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Beaver Dam Hockey Association</w: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409575</wp:posOffset>
            </wp:positionV>
            <wp:extent cx="1100138" cy="54292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46748" cy="461963"/>
            <wp:effectExtent b="0" l="0" r="0" t="0"/>
            <wp:wrapNone/>
            <wp:docPr descr="A picture containing clipart&#10;&#10;Description generated with high confidence" id="2" name="image1.jpg"/>
            <a:graphic>
              <a:graphicData uri="http://schemas.openxmlformats.org/drawingml/2006/picture">
                <pic:pic>
                  <pic:nvPicPr>
                    <pic:cNvPr descr="A picture containing clipart&#10;&#10;Description generated with high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8" cy="461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3" name="image3.png"/>
            <a:graphic>
              <a:graphicData uri="http://schemas.openxmlformats.org/drawingml/2006/picture">
                <pic:pic>
                  <pic:nvPicPr>
                    <pic:cNvPr descr="horizontal lin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/>
      </w:pPr>
      <w:bookmarkStart w:colFirst="0" w:colLast="0" w:name="_4bu4z72jz2rz" w:id="1"/>
      <w:bookmarkEnd w:id="1"/>
      <w:r w:rsidDel="00000000" w:rsidR="00000000" w:rsidRPr="00000000">
        <w:rPr>
          <w:color w:val="274e13"/>
          <w:sz w:val="22"/>
          <w:szCs w:val="22"/>
          <w:rtl w:val="0"/>
        </w:rPr>
        <w:t xml:space="preserve">9.11.24/6:30pm/Higher Grounds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sz w:val="28"/>
                <w:szCs w:val="28"/>
              </w:rPr>
            </w:pPr>
            <w:bookmarkStart w:colFirst="0" w:colLast="0" w:name="_ikkf84vxypod" w:id="2"/>
            <w:bookmarkEnd w:id="2"/>
            <w:r w:rsidDel="00000000" w:rsidR="00000000" w:rsidRPr="00000000">
              <w:rPr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0"/>
              <w:gridCol w:w="1620"/>
              <w:gridCol w:w="3015"/>
              <w:gridCol w:w="1545"/>
              <w:tblGridChange w:id="0">
                <w:tblGrid>
                  <w:gridCol w:w="2940"/>
                  <w:gridCol w:w="1620"/>
                  <w:gridCol w:w="3015"/>
                  <w:gridCol w:w="1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Justin Rhodes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749863863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Mike Pogorelec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71410244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Jeremy Hanni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143081116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Sara Wild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523281983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Stacy Shaw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77412045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Chris Mueller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89513311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Crystal Bates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57850687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Andreya Armstrong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22951309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Kelly Guenther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403971047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Celina Tratar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94493056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Jason Drake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736055463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Guests:D.K.</w:t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bookmarkStart w:colFirst="0" w:colLast="0" w:name="_kwsyc5wl8bzd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3180"/>
        <w:gridCol w:w="6180"/>
        <w:tblGridChange w:id="0">
          <w:tblGrid>
            <w:gridCol w:w="3180"/>
            <w:gridCol w:w="61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b w:val="0"/>
                <w:color w:val="274e13"/>
                <w:sz w:val="28"/>
                <w:szCs w:val="28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Call to 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6:33pm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b w:val="0"/>
                <w:color w:val="274e13"/>
                <w:sz w:val="28"/>
                <w:szCs w:val="28"/>
              </w:rPr>
            </w:pPr>
            <w:bookmarkStart w:colFirst="0" w:colLast="0" w:name="_nsvo83zg8qoj" w:id="5"/>
            <w:bookmarkEnd w:id="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Approval of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svo83zg8qoj" w:id="5"/>
            <w:bookmarkEnd w:id="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Stacy motion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Jason 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ub92ylq2zbpy" w:id="6"/>
            <w:bookmarkEnd w:id="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Last Meeting Follow-up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ub92ylq2zbpy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Updates/Discussions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w82gzpubb9fm" w:id="7"/>
            <w:bookmarkEnd w:id="7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bottom w:color="000000" w:space="0" w:sz="4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1axw9ehyqee" w:id="9"/>
            <w:bookmarkEnd w:id="9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BDFC board meetings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bottom w:color="000000" w:space="0" w:sz="4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Stacy reported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Skating class for am- 4 hockey players signed up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skate schedule is in Crossbar.</w:t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1axw9ehyqee" w:id="9"/>
            <w:bookmarkEnd w:id="9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Jerseys-Natasha</w:t>
            </w:r>
          </w:p>
        </w:tc>
        <w:tc>
          <w:tcPr>
            <w:tcBorders>
              <w:top w:color="000000" w:space="0" w:sz="4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Wildfire Jerseys are in.  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Will also order socks.  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 a list of sponsors.</w:t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Purchase old jerseys- $20 suggested donation. </w:t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Rotation is 5 years for new jerseys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3flhw7pwoie7" w:id="10"/>
            <w:bookmarkEnd w:id="1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Youth Hockey/Girls Hockey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Tryouts(Oct. 15,17,18; 7:15-8:15pm)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Three teams of 18. 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Discussion, leaving Bantam numbers as is.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Discussion of tryouts for peewee and 2nd year squirts.  3 days with the expectation they can make 2.  Week of Oct. 14</w:t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10U Wildfire</w:t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Locker Room Monitors-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Must have background and safesport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Recommendation of 2-3 per team (co-ed 4)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Parent:No parents U10 if needed, not U12 or up</w:t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Reimbursement for background checks-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Non-parent coaches-reimbursement.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Agree to pay 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2zvsqvano74b" w:id="11"/>
            <w:bookmarkEnd w:id="11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Safesport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Register the President and SafeSport board member with Protect Youth Sports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ee"/>
                  <w:sz w:val="24"/>
                  <w:szCs w:val="24"/>
                  <w:u w:val="single"/>
                  <w:rtl w:val="0"/>
                </w:rPr>
                <w:t xml:space="preserve">ctratar20@gmail.com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Compile list of up-to-date background checks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Stacy will update list for next month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ee"/>
                  <w:sz w:val="24"/>
                  <w:szCs w:val="24"/>
                  <w:u w:val="single"/>
                  <w:rtl w:val="0"/>
                </w:rPr>
                <w:t xml:space="preserve">sshaw0509@gmail.com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wpwicne76072" w:id="12"/>
            <w:bookmarkEnd w:id="12"/>
            <w:hyperlink r:id="rId11">
              <w:r w:rsidDel="00000000" w:rsidR="00000000" w:rsidRPr="00000000">
                <w:rPr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BDHA Monthly Events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000000"/>
                <w:sz w:val="24"/>
                <w:szCs w:val="24"/>
                <w:rtl w:val="0"/>
              </w:rPr>
              <w:t xml:space="preserve">Review Registrations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000000"/>
                <w:sz w:val="24"/>
                <w:szCs w:val="24"/>
                <w:rtl w:val="0"/>
              </w:rPr>
              <w:t xml:space="preserve">Registration closes August 31.  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000000"/>
                <w:sz w:val="24"/>
                <w:szCs w:val="24"/>
                <w:rtl w:val="0"/>
              </w:rPr>
              <w:t xml:space="preserve">Grass Roots Grant application (due Sept. 1)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Complete the online training/registration for the Try Hockey For Free USA Hockey event on Nov. 4, 2024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December parade- hand out session for new year start date (FUTURE)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Contact Photographer and set date for picture day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Jamie will coordinate.  Will send via email. 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000000"/>
                <w:sz w:val="24"/>
                <w:szCs w:val="24"/>
                <w:rtl w:val="0"/>
              </w:rPr>
              <w:t xml:space="preserve">Attend Region 5 meeting(2 board members)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Select coaches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Email sent with questions sent to those interested. 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Notify coaches of certification requirements, background check and SafeSport requirements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Determine date/time parent meetings. 10/22-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Parent Handbook (Done)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Rink Rules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ee"/>
                  <w:sz w:val="24"/>
                  <w:szCs w:val="24"/>
                  <w:u w:val="single"/>
                  <w:rtl w:val="0"/>
                </w:rPr>
                <w:t xml:space="preserve">sshaw0509@gmail.com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Do we have a list? 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Volunteers- Overview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Communicate to parents try-out schedule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Communicate to coaches try-out schedule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Information to coaches and managers to register with USA Hockey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0000ee"/>
                  <w:sz w:val="24"/>
                  <w:szCs w:val="24"/>
                  <w:u w:val="single"/>
                  <w:rtl w:val="0"/>
                </w:rPr>
                <w:t xml:space="preserve">sshaw0509@gmail.com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Plans for Girls World Hockey Weekend (early October)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First weekend in October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Recommendation to have the recruitment committee look for girls only events for the grants.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sirrlpr2awb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Tournaments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66hv0zethj5" w:id="14"/>
            <w:bookmarkEnd w:id="1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Dates 24-25</w:t>
            </w:r>
          </w:p>
          <w:p w:rsidR="00000000" w:rsidDel="00000000" w:rsidP="00000000" w:rsidRDefault="00000000" w:rsidRPr="00000000" w14:paraId="0000006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Dec. 6-8 Girls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Jamie will do the girls</w:t>
            </w:r>
          </w:p>
          <w:p w:rsidR="00000000" w:rsidDel="00000000" w:rsidP="00000000" w:rsidRDefault="00000000" w:rsidRPr="00000000" w14:paraId="0000006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Stacy will submit the form.</w:t>
            </w:r>
          </w:p>
          <w:p w:rsidR="00000000" w:rsidDel="00000000" w:rsidP="00000000" w:rsidRDefault="00000000" w:rsidRPr="00000000" w14:paraId="0000006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Scheduler-</w:t>
            </w:r>
          </w:p>
          <w:p w:rsidR="00000000" w:rsidDel="00000000" w:rsidP="00000000" w:rsidRDefault="00000000" w:rsidRPr="00000000" w14:paraId="0000006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 to put out on social media</w:t>
            </w:r>
          </w:p>
          <w:p w:rsidR="00000000" w:rsidDel="00000000" w:rsidP="00000000" w:rsidRDefault="00000000" w:rsidRPr="00000000" w14:paraId="0000006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Fees-$400 all levels</w:t>
            </w:r>
          </w:p>
          <w:p w:rsidR="00000000" w:rsidDel="00000000" w:rsidP="00000000" w:rsidRDefault="00000000" w:rsidRPr="00000000" w14:paraId="0000007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Mites- stays the same</w:t>
            </w:r>
          </w:p>
          <w:p w:rsidR="00000000" w:rsidDel="00000000" w:rsidP="00000000" w:rsidRDefault="00000000" w:rsidRPr="00000000" w14:paraId="0000007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Jeremy motion</w:t>
            </w:r>
          </w:p>
          <w:p w:rsidR="00000000" w:rsidDel="00000000" w:rsidP="00000000" w:rsidRDefault="00000000" w:rsidRPr="00000000" w14:paraId="0000007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Andreya 2nd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ml65ldce6lr" w:id="15"/>
            <w:bookmarkEnd w:id="15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y3n03fojmoc" w:id="17"/>
            <w:bookmarkEnd w:id="17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Hockey 1&amp;2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6"/>
            <w:bookmarkEnd w:id="1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Information booth at the last session</w:t>
            </w:r>
          </w:p>
          <w:p w:rsidR="00000000" w:rsidDel="00000000" w:rsidP="00000000" w:rsidRDefault="00000000" w:rsidRPr="00000000" w14:paraId="0000007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session start date is Oct. 1</w:t>
            </w:r>
          </w:p>
          <w:p w:rsidR="00000000" w:rsidDel="00000000" w:rsidP="00000000" w:rsidRDefault="00000000" w:rsidRPr="00000000" w14:paraId="0000007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 to Skate do not need neckguard. All rostered players need neckguard.</w:t>
            </w:r>
          </w:p>
          <w:p w:rsidR="00000000" w:rsidDel="00000000" w:rsidP="00000000" w:rsidRDefault="00000000" w:rsidRPr="00000000" w14:paraId="0000007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Purchase neckguards for concession stand.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2oluiftaakul" w:id="18"/>
            <w:bookmarkEnd w:id="1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Registration 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6"/>
            <w:bookmarkEnd w:id="1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108 Registrations</w:t>
            </w:r>
          </w:p>
          <w:p w:rsidR="00000000" w:rsidDel="00000000" w:rsidP="00000000" w:rsidRDefault="00000000" w:rsidRPr="00000000" w14:paraId="0000007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6U-16</w:t>
            </w:r>
          </w:p>
          <w:p w:rsidR="00000000" w:rsidDel="00000000" w:rsidP="00000000" w:rsidRDefault="00000000" w:rsidRPr="00000000" w14:paraId="0000008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8U-15</w:t>
            </w:r>
          </w:p>
          <w:p w:rsidR="00000000" w:rsidDel="00000000" w:rsidP="00000000" w:rsidRDefault="00000000" w:rsidRPr="00000000" w14:paraId="0000008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10U Wildfire-7</w:t>
            </w:r>
          </w:p>
          <w:p w:rsidR="00000000" w:rsidDel="00000000" w:rsidP="00000000" w:rsidRDefault="00000000" w:rsidRPr="00000000" w14:paraId="0000008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10U Coed-18</w:t>
            </w:r>
          </w:p>
          <w:p w:rsidR="00000000" w:rsidDel="00000000" w:rsidP="00000000" w:rsidRDefault="00000000" w:rsidRPr="00000000" w14:paraId="0000008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12U Wildfire-15</w:t>
            </w:r>
          </w:p>
          <w:p w:rsidR="00000000" w:rsidDel="00000000" w:rsidP="00000000" w:rsidRDefault="00000000" w:rsidRPr="00000000" w14:paraId="0000008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12U Coed-18</w:t>
            </w:r>
          </w:p>
          <w:p w:rsidR="00000000" w:rsidDel="00000000" w:rsidP="00000000" w:rsidRDefault="00000000" w:rsidRPr="00000000" w14:paraId="0000008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14U Coed-18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gr1uiu1mnye" w:id="19"/>
            <w:bookmarkEnd w:id="19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ipxsbqf316rg" w:id="21"/>
            <w:bookmarkEnd w:id="21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Finances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0"/>
            <w:bookmarkEnd w:id="2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Golf Outing</w:t>
            </w:r>
          </w:p>
          <w:p w:rsidR="00000000" w:rsidDel="00000000" w:rsidP="00000000" w:rsidRDefault="00000000" w:rsidRPr="00000000" w14:paraId="0000008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Approximately $40,000 for registration</w:t>
            </w:r>
          </w:p>
          <w:p w:rsidR="00000000" w:rsidDel="00000000" w:rsidP="00000000" w:rsidRDefault="00000000" w:rsidRPr="00000000" w14:paraId="0000008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Golf Outing</w:t>
            </w:r>
          </w:p>
          <w:p w:rsidR="00000000" w:rsidDel="00000000" w:rsidP="00000000" w:rsidRDefault="00000000" w:rsidRPr="00000000" w14:paraId="0000008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about investing some CD, or BD Area Foundation. Mike and Stacy to look into options.</w:t>
            </w:r>
          </w:p>
          <w:p w:rsidR="00000000" w:rsidDel="00000000" w:rsidP="00000000" w:rsidRDefault="00000000" w:rsidRPr="00000000" w14:paraId="0000008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26jelpo8wsu1" w:id="22"/>
            <w:bookmarkEnd w:id="22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Refs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0"/>
            <w:bookmarkEnd w:id="2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How are we paying Refs? 1099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oishi4tqs47" w:id="23"/>
            <w:bookmarkEnd w:id="2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Manager &amp; Schedulers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0"/>
            <w:bookmarkEnd w:id="2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Will work on meeting notes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oishi4tqs47" w:id="23"/>
            <w:bookmarkEnd w:id="2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Volunteering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0"/>
            <w:bookmarkEnd w:id="2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Work Credits- who has done nothing. </w:t>
            </w:r>
          </w:p>
          <w:p w:rsidR="00000000" w:rsidDel="00000000" w:rsidP="00000000" w:rsidRDefault="00000000" w:rsidRPr="00000000" w14:paraId="0000009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Fees-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h9yq3ljtfutd" w:id="24"/>
            <w:bookmarkEnd w:id="24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lnmpxd6r39bf" w:id="26"/>
            <w:bookmarkEnd w:id="2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Publicity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5"/>
            <w:bookmarkEnd w:id="2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aohlo9kxz0ez" w:id="27"/>
            <w:bookmarkEnd w:id="27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Recruitment and Retention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5"/>
            <w:bookmarkEnd w:id="2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dluo9zsumju7" w:id="28"/>
            <w:bookmarkEnd w:id="2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Committees?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5"/>
            <w:bookmarkEnd w:id="2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1"/>
        <w:keepNext w:val="0"/>
        <w:keepLines w:val="0"/>
        <w:spacing w:before="0" w:lineRule="auto"/>
        <w:rPr/>
      </w:pPr>
      <w:bookmarkStart w:colFirst="0" w:colLast="0" w:name="_xw2l75mguig" w:id="29"/>
      <w:bookmarkEnd w:id="29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Action Items From Previous Meeting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0"/>
            <w:bookmarkEnd w:id="3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Cont. Oct. </w:t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Practice time with players on two teams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f9565jyh3t31" w:id="31"/>
            <w:bookmarkEnd w:id="3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f9565jyh3t31" w:id="31"/>
            <w:bookmarkEnd w:id="3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p5w8m2b3fr0u" w:id="32"/>
            <w:bookmarkEnd w:id="3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p5w8m2b3fr0u" w:id="32"/>
            <w:bookmarkEnd w:id="3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Action Items Future Meeting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Golf outing funds use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Style w:val="Heading1"/>
        <w:keepNext w:val="0"/>
        <w:keepLines w:val="0"/>
        <w:spacing w:before="0" w:lineRule="auto"/>
        <w:rPr/>
      </w:pPr>
      <w:bookmarkStart w:colFirst="0" w:colLast="0" w:name="_t9pk5d250832" w:id="33"/>
      <w:bookmarkEnd w:id="33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Other Topics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0"/>
            <w:bookmarkEnd w:id="3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Facility Report?</w:t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siko5o5pig4t" w:id="34"/>
            <w:bookmarkEnd w:id="3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0"/>
            <w:bookmarkEnd w:id="3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siko5o5pig4t" w:id="34"/>
            <w:bookmarkEnd w:id="34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Spirit Wear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1"/>
        <w:keepNext w:val="0"/>
        <w:keepLines w:val="0"/>
        <w:spacing w:before="0" w:lineRule="auto"/>
        <w:rPr/>
      </w:pPr>
      <w:bookmarkStart w:colFirst="0" w:colLast="0" w:name="_9t4fjjndhzpb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Next Meeting: Motion: Mike 2nd: Chris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Style w:val="Subtitle"/>
              <w:keepNext w:val="0"/>
              <w:keepLines w:val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luq1zomzx94" w:id="36"/>
            <w:bookmarkEnd w:id="36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10.9.24/6:30pm/Higher Grounds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libri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DUz_bGDHfkOKWUEHh2LLkUhjv1s6NDkE04ggPBcVtws/edit?usp=sharing" TargetMode="External"/><Relationship Id="rId10" Type="http://schemas.openxmlformats.org/officeDocument/2006/relationships/hyperlink" Target="mailto:sshaw0509@gmail.com" TargetMode="External"/><Relationship Id="rId13" Type="http://schemas.openxmlformats.org/officeDocument/2006/relationships/hyperlink" Target="mailto:sshaw0509@gmail.com" TargetMode="External"/><Relationship Id="rId12" Type="http://schemas.openxmlformats.org/officeDocument/2006/relationships/hyperlink" Target="mailto:sshaw0509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tratar20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