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1CF5" w14:textId="511598FB" w:rsidR="004E5EBC" w:rsidRDefault="004E5EBC" w:rsidP="00CF3349">
      <w:pPr>
        <w:ind w:left="720" w:hanging="360"/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007D893F" wp14:editId="34F3997A">
            <wp:simplePos x="0" y="0"/>
            <wp:positionH relativeFrom="column">
              <wp:posOffset>-1038225</wp:posOffset>
            </wp:positionH>
            <wp:positionV relativeFrom="paragraph">
              <wp:posOffset>-1016635</wp:posOffset>
            </wp:positionV>
            <wp:extent cx="13226415" cy="10220325"/>
            <wp:effectExtent l="38100" t="0" r="32385" b="123825"/>
            <wp:wrapNone/>
            <wp:docPr id="1799404995" name="Picture 11" descr="Stick &amp; Puck and Open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tick &amp; Puck and Open Hock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41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17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A001A" w14:textId="0B4E2CB3" w:rsidR="0056348E" w:rsidRPr="00CF3349" w:rsidRDefault="0056348E" w:rsidP="00CF334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F3349">
        <w:rPr>
          <w:sz w:val="32"/>
          <w:szCs w:val="32"/>
        </w:rPr>
        <w:t>USA HOCKEY REQUIRES PLAYERS SUSPECTED OF A CONCUSSION TO BE EVALUATED BY A QUALIFIED MEDICAL PROFESSIONAL AND SUBMIT A SIGNED RETURN TO PLAY FORM TO THEIR ORGANIZATION BEFORE RETURNING TO PLAY</w:t>
      </w:r>
    </w:p>
    <w:p w14:paraId="194155C9" w14:textId="77777777" w:rsidR="0056348E" w:rsidRPr="003E5A2F" w:rsidRDefault="0056348E" w:rsidP="0056348E">
      <w:pPr>
        <w:pStyle w:val="ListParagraph"/>
        <w:rPr>
          <w:sz w:val="32"/>
          <w:szCs w:val="32"/>
        </w:rPr>
      </w:pPr>
    </w:p>
    <w:p w14:paraId="24319E43" w14:textId="7E908DBC" w:rsidR="0056348E" w:rsidRPr="003E5A2F" w:rsidRDefault="0056348E" w:rsidP="0056348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E5A2F">
        <w:rPr>
          <w:sz w:val="32"/>
          <w:szCs w:val="32"/>
        </w:rPr>
        <w:t>COACHES ALLOWING PLAYERS TO RETURN TO PLAY WITHOUT CLEARANCE WITHOUT A SIGNED FORM COULD BE SUBJECT TO DISCIPLINE AS OUTLINED BY SAFE SPORT</w:t>
      </w:r>
    </w:p>
    <w:p w14:paraId="23B808A4" w14:textId="77777777" w:rsidR="003E5A2F" w:rsidRPr="003E5A2F" w:rsidRDefault="003E5A2F" w:rsidP="003E5A2F">
      <w:pPr>
        <w:pStyle w:val="ListParagraph"/>
        <w:rPr>
          <w:sz w:val="32"/>
          <w:szCs w:val="32"/>
        </w:rPr>
      </w:pPr>
    </w:p>
    <w:p w14:paraId="286E1F6B" w14:textId="65735561" w:rsidR="003E5A2F" w:rsidRPr="003E5A2F" w:rsidRDefault="003E5A2F" w:rsidP="0056348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E5A2F">
        <w:rPr>
          <w:sz w:val="32"/>
          <w:szCs w:val="32"/>
        </w:rPr>
        <w:t xml:space="preserve">COMPLETED FORMS SHOULD BE SENT TO </w:t>
      </w:r>
      <w:r w:rsidRPr="00732641">
        <w:rPr>
          <w:b/>
          <w:bCs/>
          <w:sz w:val="32"/>
          <w:szCs w:val="32"/>
        </w:rPr>
        <w:t>NEDPLAYERSAFETY@GMAIL.COM</w:t>
      </w:r>
      <w:r w:rsidRPr="003E5A2F">
        <w:rPr>
          <w:sz w:val="32"/>
          <w:szCs w:val="32"/>
        </w:rPr>
        <w:t xml:space="preserve"> WITH THE SUBJECT LINE CONCUSSION REPORTING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0E65" w14:paraId="17DA8085" w14:textId="77777777" w:rsidTr="00340E65">
        <w:tc>
          <w:tcPr>
            <w:tcW w:w="4675" w:type="dxa"/>
          </w:tcPr>
          <w:p w14:paraId="4B6737C0" w14:textId="070DCD22" w:rsidR="00340E65" w:rsidRPr="00340E65" w:rsidRDefault="00340E65" w:rsidP="0056348E">
            <w:pPr>
              <w:jc w:val="center"/>
              <w:rPr>
                <w:b/>
                <w:bCs/>
              </w:rPr>
            </w:pPr>
            <w:r w:rsidRPr="00340E65">
              <w:rPr>
                <w:b/>
                <w:bCs/>
              </w:rPr>
              <w:t>CONCUSSION REPORTING FORM</w:t>
            </w:r>
          </w:p>
        </w:tc>
        <w:tc>
          <w:tcPr>
            <w:tcW w:w="4675" w:type="dxa"/>
          </w:tcPr>
          <w:p w14:paraId="51D29CE9" w14:textId="23746273" w:rsidR="00340E65" w:rsidRPr="00340E65" w:rsidRDefault="00340E65" w:rsidP="0056348E">
            <w:pPr>
              <w:jc w:val="center"/>
              <w:rPr>
                <w:b/>
                <w:bCs/>
              </w:rPr>
            </w:pPr>
            <w:r w:rsidRPr="00340E65">
              <w:rPr>
                <w:b/>
                <w:bCs/>
              </w:rPr>
              <w:t>CONCUSSION RECOGNITION TOOL</w:t>
            </w:r>
          </w:p>
        </w:tc>
      </w:tr>
      <w:tr w:rsidR="00340E65" w14:paraId="3D51596A" w14:textId="77777777" w:rsidTr="00340E65">
        <w:tc>
          <w:tcPr>
            <w:tcW w:w="4675" w:type="dxa"/>
          </w:tcPr>
          <w:p w14:paraId="65B78021" w14:textId="28430762" w:rsidR="00340E65" w:rsidRPr="00340E65" w:rsidRDefault="00340E65" w:rsidP="00340E65">
            <w:pPr>
              <w:jc w:val="center"/>
            </w:pPr>
            <w:r w:rsidRPr="00340E65">
              <w:rPr>
                <w:noProof/>
                <w:lang w:eastAsia="zh-CN"/>
              </w:rPr>
              <w:drawing>
                <wp:inline distT="0" distB="0" distL="0" distR="0" wp14:anchorId="7F406D8C" wp14:editId="00499C1A">
                  <wp:extent cx="1343025" cy="1343025"/>
                  <wp:effectExtent l="0" t="0" r="9525" b="9525"/>
                  <wp:docPr id="12347728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13B0B" w14:textId="77777777" w:rsidR="00340E65" w:rsidRDefault="00340E65" w:rsidP="0056348E">
            <w:pPr>
              <w:jc w:val="center"/>
            </w:pPr>
          </w:p>
        </w:tc>
        <w:tc>
          <w:tcPr>
            <w:tcW w:w="4675" w:type="dxa"/>
          </w:tcPr>
          <w:p w14:paraId="2326CCDF" w14:textId="4471BE08" w:rsidR="00340E65" w:rsidRPr="00340E65" w:rsidRDefault="00340E65" w:rsidP="00340E65">
            <w:pPr>
              <w:jc w:val="center"/>
            </w:pPr>
            <w:r w:rsidRPr="00340E65">
              <w:rPr>
                <w:noProof/>
                <w:lang w:eastAsia="zh-CN"/>
              </w:rPr>
              <w:drawing>
                <wp:inline distT="0" distB="0" distL="0" distR="0" wp14:anchorId="1938627B" wp14:editId="2E5EA76C">
                  <wp:extent cx="1314450" cy="1314450"/>
                  <wp:effectExtent l="0" t="0" r="0" b="0"/>
                  <wp:docPr id="17776657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2EED5" w14:textId="77777777" w:rsidR="00340E65" w:rsidRDefault="00340E65" w:rsidP="0056348E">
            <w:pPr>
              <w:jc w:val="center"/>
            </w:pPr>
          </w:p>
        </w:tc>
      </w:tr>
    </w:tbl>
    <w:p w14:paraId="0AE874E0" w14:textId="77777777" w:rsidR="00340E65" w:rsidRDefault="00340E65" w:rsidP="00340E65">
      <w:pPr>
        <w:jc w:val="center"/>
        <w:rPr>
          <w:b/>
          <w:bCs/>
        </w:rPr>
      </w:pPr>
      <w:r w:rsidRPr="00340E65">
        <w:rPr>
          <w:b/>
          <w:bCs/>
        </w:rPr>
        <w:t>MORE INFORMATION</w:t>
      </w:r>
    </w:p>
    <w:p w14:paraId="23C15B02" w14:textId="0488B084" w:rsidR="00340E65" w:rsidRDefault="00340E65" w:rsidP="00340E65">
      <w:pPr>
        <w:jc w:val="center"/>
        <w:rPr>
          <w:b/>
          <w:bCs/>
        </w:rPr>
      </w:pPr>
      <w:r w:rsidRPr="00340E65">
        <w:rPr>
          <w:b/>
          <w:bCs/>
          <w:noProof/>
          <w:lang w:eastAsia="zh-CN"/>
        </w:rPr>
        <w:drawing>
          <wp:inline distT="0" distB="0" distL="0" distR="0" wp14:anchorId="5406CBB2" wp14:editId="4F34F326">
            <wp:extent cx="1162050" cy="1162050"/>
            <wp:effectExtent l="0" t="0" r="0" b="0"/>
            <wp:docPr id="2051707697" name="Picture 10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07697" name="Picture 10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842D" w14:textId="5D8E5B70" w:rsidR="00340E65" w:rsidRPr="00340E65" w:rsidRDefault="00837FDD" w:rsidP="0056348E">
      <w:pPr>
        <w:jc w:val="center"/>
        <w:rPr>
          <w:b/>
          <w:bCs/>
        </w:rPr>
      </w:pPr>
      <w:r>
        <w:rPr>
          <w:noProof/>
          <w:lang w:eastAsia="zh-CN"/>
        </w:rPr>
        <w:lastRenderedPageBreak/>
        <w:drawing>
          <wp:inline distT="0" distB="0" distL="0" distR="0" wp14:anchorId="2FE04D12" wp14:editId="1BF98A22">
            <wp:extent cx="2663040" cy="876300"/>
            <wp:effectExtent l="0" t="0" r="0" b="0"/>
            <wp:docPr id="1587501694" name="Picture 12" descr="A black background with green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1694" name="Picture 12" descr="A black background with green and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05" cy="88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E65" w:rsidRPr="00340E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BAFE" w14:textId="77777777" w:rsidR="00AD3FC3" w:rsidRDefault="00AD3FC3" w:rsidP="00BB5F52">
      <w:pPr>
        <w:spacing w:after="0" w:line="240" w:lineRule="auto"/>
      </w:pPr>
      <w:r>
        <w:separator/>
      </w:r>
    </w:p>
  </w:endnote>
  <w:endnote w:type="continuationSeparator" w:id="0">
    <w:p w14:paraId="4A4E3855" w14:textId="77777777" w:rsidR="00AD3FC3" w:rsidRDefault="00AD3FC3" w:rsidP="00BB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00670" w14:textId="77777777" w:rsidR="00AD3FC3" w:rsidRDefault="00AD3FC3" w:rsidP="00BB5F52">
      <w:pPr>
        <w:spacing w:after="0" w:line="240" w:lineRule="auto"/>
      </w:pPr>
      <w:r>
        <w:separator/>
      </w:r>
    </w:p>
  </w:footnote>
  <w:footnote w:type="continuationSeparator" w:id="0">
    <w:p w14:paraId="7908CF85" w14:textId="77777777" w:rsidR="00AD3FC3" w:rsidRDefault="00AD3FC3" w:rsidP="00BB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5F05" w14:textId="77777777" w:rsidR="004E5EBC" w:rsidRDefault="004E5EBC">
    <w:pPr>
      <w:pStyle w:val="Header"/>
      <w:rPr>
        <w:b/>
        <w:bCs/>
        <w:noProof/>
        <w:u w:val="single"/>
      </w:rPr>
    </w:pPr>
  </w:p>
  <w:p w14:paraId="1B6872C3" w14:textId="7BFD94BF" w:rsidR="00CF3349" w:rsidRPr="004E5EBC" w:rsidRDefault="004E5EBC">
    <w:pPr>
      <w:pStyle w:val="Header"/>
      <w:rPr>
        <w:sz w:val="48"/>
        <w:szCs w:val="48"/>
      </w:rPr>
    </w:pPr>
    <w:r w:rsidRPr="004E5EBC">
      <w:rPr>
        <w:b/>
        <w:bCs/>
        <w:noProof/>
        <w:u w:val="single"/>
        <w:lang w:eastAsia="zh-CN"/>
      </w:rPr>
      <w:drawing>
        <wp:anchor distT="0" distB="0" distL="114300" distR="114300" simplePos="0" relativeHeight="251659264" behindDoc="0" locked="0" layoutInCell="1" allowOverlap="1" wp14:anchorId="5822A12E" wp14:editId="300494DE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942975" cy="817880"/>
          <wp:effectExtent l="0" t="0" r="9525" b="1270"/>
          <wp:wrapThrough wrapText="bothSides">
            <wp:wrapPolygon edited="0">
              <wp:start x="0" y="0"/>
              <wp:lineTo x="0" y="21130"/>
              <wp:lineTo x="21382" y="21130"/>
              <wp:lineTo x="21382" y="0"/>
              <wp:lineTo x="0" y="0"/>
            </wp:wrapPolygon>
          </wp:wrapThrough>
          <wp:docPr id="289323963" name="Picture 1" descr="A logo for a hockey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323963" name="Picture 1" descr="A logo for a hockey tea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EBC">
      <w:rPr>
        <w:b/>
        <w:bCs/>
        <w:noProof/>
        <w:u w:val="single"/>
        <w:lang w:eastAsia="zh-CN"/>
      </w:rPr>
      <w:drawing>
        <wp:anchor distT="0" distB="0" distL="114300" distR="114300" simplePos="0" relativeHeight="251661312" behindDoc="1" locked="0" layoutInCell="1" allowOverlap="1" wp14:anchorId="2943379D" wp14:editId="0B758AB6">
          <wp:simplePos x="0" y="0"/>
          <wp:positionH relativeFrom="margin">
            <wp:align>right</wp:align>
          </wp:positionH>
          <wp:positionV relativeFrom="page">
            <wp:posOffset>466725</wp:posOffset>
          </wp:positionV>
          <wp:extent cx="978535" cy="485775"/>
          <wp:effectExtent l="0" t="0" r="0" b="9525"/>
          <wp:wrapTight wrapText="bothSides">
            <wp:wrapPolygon edited="0">
              <wp:start x="0" y="0"/>
              <wp:lineTo x="0" y="21176"/>
              <wp:lineTo x="21025" y="21176"/>
              <wp:lineTo x="21025" y="0"/>
              <wp:lineTo x="0" y="0"/>
            </wp:wrapPolygon>
          </wp:wrapTight>
          <wp:docPr id="829070882" name="Picture 2" descr="A logo of a hockey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70882" name="Picture 2" descr="A logo of a hockey tea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349" w:rsidRPr="004E5EBC">
      <w:rPr>
        <w:b/>
        <w:bCs/>
        <w:u w:val="single"/>
      </w:rPr>
      <w:ptab w:relativeTo="margin" w:alignment="center" w:leader="none"/>
    </w:r>
    <w:r w:rsidRPr="004E5EBC">
      <w:rPr>
        <w:b/>
        <w:bCs/>
        <w:sz w:val="48"/>
        <w:szCs w:val="48"/>
        <w:u w:val="single"/>
      </w:rPr>
      <w:t>CONCUSSION REPORTING</w:t>
    </w:r>
    <w:r w:rsidR="00CF3349" w:rsidRPr="004E5EBC">
      <w:rPr>
        <w:b/>
        <w:bCs/>
        <w:sz w:val="52"/>
        <w:szCs w:val="52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A3B"/>
    <w:multiLevelType w:val="multilevel"/>
    <w:tmpl w:val="0E7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B4285"/>
    <w:multiLevelType w:val="multilevel"/>
    <w:tmpl w:val="72B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640E2"/>
    <w:multiLevelType w:val="hybridMultilevel"/>
    <w:tmpl w:val="B8B0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A0712"/>
    <w:multiLevelType w:val="multilevel"/>
    <w:tmpl w:val="F72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7C3DEA"/>
    <w:multiLevelType w:val="hybridMultilevel"/>
    <w:tmpl w:val="ED86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E"/>
    <w:rsid w:val="00160C82"/>
    <w:rsid w:val="00340E65"/>
    <w:rsid w:val="003E5A2F"/>
    <w:rsid w:val="0045741D"/>
    <w:rsid w:val="004E5EBC"/>
    <w:rsid w:val="0056348E"/>
    <w:rsid w:val="0057197F"/>
    <w:rsid w:val="00686279"/>
    <w:rsid w:val="006E7D8B"/>
    <w:rsid w:val="00732641"/>
    <w:rsid w:val="00837FDD"/>
    <w:rsid w:val="008F6B18"/>
    <w:rsid w:val="00AD3FC3"/>
    <w:rsid w:val="00BB5F52"/>
    <w:rsid w:val="00C052DF"/>
    <w:rsid w:val="00C311E5"/>
    <w:rsid w:val="00CF3349"/>
    <w:rsid w:val="00D53D07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B8448"/>
  <w15:chartTrackingRefBased/>
  <w15:docId w15:val="{D4CB1EF1-8321-4605-A2F7-F182BEA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4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48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52"/>
  </w:style>
  <w:style w:type="paragraph" w:styleId="Footer">
    <w:name w:val="footer"/>
    <w:basedOn w:val="Normal"/>
    <w:link w:val="FooterChar"/>
    <w:uiPriority w:val="99"/>
    <w:unhideWhenUsed/>
    <w:rsid w:val="00BB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04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2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47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0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87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4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76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Bain (he/him)</dc:creator>
  <cp:keywords/>
  <dc:description/>
  <cp:lastModifiedBy>Mayber Cheryl</cp:lastModifiedBy>
  <cp:revision>2</cp:revision>
  <dcterms:created xsi:type="dcterms:W3CDTF">2025-07-23T10:48:00Z</dcterms:created>
  <dcterms:modified xsi:type="dcterms:W3CDTF">2025-07-23T10:48:00Z</dcterms:modified>
</cp:coreProperties>
</file>