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32"/>
          <w:szCs w:val="32"/>
        </w:rPr>
      </w:pPr>
      <w:bookmarkStart w:colFirst="0" w:colLast="0" w:name="_supiyfhqdkqf" w:id="0"/>
      <w:bookmarkEnd w:id="0"/>
      <w:r w:rsidDel="00000000" w:rsidR="00000000" w:rsidRPr="00000000">
        <w:rPr>
          <w:b w:val="1"/>
          <w:sz w:val="32"/>
          <w:szCs w:val="32"/>
          <w:rtl w:val="0"/>
        </w:rPr>
        <w:t xml:space="preserve">SRYHA Board Meeting Agenda</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January 15, 2025</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Attendance: Valerie Bailey, Ben Roberts, Darby Heyrend, April Wickersham, Vince Melanese, Trad Heyrend, Kayla Miller, Chris Miller</w:t>
      </w:r>
    </w:p>
    <w:p w:rsidR="00000000" w:rsidDel="00000000" w:rsidP="00000000" w:rsidRDefault="00000000" w:rsidRPr="00000000" w14:paraId="00000006">
      <w:pPr>
        <w:tabs>
          <w:tab w:val="left" w:leader="none" w:pos="1755"/>
        </w:tabs>
        <w:rPr>
          <w:sz w:val="28"/>
          <w:szCs w:val="28"/>
          <w:u w:val="single"/>
        </w:rPr>
      </w:pPr>
      <w:r w:rsidDel="00000000" w:rsidR="00000000" w:rsidRPr="00000000">
        <w:rPr>
          <w:rtl w:val="0"/>
        </w:rPr>
      </w:r>
    </w:p>
    <w:p w:rsidR="00000000" w:rsidDel="00000000" w:rsidP="00000000" w:rsidRDefault="00000000" w:rsidRPr="00000000" w14:paraId="00000007">
      <w:pPr>
        <w:tabs>
          <w:tab w:val="left" w:leader="none" w:pos="1755"/>
        </w:tabs>
        <w:rPr>
          <w:sz w:val="28"/>
          <w:szCs w:val="28"/>
          <w:u w:val="single"/>
        </w:rPr>
      </w:pPr>
      <w:r w:rsidDel="00000000" w:rsidR="00000000" w:rsidRPr="00000000">
        <w:rPr>
          <w:sz w:val="28"/>
          <w:szCs w:val="28"/>
          <w:u w:val="single"/>
          <w:rtl w:val="0"/>
        </w:rPr>
        <w:t xml:space="preserve">Approve minutes for Nov and Dec</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55"/>
        </w:tabs>
        <w:spacing w:after="0" w:before="0" w:line="259" w:lineRule="auto"/>
        <w:ind w:left="720" w:right="0" w:hanging="360"/>
        <w:jc w:val="left"/>
        <w:rPr>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Valerie motions to approve, April second, all in favor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755"/>
        </w:tabs>
        <w:spacing w:after="160" w:before="0" w:line="259" w:lineRule="auto"/>
        <w:ind w:left="1440" w:right="0" w:hanging="360"/>
        <w:jc w:val="left"/>
        <w:rPr>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Valerie will post minutes on website</w:t>
      </w:r>
      <w:r w:rsidDel="00000000" w:rsidR="00000000" w:rsidRPr="00000000">
        <w:rPr>
          <w:rtl w:val="0"/>
        </w:rPr>
      </w:r>
    </w:p>
    <w:p w:rsidR="00000000" w:rsidDel="00000000" w:rsidP="00000000" w:rsidRDefault="00000000" w:rsidRPr="00000000" w14:paraId="0000000A">
      <w:pPr>
        <w:tabs>
          <w:tab w:val="left" w:leader="none" w:pos="1755"/>
        </w:tabs>
        <w:rPr>
          <w:sz w:val="28"/>
          <w:szCs w:val="28"/>
          <w:u w:val="single"/>
        </w:rPr>
      </w:pPr>
      <w:r w:rsidDel="00000000" w:rsidR="00000000" w:rsidRPr="00000000">
        <w:rPr>
          <w:sz w:val="28"/>
          <w:szCs w:val="28"/>
          <w:u w:val="single"/>
          <w:rtl w:val="0"/>
        </w:rPr>
        <w:t xml:space="preserve">Financial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Account – ice is paid for, no pending invoices, discussion of posting or stating balance sheet online.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Fundraising: will discuss gala toward end of meeting.</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Refiled application with BEA with new wording describing that we are a charitable organization that is opened to all of snake river and we are filed as an educational club not a sports team.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Refiled application with IEC, link was still not working. Waiting for response from the organizer. </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Vince Melanese has checks coming from IFCH and Eagle Rock Anesthesia </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Makenzie River is suppose to get back to Valerie for a Yeti night at the restaurant</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Lacey recommended setting up a night for Culvers, Darby will get the form filled out for her to take back to them.</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1080" w:firstLine="0"/>
        <w:rPr>
          <w:color w:val="000000"/>
          <w:sz w:val="24"/>
          <w:szCs w:val="24"/>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Pending Purchase Approvals: Teton girls Jamboree is coming up, but will be paid by the members going. </w:t>
      </w:r>
    </w:p>
    <w:p w:rsidR="00000000" w:rsidDel="00000000" w:rsidP="00000000" w:rsidRDefault="00000000" w:rsidRPr="00000000" w14:paraId="00000014">
      <w:pPr>
        <w:rPr>
          <w:sz w:val="28"/>
          <w:szCs w:val="28"/>
          <w:u w:val="single"/>
        </w:rPr>
      </w:pPr>
      <w:r w:rsidDel="00000000" w:rsidR="00000000" w:rsidRPr="00000000">
        <w:rPr>
          <w:sz w:val="28"/>
          <w:szCs w:val="28"/>
          <w:u w:val="single"/>
          <w:rtl w:val="0"/>
        </w:rPr>
        <w:t xml:space="preserve">League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Enrollment: half season sale posted as of Jan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will run through Jan 31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If you are registering not being a member for camps, it’s only an additional 25 for the jr’s to sign up for the remainder of the season.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Ice Time / Age Groups: moved one of the camps to end of feb so it wasn’t so close to the holidays. </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Rexburg called asking if they would have enough interest in running compressors all summer. Ben discussed next seasons ice time, if the time could accommodate coaches out of work and not late in the evening, we could discuss abandoning our contracts at the mac or marmo.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Camp</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Cost was raised for non members to $150.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Registration, we were able to get 6 new members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Friendly Scrimmages</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ind w:left="1440" w:hanging="360"/>
        <w:rPr>
          <w:sz w:val="24"/>
          <w:szCs w:val="24"/>
        </w:rPr>
      </w:pPr>
      <w:r w:rsidDel="00000000" w:rsidR="00000000" w:rsidRPr="00000000">
        <w:rPr>
          <w:sz w:val="24"/>
          <w:szCs w:val="24"/>
          <w:rtl w:val="0"/>
        </w:rPr>
        <w:t xml:space="preserve">possible Utah friendlies with Velez (Utah Pond Hockey coach)</w:t>
      </w:r>
    </w:p>
    <w:p w:rsidR="00000000" w:rsidDel="00000000" w:rsidP="00000000" w:rsidRDefault="00000000" w:rsidRPr="00000000" w14:paraId="0000001F">
      <w:pPr>
        <w:rPr>
          <w:sz w:val="28"/>
          <w:szCs w:val="28"/>
          <w:u w:val="single"/>
        </w:rPr>
      </w:pPr>
      <w:r w:rsidDel="00000000" w:rsidR="00000000" w:rsidRPr="00000000">
        <w:rPr>
          <w:sz w:val="28"/>
          <w:szCs w:val="28"/>
          <w:u w:val="single"/>
          <w:rtl w:val="0"/>
        </w:rPr>
        <w:t xml:space="preserve">Community Involvement</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Events: Coming home organization will reach out to us to let us know about there service projects to see if we want to be a part of it.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360" w:hanging="360"/>
        <w:rPr>
          <w:sz w:val="24"/>
          <w:szCs w:val="24"/>
        </w:rPr>
      </w:pPr>
      <w:r w:rsidDel="00000000" w:rsidR="00000000" w:rsidRPr="00000000">
        <w:rPr>
          <w:sz w:val="24"/>
          <w:szCs w:val="24"/>
          <w:rtl w:val="0"/>
        </w:rPr>
        <w:t xml:space="preserve">I’d like to welcome anyone to bring ideas or any non profits that could use our help in the community. </w:t>
      </w:r>
    </w:p>
    <w:p w:rsidR="00000000" w:rsidDel="00000000" w:rsidP="00000000" w:rsidRDefault="00000000" w:rsidRPr="00000000" w14:paraId="00000022">
      <w:pPr>
        <w:rPr>
          <w:sz w:val="28"/>
          <w:szCs w:val="28"/>
          <w:u w:val="single"/>
        </w:rPr>
      </w:pPr>
      <w:r w:rsidDel="00000000" w:rsidR="00000000" w:rsidRPr="00000000">
        <w:rPr>
          <w:sz w:val="28"/>
          <w:szCs w:val="28"/>
          <w:u w:val="single"/>
          <w:rtl w:val="0"/>
        </w:rPr>
        <w:t xml:space="preserve">Sponsorship Advertising</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Bronze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Silver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Gold</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Diamond</w:t>
      </w:r>
    </w:p>
    <w:p w:rsidR="00000000" w:rsidDel="00000000" w:rsidP="00000000" w:rsidRDefault="00000000" w:rsidRPr="00000000" w14:paraId="00000027">
      <w:pPr>
        <w:rPr>
          <w:sz w:val="28"/>
          <w:szCs w:val="28"/>
          <w:u w:val="single"/>
        </w:rPr>
      </w:pPr>
      <w:r w:rsidDel="00000000" w:rsidR="00000000" w:rsidRPr="00000000">
        <w:rPr>
          <w:sz w:val="28"/>
          <w:szCs w:val="28"/>
          <w:u w:val="single"/>
          <w:rtl w:val="0"/>
        </w:rPr>
        <w:t xml:space="preserve">Hockey Partnerships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360" w:hanging="360"/>
        <w:rPr>
          <w:strike w:val="1"/>
          <w:color w:val="000000"/>
          <w:sz w:val="24"/>
          <w:szCs w:val="24"/>
        </w:rPr>
      </w:pPr>
      <w:r w:rsidDel="00000000" w:rsidR="00000000" w:rsidRPr="00000000">
        <w:rPr>
          <w:strike w:val="1"/>
          <w:color w:val="000000"/>
          <w:sz w:val="24"/>
          <w:szCs w:val="24"/>
          <w:rtl w:val="0"/>
        </w:rPr>
        <w:t xml:space="preserve">ISU Bengal’s</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IFFSC: teaming up with </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Ben motions to working with IFFSC to help with ice time, if we need to switch times to allow them to have a full two hours to run through we can. Darby seconds, All in Favor.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D">
      <w:pPr>
        <w:rPr>
          <w:sz w:val="28"/>
          <w:szCs w:val="28"/>
          <w:u w:val="single"/>
        </w:rPr>
      </w:pPr>
      <w:r w:rsidDel="00000000" w:rsidR="00000000" w:rsidRPr="00000000">
        <w:rPr>
          <w:rtl w:val="0"/>
        </w:rPr>
      </w:r>
    </w:p>
    <w:p w:rsidR="00000000" w:rsidDel="00000000" w:rsidP="00000000" w:rsidRDefault="00000000" w:rsidRPr="00000000" w14:paraId="0000002E">
      <w:pPr>
        <w:rPr>
          <w:sz w:val="28"/>
          <w:szCs w:val="28"/>
          <w:u w:val="single"/>
        </w:rPr>
      </w:pPr>
      <w:r w:rsidDel="00000000" w:rsidR="00000000" w:rsidRPr="00000000">
        <w:rPr>
          <w:sz w:val="28"/>
          <w:szCs w:val="28"/>
          <w:u w:val="single"/>
          <w:rtl w:val="0"/>
        </w:rPr>
        <w:t xml:space="preserve">IAHA Application</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Submittal: will be sending the application via certified mail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Review of Website</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Destiny Blatter said she would be willing to take headshots if we need them. </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Ben suggested we all do a thorough run through of the website to make sure we are all good to go for the application. </w:t>
      </w:r>
    </w:p>
    <w:p w:rsidR="00000000" w:rsidDel="00000000" w:rsidP="00000000" w:rsidRDefault="00000000" w:rsidRPr="00000000" w14:paraId="00000033">
      <w:pPr>
        <w:rPr>
          <w:sz w:val="28"/>
          <w:szCs w:val="28"/>
          <w:u w:val="single"/>
        </w:rPr>
      </w:pPr>
      <w:r w:rsidDel="00000000" w:rsidR="00000000" w:rsidRPr="00000000">
        <w:rPr>
          <w:rtl w:val="0"/>
        </w:rPr>
      </w:r>
    </w:p>
    <w:p w:rsidR="00000000" w:rsidDel="00000000" w:rsidP="00000000" w:rsidRDefault="00000000" w:rsidRPr="00000000" w14:paraId="00000034">
      <w:pPr>
        <w:rPr>
          <w:sz w:val="28"/>
          <w:szCs w:val="28"/>
          <w:u w:val="single"/>
        </w:rPr>
      </w:pPr>
      <w:r w:rsidDel="00000000" w:rsidR="00000000" w:rsidRPr="00000000">
        <w:rPr>
          <w:sz w:val="28"/>
          <w:szCs w:val="28"/>
          <w:u w:val="single"/>
          <w:rtl w:val="0"/>
        </w:rPr>
        <w:t xml:space="preserve">Tournaments</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Teton Girls: 7 girls committed; </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Utah – pond hockey will be in Feb</w:t>
      </w:r>
    </w:p>
    <w:p w:rsidR="00000000" w:rsidDel="00000000" w:rsidP="00000000" w:rsidRDefault="00000000" w:rsidRPr="00000000" w14:paraId="00000037">
      <w:pPr>
        <w:rPr>
          <w:sz w:val="28"/>
          <w:szCs w:val="28"/>
          <w:u w:val="single"/>
        </w:rPr>
      </w:pPr>
      <w:r w:rsidDel="00000000" w:rsidR="00000000" w:rsidRPr="00000000">
        <w:rPr>
          <w:rtl w:val="0"/>
        </w:rPr>
      </w:r>
    </w:p>
    <w:p w:rsidR="00000000" w:rsidDel="00000000" w:rsidP="00000000" w:rsidRDefault="00000000" w:rsidRPr="00000000" w14:paraId="00000038">
      <w:pPr>
        <w:rPr>
          <w:sz w:val="28"/>
          <w:szCs w:val="28"/>
          <w:u w:val="single"/>
        </w:rPr>
      </w:pPr>
      <w:r w:rsidDel="00000000" w:rsidR="00000000" w:rsidRPr="00000000">
        <w:rPr>
          <w:sz w:val="28"/>
          <w:szCs w:val="28"/>
          <w:u w:val="single"/>
          <w:rtl w:val="0"/>
        </w:rPr>
        <w:t xml:space="preserve">Practice Format</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Weekend Scrimmage days at Marmo</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Parent Feedback: Parents have commented on kids getting bored with repetitive practices. Switching to games on weekends should help with the issue. </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We will be adding the pancake breakfasts and/or hot dog dinners at the outdoor rinks. </w:t>
      </w:r>
    </w:p>
    <w:p w:rsidR="00000000" w:rsidDel="00000000" w:rsidP="00000000" w:rsidRDefault="00000000" w:rsidRPr="00000000" w14:paraId="0000003C">
      <w:pPr>
        <w:rPr>
          <w:sz w:val="28"/>
          <w:szCs w:val="28"/>
          <w:u w:val="single"/>
        </w:rPr>
      </w:pPr>
      <w:r w:rsidDel="00000000" w:rsidR="00000000" w:rsidRPr="00000000">
        <w:rPr>
          <w:rtl w:val="0"/>
        </w:rPr>
      </w:r>
    </w:p>
    <w:p w:rsidR="00000000" w:rsidDel="00000000" w:rsidP="00000000" w:rsidRDefault="00000000" w:rsidRPr="00000000" w14:paraId="0000003D">
      <w:pPr>
        <w:rPr>
          <w:sz w:val="28"/>
          <w:szCs w:val="28"/>
          <w:u w:val="single"/>
        </w:rPr>
      </w:pPr>
      <w:r w:rsidDel="00000000" w:rsidR="00000000" w:rsidRPr="00000000">
        <w:rPr>
          <w:sz w:val="28"/>
          <w:szCs w:val="28"/>
          <w:u w:val="single"/>
          <w:rtl w:val="0"/>
        </w:rPr>
        <w:t xml:space="preserve">Board Meeting Format</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Formality</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Frequency: We have to have 9 official board meetings a year, but we can do a quick board meeting, then move to unofficial if no new information. </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April motions to be less formal more planning, Ben seconds, all in favor. </w:t>
      </w:r>
    </w:p>
    <w:p w:rsidR="00000000" w:rsidDel="00000000" w:rsidP="00000000" w:rsidRDefault="00000000" w:rsidRPr="00000000" w14:paraId="00000041">
      <w:pPr>
        <w:rPr>
          <w:sz w:val="28"/>
          <w:szCs w:val="28"/>
          <w:u w:val="single"/>
        </w:rPr>
      </w:pP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sz w:val="28"/>
          <w:szCs w:val="28"/>
          <w:u w:val="single"/>
          <w:rtl w:val="0"/>
        </w:rPr>
        <w:t xml:space="preserve">End of Year Gift for Players: </w:t>
      </w:r>
      <w:r w:rsidDel="00000000" w:rsidR="00000000" w:rsidRPr="00000000">
        <w:rPr>
          <w:sz w:val="28"/>
          <w:szCs w:val="28"/>
          <w:rtl w:val="0"/>
        </w:rPr>
        <w:t xml:space="preserve">VAST created a hat with the Inaugural season logo on it. Quote for 100 hats was $1000-1700 depending on the hat.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Woud the girls want a hat? We could look into the option of a pink hat for them to.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45">
      <w:pPr>
        <w:rPr>
          <w:sz w:val="28"/>
          <w:szCs w:val="28"/>
          <w:u w:val="single"/>
        </w:rPr>
      </w:pPr>
      <w:r w:rsidDel="00000000" w:rsidR="00000000" w:rsidRPr="00000000">
        <w:rPr>
          <w:rtl w:val="0"/>
        </w:rPr>
      </w:r>
    </w:p>
    <w:p w:rsidR="00000000" w:rsidDel="00000000" w:rsidP="00000000" w:rsidRDefault="00000000" w:rsidRPr="00000000" w14:paraId="00000046">
      <w:pPr>
        <w:rPr>
          <w:sz w:val="28"/>
          <w:szCs w:val="28"/>
          <w:u w:val="single"/>
        </w:rPr>
      </w:pPr>
      <w:r w:rsidDel="00000000" w:rsidR="00000000" w:rsidRPr="00000000">
        <w:rPr>
          <w:rtl w:val="0"/>
        </w:rPr>
      </w:r>
    </w:p>
    <w:p w:rsidR="00000000" w:rsidDel="00000000" w:rsidP="00000000" w:rsidRDefault="00000000" w:rsidRPr="00000000" w14:paraId="00000047">
      <w:pPr>
        <w:rPr>
          <w:sz w:val="28"/>
          <w:szCs w:val="28"/>
          <w:u w:val="single"/>
        </w:rPr>
      </w:pPr>
      <w:r w:rsidDel="00000000" w:rsidR="00000000" w:rsidRPr="00000000">
        <w:rPr>
          <w:sz w:val="28"/>
          <w:szCs w:val="28"/>
          <w:u w:val="single"/>
          <w:rtl w:val="0"/>
        </w:rPr>
        <w:t xml:space="preserve">IFFSC/SRYHA Gala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Ticket checker at the door</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Full day for decorating and set up</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Table assignments for individual tickets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February 20th meeting will be all about planning for the Gala. </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Move March board meeting to April 4</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D">
      <w:pPr>
        <w:rPr>
          <w:sz w:val="28"/>
          <w:szCs w:val="28"/>
        </w:rPr>
      </w:pPr>
      <w:r w:rsidDel="00000000" w:rsidR="00000000" w:rsidRPr="00000000">
        <w:rPr>
          <w:sz w:val="28"/>
          <w:szCs w:val="28"/>
          <w:rtl w:val="0"/>
        </w:rPr>
        <w:t xml:space="preserve">Open meeting to public: no comments</w:t>
      </w:r>
    </w:p>
    <w:p w:rsidR="00000000" w:rsidDel="00000000" w:rsidP="00000000" w:rsidRDefault="00000000" w:rsidRPr="00000000" w14:paraId="0000004E">
      <w:pPr>
        <w:rPr>
          <w:sz w:val="28"/>
          <w:szCs w:val="28"/>
        </w:rPr>
      </w:pPr>
      <w:r w:rsidDel="00000000" w:rsidR="00000000" w:rsidRPr="00000000">
        <w:rPr>
          <w:sz w:val="28"/>
          <w:szCs w:val="28"/>
          <w:rtl w:val="0"/>
        </w:rPr>
        <w:tab/>
        <w:t xml:space="preserve">Ben motioned to close meeting, April second, all in favor. </w:t>
      </w:r>
    </w:p>
    <w:p w:rsidR="00000000" w:rsidDel="00000000" w:rsidP="00000000" w:rsidRDefault="00000000" w:rsidRPr="00000000" w14:paraId="0000004F">
      <w:pPr>
        <w:rPr>
          <w:sz w:val="28"/>
          <w:szCs w:val="28"/>
          <w:u w:val="single"/>
        </w:rPr>
      </w:pPr>
      <w:r w:rsidDel="00000000" w:rsidR="00000000" w:rsidRPr="00000000">
        <w:rPr>
          <w:rtl w:val="0"/>
        </w:rPr>
      </w:r>
    </w:p>
    <w:sectPr>
      <w:headerReference r:id="rId6" w:type="default"/>
      <w:pgSz w:h="15840" w:w="12240" w:orient="portrait"/>
      <w:pgMar w:bottom="1440" w:top="10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spacing w:after="0" w:line="240" w:lineRule="auto"/>
      <w:rPr>
        <w:b w:val="1"/>
        <w:color w:val="1f3864"/>
        <w:sz w:val="40"/>
        <w:szCs w:val="40"/>
      </w:rPr>
    </w:pPr>
    <w:r w:rsidDel="00000000" w:rsidR="00000000" w:rsidRPr="00000000">
      <w:rPr>
        <w:b w:val="1"/>
        <w:color w:val="1f3864"/>
        <w:sz w:val="40"/>
        <w:szCs w:val="40"/>
        <w:rtl w:val="0"/>
      </w:rPr>
      <w:t xml:space="preserve">Snake River Yetis</w:t>
    </w:r>
    <w:r w:rsidDel="00000000" w:rsidR="00000000" w:rsidRPr="00000000">
      <w:drawing>
        <wp:anchor allowOverlap="1" behindDoc="0" distB="0" distT="0" distL="114300" distR="114300" hidden="0" layoutInCell="1" locked="0" relativeHeight="0" simplePos="0">
          <wp:simplePos x="0" y="0"/>
          <wp:positionH relativeFrom="column">
            <wp:posOffset>-266698</wp:posOffset>
          </wp:positionH>
          <wp:positionV relativeFrom="paragraph">
            <wp:posOffset>-158748</wp:posOffset>
          </wp:positionV>
          <wp:extent cx="1822450" cy="1593850"/>
          <wp:effectExtent b="0" l="0" r="0" t="0"/>
          <wp:wrapSquare wrapText="bothSides" distB="0" distT="0" distL="114300" distR="114300"/>
          <wp:docPr descr="A yeti ice hockey mascot&#10;&#10;Description automatically generated" id="1" name="image1.jpg"/>
          <a:graphic>
            <a:graphicData uri="http://schemas.openxmlformats.org/drawingml/2006/picture">
              <pic:pic>
                <pic:nvPicPr>
                  <pic:cNvPr descr="A yeti ice hockey mascot&#10;&#10;Description automatically generated" id="0" name="image1.jpg"/>
                  <pic:cNvPicPr preferRelativeResize="0"/>
                </pic:nvPicPr>
                <pic:blipFill>
                  <a:blip r:embed="rId1"/>
                  <a:srcRect b="0" l="0" r="0" t="0"/>
                  <a:stretch>
                    <a:fillRect/>
                  </a:stretch>
                </pic:blipFill>
                <pic:spPr>
                  <a:xfrm>
                    <a:off x="0" y="0"/>
                    <a:ext cx="1822450" cy="1593850"/>
                  </a:xfrm>
                  <a:prstGeom prst="rect"/>
                  <a:ln/>
                </pic:spPr>
              </pic:pic>
            </a:graphicData>
          </a:graphic>
        </wp:anchor>
      </w:drawing>
    </w:r>
  </w:p>
  <w:p w:rsidR="00000000" w:rsidDel="00000000" w:rsidP="00000000" w:rsidRDefault="00000000" w:rsidRPr="00000000" w14:paraId="00000051">
    <w:pPr>
      <w:spacing w:after="0" w:line="240" w:lineRule="auto"/>
      <w:rPr>
        <w:b w:val="1"/>
        <w:color w:val="1f3864"/>
        <w:sz w:val="28"/>
        <w:szCs w:val="28"/>
      </w:rPr>
    </w:pPr>
    <w:r w:rsidDel="00000000" w:rsidR="00000000" w:rsidRPr="00000000">
      <w:rPr>
        <w:b w:val="1"/>
        <w:color w:val="1f3864"/>
        <w:sz w:val="28"/>
        <w:szCs w:val="28"/>
        <w:rtl w:val="0"/>
      </w:rPr>
      <w:t xml:space="preserve">Snake River Youth Hockey Association, Established 2024</w:t>
    </w:r>
  </w:p>
  <w:p w:rsidR="00000000" w:rsidDel="00000000" w:rsidP="00000000" w:rsidRDefault="00000000" w:rsidRPr="00000000" w14:paraId="00000052">
    <w:pPr>
      <w:spacing w:after="0" w:before="120" w:lineRule="auto"/>
      <w:rPr>
        <w:b w:val="1"/>
        <w:color w:val="1f3864"/>
      </w:rPr>
    </w:pPr>
    <w:r w:rsidDel="00000000" w:rsidR="00000000" w:rsidRPr="00000000">
      <w:rPr>
        <w:b w:val="1"/>
        <w:color w:val="1f3864"/>
        <w:rtl w:val="0"/>
      </w:rPr>
      <w:t xml:space="preserve">2184 Channing Way, PMB 500</w:t>
    </w:r>
  </w:p>
  <w:p w:rsidR="00000000" w:rsidDel="00000000" w:rsidP="00000000" w:rsidRDefault="00000000" w:rsidRPr="00000000" w14:paraId="00000053">
    <w:pPr>
      <w:spacing w:after="0" w:lineRule="auto"/>
      <w:rPr>
        <w:b w:val="1"/>
        <w:color w:val="1f3864"/>
      </w:rPr>
    </w:pPr>
    <w:r w:rsidDel="00000000" w:rsidR="00000000" w:rsidRPr="00000000">
      <w:rPr>
        <w:b w:val="1"/>
        <w:color w:val="1f3864"/>
        <w:rtl w:val="0"/>
      </w:rPr>
      <w:t xml:space="preserve">Idaho Falls, ID, 83404</w:t>
    </w:r>
  </w:p>
  <w:p w:rsidR="00000000" w:rsidDel="00000000" w:rsidP="00000000" w:rsidRDefault="00000000" w:rsidRPr="00000000" w14:paraId="00000054">
    <w:pPr>
      <w:spacing w:after="0" w:lineRule="auto"/>
      <w:rPr>
        <w:b w:val="1"/>
        <w:color w:val="1f3864"/>
      </w:rPr>
    </w:pPr>
    <w:r w:rsidDel="00000000" w:rsidR="00000000" w:rsidRPr="00000000">
      <w:rPr>
        <w:b w:val="1"/>
        <w:color w:val="1f3864"/>
        <w:rtl w:val="0"/>
      </w:rPr>
      <w:t xml:space="preserve">(208) 557-9384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