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Times New Roman" w:cs="Times New Roman" w:eastAsia="Times New Roman" w:hAnsi="Times New Roman"/>
          <w:b w:val="1"/>
          <w:i w:val="1"/>
          <w:sz w:val="24"/>
          <w:szCs w:val="24"/>
        </w:rPr>
      </w:pPr>
      <w:r w:rsidDel="00000000" w:rsidR="00000000" w:rsidRPr="00000000">
        <w:rPr>
          <w:rFonts w:ascii="Calibri" w:cs="Calibri" w:eastAsia="Calibri" w:hAnsi="Calibri"/>
          <w:b w:val="1"/>
          <w:rtl w:val="0"/>
        </w:rPr>
        <w:t xml:space="preserve">Mission Statement</w:t>
        <w:br w:type="textWrapping"/>
      </w:r>
      <w:r w:rsidDel="00000000" w:rsidR="00000000" w:rsidRPr="00000000">
        <w:rPr>
          <w:rFonts w:ascii="Times New Roman" w:cs="Times New Roman" w:eastAsia="Times New Roman" w:hAnsi="Times New Roman"/>
          <w:b w:val="1"/>
          <w:i w:val="1"/>
          <w:sz w:val="24"/>
          <w:szCs w:val="24"/>
          <w:rtl w:val="0"/>
        </w:rPr>
        <w:t xml:space="preserve">DAHA aims to provide a safe and positive environment for all youth in the Duluth community to participate and excel through the sport of hockey while learning eight character values: integrity, commitment, courage, honor, hard work, sportsmanship, teamwork, and dedication. </w:t>
      </w:r>
    </w:p>
    <w:p w:rsidR="00000000" w:rsidDel="00000000" w:rsidP="00000000" w:rsidRDefault="00000000" w:rsidRPr="00000000" w14:paraId="00000002">
      <w:pPr>
        <w:spacing w:after="160" w:line="259"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3">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THE DULUTH AMATEUR HOCKEY ASSOCIATION</w:t>
        <w:br w:type="textWrapping"/>
        <w:t xml:space="preserve">Association Organization</w:t>
        <w:br w:type="textWrapping"/>
      </w:r>
      <w:r w:rsidDel="00000000" w:rsidR="00000000" w:rsidRPr="00000000">
        <w:rPr>
          <w:rFonts w:ascii="Calibri" w:cs="Calibri" w:eastAsia="Calibri" w:hAnsi="Calibri"/>
          <w:rtl w:val="0"/>
        </w:rPr>
        <w:t xml:space="preserve">The Duluth Amateur Hockey Association began operations in 1963. There are currently</w:t>
      </w:r>
      <w:r w:rsidDel="00000000" w:rsidR="00000000" w:rsidRPr="00000000">
        <w:rPr>
          <w:rFonts w:ascii="Calibri" w:cs="Calibri" w:eastAsia="Calibri" w:hAnsi="Calibri"/>
          <w:rtl w:val="0"/>
        </w:rPr>
        <w:t xml:space="preserve"> 9 sub associations, which includes Duluth Denfeld, Duluth East, and the Duluth Icebreakers along with six</w:t>
      </w:r>
      <w:r w:rsidDel="00000000" w:rsidR="00000000" w:rsidRPr="00000000">
        <w:rPr>
          <w:rFonts w:ascii="Calibri" w:cs="Calibri" w:eastAsia="Calibri" w:hAnsi="Calibri"/>
          <w:strike w:val="1"/>
          <w:rtl w:val="0"/>
        </w:rPr>
        <w:t xml:space="preserve"> </w:t>
      </w:r>
      <w:r w:rsidDel="00000000" w:rsidR="00000000" w:rsidRPr="00000000">
        <w:rPr>
          <w:rFonts w:ascii="Calibri" w:cs="Calibri" w:eastAsia="Calibri" w:hAnsi="Calibri"/>
          <w:rtl w:val="0"/>
        </w:rPr>
        <w:t xml:space="preserve">outdoor rinks (Duluth Heights, Gary-Morgan Park, Glen Avon, Piedmont, Portman and Woodland) and the Duluth Junior Gold program. DAHA is a member of Minnesota Hockey District 11 and follows the rules of the District, Minnesota Hockey and USA Hockey.</w:t>
      </w:r>
      <w:r w:rsidDel="00000000" w:rsidR="00000000" w:rsidRPr="00000000">
        <w:rPr>
          <w:rtl w:val="0"/>
        </w:rPr>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DAHA is governed by a Board of Directors consisting of</w:t>
      </w:r>
      <w:r w:rsidDel="00000000" w:rsidR="00000000" w:rsidRPr="00000000">
        <w:rPr>
          <w:rFonts w:ascii="Calibri" w:cs="Calibri" w:eastAsia="Calibri" w:hAnsi="Calibri"/>
          <w:rtl w:val="0"/>
        </w:rPr>
        <w:t xml:space="preserve"> 17 members, which includes four officers who make up the DAHA Executive Committee: President, Vice President, Secretary and Treasurer. The fifth member of the Executive Board is the DAHA Executive Director.</w:t>
      </w:r>
    </w:p>
    <w:p w:rsidR="00000000" w:rsidDel="00000000" w:rsidP="00000000" w:rsidRDefault="00000000" w:rsidRPr="00000000" w14:paraId="0000000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Board members are elected to two-year terms with annual elections held in April. Each Board member is required to belong to at least two (2) of the following committees:</w:t>
      </w:r>
    </w:p>
    <w:p w:rsidR="00000000" w:rsidDel="00000000" w:rsidP="00000000" w:rsidRDefault="00000000" w:rsidRPr="00000000" w14:paraId="00000006">
      <w:pPr>
        <w:numPr>
          <w:ilvl w:val="0"/>
          <w:numId w:val="6"/>
        </w:numPr>
        <w:spacing w:line="259" w:lineRule="auto"/>
        <w:ind w:left="720" w:hanging="360"/>
        <w:rPr/>
      </w:pPr>
      <w:r w:rsidDel="00000000" w:rsidR="00000000" w:rsidRPr="00000000">
        <w:rPr>
          <w:rFonts w:ascii="Calibri" w:cs="Calibri" w:eastAsia="Calibri" w:hAnsi="Calibri"/>
          <w:rtl w:val="0"/>
        </w:rPr>
        <w:t xml:space="preserve">Finance Committee</w:t>
      </w:r>
      <w:r w:rsidDel="00000000" w:rsidR="00000000" w:rsidRPr="00000000">
        <w:rPr>
          <w:rtl w:val="0"/>
        </w:rPr>
      </w:r>
    </w:p>
    <w:p w:rsidR="00000000" w:rsidDel="00000000" w:rsidP="00000000" w:rsidRDefault="00000000" w:rsidRPr="00000000" w14:paraId="00000007">
      <w:pPr>
        <w:numPr>
          <w:ilvl w:val="0"/>
          <w:numId w:val="6"/>
        </w:numPr>
        <w:spacing w:line="259" w:lineRule="auto"/>
        <w:ind w:left="720" w:hanging="360"/>
        <w:rPr/>
      </w:pPr>
      <w:r w:rsidDel="00000000" w:rsidR="00000000" w:rsidRPr="00000000">
        <w:rPr>
          <w:rFonts w:ascii="Calibri" w:cs="Calibri" w:eastAsia="Calibri" w:hAnsi="Calibri"/>
          <w:rtl w:val="0"/>
        </w:rPr>
        <w:t xml:space="preserve">Player and Coaches Development Committee</w:t>
      </w:r>
      <w:r w:rsidDel="00000000" w:rsidR="00000000" w:rsidRPr="00000000">
        <w:rPr>
          <w:rtl w:val="0"/>
        </w:rPr>
      </w:r>
    </w:p>
    <w:p w:rsidR="00000000" w:rsidDel="00000000" w:rsidP="00000000" w:rsidRDefault="00000000" w:rsidRPr="00000000" w14:paraId="00000008">
      <w:pPr>
        <w:numPr>
          <w:ilvl w:val="0"/>
          <w:numId w:val="6"/>
        </w:numPr>
        <w:spacing w:line="259" w:lineRule="auto"/>
        <w:ind w:left="720" w:hanging="360"/>
        <w:rPr/>
      </w:pPr>
      <w:r w:rsidDel="00000000" w:rsidR="00000000" w:rsidRPr="00000000">
        <w:rPr>
          <w:rFonts w:ascii="Calibri" w:cs="Calibri" w:eastAsia="Calibri" w:hAnsi="Calibri"/>
          <w:rtl w:val="0"/>
        </w:rPr>
        <w:t xml:space="preserve">Player Health and Safety Committee</w:t>
      </w:r>
      <w:r w:rsidDel="00000000" w:rsidR="00000000" w:rsidRPr="00000000">
        <w:rPr>
          <w:rtl w:val="0"/>
        </w:rPr>
      </w:r>
    </w:p>
    <w:p w:rsidR="00000000" w:rsidDel="00000000" w:rsidP="00000000" w:rsidRDefault="00000000" w:rsidRPr="00000000" w14:paraId="00000009">
      <w:pPr>
        <w:numPr>
          <w:ilvl w:val="0"/>
          <w:numId w:val="6"/>
        </w:numPr>
        <w:spacing w:line="259" w:lineRule="auto"/>
        <w:ind w:left="720" w:hanging="360"/>
        <w:rPr/>
      </w:pPr>
      <w:r w:rsidDel="00000000" w:rsidR="00000000" w:rsidRPr="00000000">
        <w:rPr>
          <w:rFonts w:ascii="Calibri" w:cs="Calibri" w:eastAsia="Calibri" w:hAnsi="Calibri"/>
          <w:rtl w:val="0"/>
        </w:rPr>
        <w:t xml:space="preserve">Publicity and Promotions Committee</w:t>
      </w:r>
      <w:r w:rsidDel="00000000" w:rsidR="00000000" w:rsidRPr="00000000">
        <w:rPr>
          <w:rtl w:val="0"/>
        </w:rPr>
      </w:r>
    </w:p>
    <w:p w:rsidR="00000000" w:rsidDel="00000000" w:rsidP="00000000" w:rsidRDefault="00000000" w:rsidRPr="00000000" w14:paraId="0000000A">
      <w:pPr>
        <w:numPr>
          <w:ilvl w:val="0"/>
          <w:numId w:val="6"/>
        </w:numPr>
        <w:spacing w:after="160" w:line="259" w:lineRule="auto"/>
        <w:ind w:left="720" w:hanging="360"/>
        <w:rPr/>
      </w:pPr>
      <w:r w:rsidDel="00000000" w:rsidR="00000000" w:rsidRPr="00000000">
        <w:rPr>
          <w:rFonts w:ascii="Calibri" w:cs="Calibri" w:eastAsia="Calibri" w:hAnsi="Calibri"/>
          <w:rtl w:val="0"/>
        </w:rPr>
        <w:t xml:space="preserve">Rules and Grievances Committee</w:t>
      </w:r>
      <w:r w:rsidDel="00000000" w:rsidR="00000000" w:rsidRPr="00000000">
        <w:rPr>
          <w:rtl w:val="0"/>
        </w:rPr>
      </w:r>
    </w:p>
    <w:p w:rsidR="00000000" w:rsidDel="00000000" w:rsidP="00000000" w:rsidRDefault="00000000" w:rsidRPr="00000000" w14:paraId="0000000B">
      <w:pPr>
        <w:spacing w:after="160" w:line="259" w:lineRule="auto"/>
        <w:rPr>
          <w:rFonts w:ascii="Calibri" w:cs="Calibri" w:eastAsia="Calibri" w:hAnsi="Calibri"/>
          <w:sz w:val="20"/>
          <w:szCs w:val="20"/>
        </w:rPr>
        <w:sectPr>
          <w:pgSz w:h="15840" w:w="12240" w:orient="portrait"/>
          <w:pgMar w:bottom="1440" w:top="1440" w:left="1440" w:right="1440" w:header="720" w:footer="720"/>
          <w:pgNumType w:start="1"/>
        </w:sectPr>
      </w:pPr>
      <w:r w:rsidDel="00000000" w:rsidR="00000000" w:rsidRPr="00000000">
        <w:rPr>
          <w:rFonts w:ascii="Calibri" w:cs="Calibri" w:eastAsia="Calibri" w:hAnsi="Calibri"/>
          <w:sz w:val="20"/>
          <w:szCs w:val="20"/>
          <w:rtl w:val="0"/>
        </w:rPr>
        <w:t xml:space="preserve">The Board meets typically on the third Sunday of each month at the Essentia Duluth Heritage Center Boardroom. The general membership is welcome to attend the meetings and those wishing to add an item or items to the agenda must email the DAHA president no later than 4 p.m. the Friday before the meeting.</w:t>
      </w:r>
    </w:p>
    <w:p w:rsidR="00000000" w:rsidDel="00000000" w:rsidP="00000000" w:rsidRDefault="00000000" w:rsidRPr="00000000" w14:paraId="0000000C">
      <w:pPr>
        <w:widowControl w:val="0"/>
        <w:tabs>
          <w:tab w:val="left" w:leader="none" w:pos="466"/>
        </w:tabs>
        <w:spacing w:before="95" w:line="256" w:lineRule="auto"/>
        <w:rPr>
          <w:rFonts w:ascii="Calibri" w:cs="Calibri" w:eastAsia="Calibri" w:hAnsi="Calibri"/>
        </w:rPr>
        <w:sectPr>
          <w:type w:val="continuous"/>
          <w:pgSz w:h="15840" w:w="12240" w:orient="portrait"/>
          <w:pgMar w:bottom="1440" w:top="1440" w:left="1440" w:right="1440" w:header="720" w:footer="720"/>
        </w:sectPr>
      </w:pPr>
      <w:r w:rsidDel="00000000" w:rsidR="00000000" w:rsidRPr="00000000">
        <w:rPr>
          <w:rFonts w:ascii="Calibri" w:cs="Calibri" w:eastAsia="Calibri" w:hAnsi="Calibri"/>
          <w:rtl w:val="0"/>
        </w:rPr>
        <w:t xml:space="preserve">Each Rink Member shall appoint a Rink Director (or other authorized person), who shall serve on the Rink Association Advisory Committee. After two consecutive absences from said committee meetings, the Rink Director (or other authorized person) can be removed from office and the Rink Association Advisory Committee President shall ask the Rink Member President to designate a replacement.  If a rink is unable to provide representation at the Rink Association Advisory Committee, the DAHA Board of Directors may consider punitive action (Section V.).The Rink Director shall, in addition to his other duties, be responsible for instructing the Rink Member's coaches on DAHA's rules and regulations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Along with the Executive Director (full-time), who is hired by and reports to the DAHA Board, the DAHA staff is comprised of</w:t>
      </w:r>
      <w:r w:rsidDel="00000000" w:rsidR="00000000" w:rsidRPr="00000000">
        <w:rPr>
          <w:rFonts w:ascii="Calibri" w:cs="Calibri" w:eastAsia="Calibri" w:hAnsi="Calibri"/>
          <w:rtl w:val="0"/>
        </w:rPr>
        <w:t xml:space="preserve"> Executive Office Administrator </w:t>
      </w:r>
      <w:r w:rsidDel="00000000" w:rsidR="00000000" w:rsidRPr="00000000">
        <w:rPr>
          <w:rFonts w:ascii="Calibri" w:cs="Calibri" w:eastAsia="Calibri" w:hAnsi="Calibri"/>
          <w:rtl w:val="0"/>
        </w:rPr>
        <w:t xml:space="preserve">(full-time), a Coaching and Player Development Director (part-time), and a Fryberger Arena Manager (part-time).</w:t>
      </w:r>
    </w:p>
    <w:p w:rsidR="00000000" w:rsidDel="00000000" w:rsidP="00000000" w:rsidRDefault="00000000" w:rsidRPr="00000000" w14:paraId="0000000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Association Communication</w:t>
        <w:br w:type="textWrapping"/>
      </w:r>
      <w:r w:rsidDel="00000000" w:rsidR="00000000" w:rsidRPr="00000000">
        <w:rPr>
          <w:rFonts w:ascii="Calibri" w:cs="Calibri" w:eastAsia="Calibri" w:hAnsi="Calibri"/>
          <w:rtl w:val="0"/>
        </w:rPr>
        <w:t xml:space="preserve">Association Communication is delivered via email, the DAHA website (duluthhockey.com) and social media accounts (Currently Twitter and Facebook). To ensure members receive all communications, they are encouraged to visit duluthhockey.com frequently, opt-in to receive DAHA emails and subscribe to the DAHA Twitter and Facebook accounts.</w:t>
      </w:r>
      <w:r w:rsidDel="00000000" w:rsidR="00000000" w:rsidRPr="00000000">
        <w:rPr>
          <w:rtl w:val="0"/>
        </w:rPr>
      </w:r>
    </w:p>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FINANCES</w:t>
        <w:br w:type="textWrapping"/>
        <w:t xml:space="preserve">DAHA Goals</w:t>
        <w:br w:type="textWrapping"/>
      </w:r>
      <w:r w:rsidDel="00000000" w:rsidR="00000000" w:rsidRPr="00000000">
        <w:rPr>
          <w:rFonts w:ascii="Calibri" w:cs="Calibri" w:eastAsia="Calibri" w:hAnsi="Calibri"/>
          <w:rtl w:val="0"/>
        </w:rPr>
        <w:t xml:space="preserve">The goal of DAHA is to provide the best youth hockey program possible at a reasonable cost to participants. DAHA is a non-profit organization, and its revenue comes via registration fees, sponsorships, Fryberger Arena ice rental fees and various fundraisers.</w:t>
      </w:r>
    </w:p>
    <w:p w:rsidR="00000000" w:rsidDel="00000000" w:rsidP="00000000" w:rsidRDefault="00000000" w:rsidRPr="00000000" w14:paraId="00000013">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REGISTRATION</w:t>
        <w:br w:type="textWrapping"/>
        <w:t xml:space="preserve">Registration and Fees</w:t>
        <w:br w:type="textWrapping"/>
      </w:r>
      <w:r w:rsidDel="00000000" w:rsidR="00000000" w:rsidRPr="00000000">
        <w:rPr>
          <w:rFonts w:ascii="Calibri" w:cs="Calibri" w:eastAsia="Calibri" w:hAnsi="Calibri"/>
          <w:rtl w:val="0"/>
        </w:rPr>
        <w:t xml:space="preserve">Registration is available on duluthhockey.com and registration dates and fees will be published on that site. Registration for Bantam, PeeWee, Squirt, 15U, 12U and 10U levels opens in early June and runs into September while registration for Mites and Junior Gold goes through November. The absolute deadline for any player to register for a particular season is Dec. 31 when USA Hockey rosters must be finalized. Registration Fees are to be paid in full no later than the end of November</w:t>
      </w:r>
      <w:r w:rsidDel="00000000" w:rsidR="00000000" w:rsidRPr="00000000">
        <w:rPr>
          <w:rtl w:val="0"/>
        </w:rPr>
      </w:r>
    </w:p>
    <w:p w:rsidR="00000000" w:rsidDel="00000000" w:rsidP="00000000" w:rsidRDefault="00000000" w:rsidRPr="00000000" w14:paraId="00000014">
      <w:pPr>
        <w:spacing w:after="160" w:line="259" w:lineRule="auto"/>
        <w:rPr>
          <w:rFonts w:ascii="Calibri" w:cs="Calibri" w:eastAsia="Calibri" w:hAnsi="Calibri"/>
          <w:color w:val="222222"/>
        </w:rPr>
      </w:pPr>
      <w:r w:rsidDel="00000000" w:rsidR="00000000" w:rsidRPr="00000000">
        <w:rPr>
          <w:rFonts w:ascii="Calibri" w:cs="Calibri" w:eastAsia="Calibri" w:hAnsi="Calibri"/>
          <w:b w:val="1"/>
          <w:rtl w:val="0"/>
        </w:rPr>
        <w:t xml:space="preserve">Registration Requirements</w:t>
      </w:r>
      <w:r w:rsidDel="00000000" w:rsidR="00000000" w:rsidRPr="00000000">
        <w:rPr>
          <w:rFonts w:ascii="Calibri" w:cs="Calibri" w:eastAsia="Calibri" w:hAnsi="Calibri"/>
          <w:rtl w:val="0"/>
        </w:rPr>
        <w:br w:type="textWrapping"/>
        <w:t xml:space="preserve">DAHA player membership is limited to boys and girls residing within the ISD 709 school boundaries. Players may participate in other hockey Associations based o</w:t>
      </w:r>
      <w:r w:rsidDel="00000000" w:rsidR="00000000" w:rsidRPr="00000000">
        <w:rPr>
          <w:rFonts w:ascii="Calibri" w:cs="Calibri" w:eastAsia="Calibri" w:hAnsi="Calibri"/>
          <w:color w:val="222222"/>
          <w:rtl w:val="0"/>
        </w:rPr>
        <w:t xml:space="preserve">n </w:t>
      </w:r>
      <w:r w:rsidDel="00000000" w:rsidR="00000000" w:rsidRPr="00000000">
        <w:rPr>
          <w:rFonts w:ascii="Calibri" w:cs="Calibri" w:eastAsia="Calibri" w:hAnsi="Calibri"/>
          <w:color w:val="222222"/>
          <w:rtl w:val="0"/>
        </w:rPr>
        <w:t xml:space="preserve">residence</w:t>
      </w:r>
      <w:r w:rsidDel="00000000" w:rsidR="00000000" w:rsidRPr="00000000">
        <w:rPr>
          <w:rFonts w:ascii="Calibri" w:cs="Calibri" w:eastAsia="Calibri" w:hAnsi="Calibri"/>
          <w:color w:val="222222"/>
          <w:rtl w:val="0"/>
        </w:rPr>
        <w:t xml:space="preserve">, but District 11 and Minnesota Hockey waivers may be required for other circumstances.</w:t>
      </w:r>
    </w:p>
    <w:p w:rsidR="00000000" w:rsidDel="00000000" w:rsidP="00000000" w:rsidRDefault="00000000" w:rsidRPr="00000000" w14:paraId="0000001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In addition to registering with DAHA, each player must register with USA Hockey/Minnesota Hockey. USA Hockey/Minnesota Hockey registration must be completed before a player is allowed to compete in a DAHA activity. </w:t>
      </w:r>
    </w:p>
    <w:p w:rsidR="00000000" w:rsidDel="00000000" w:rsidP="00000000" w:rsidRDefault="00000000" w:rsidRPr="00000000" w14:paraId="00000016">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Registration Refunds</w:t>
      </w:r>
      <w:r w:rsidDel="00000000" w:rsidR="00000000" w:rsidRPr="00000000">
        <w:rPr>
          <w:rFonts w:ascii="Calibri" w:cs="Calibri" w:eastAsia="Calibri" w:hAnsi="Calibri"/>
          <w:rtl w:val="0"/>
        </w:rPr>
        <w:br w:type="textWrapping"/>
        <w:t xml:space="preserve">Full DAHA registration refunds will be given should a player quit prior to the first preseason tryout session or preseason practice (skills session). Additionally, if a player makes a high school team, experiences a season-ending injury, or moves out of the area, DAHA registration refunds will be prorated based on his/her ending date. All other DAHA refunds must have DAHA Board approval. USA Hockey and Minnesota Hockey registration fees are not refundable.</w:t>
      </w:r>
      <w:r w:rsidDel="00000000" w:rsidR="00000000" w:rsidRPr="00000000">
        <w:rPr>
          <w:rtl w:val="0"/>
        </w:rPr>
      </w:r>
    </w:p>
    <w:p w:rsidR="00000000" w:rsidDel="00000000" w:rsidP="00000000" w:rsidRDefault="00000000" w:rsidRPr="00000000" w14:paraId="00000017">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Financial Aid</w:t>
        <w:br w:type="textWrapping"/>
      </w:r>
      <w:r w:rsidDel="00000000" w:rsidR="00000000" w:rsidRPr="00000000">
        <w:rPr>
          <w:rFonts w:ascii="Calibri" w:cs="Calibri" w:eastAsia="Calibri" w:hAnsi="Calibri"/>
          <w:rtl w:val="0"/>
        </w:rPr>
        <w:t xml:space="preserve">DAHA has had a long – and proud – tradition of never turning away any boy or girl who wants to play hockey but can’t because of financial difficulties. Through the Hank Jensen Memorial Fund, financial aid is available to all qualifying families to help offset registration and assessment costs. Information and the application form can be found at duluthhockey.com. All applications for financial aid are confidentially reviewed by the DAHA Treasurer and Executive Director. Families granted financial assistance/scholarships are expected to volunteer within the association above and beyond the volunteer/fundraising activities required of all member families.</w:t>
      </w:r>
    </w:p>
    <w:p w:rsidR="00000000" w:rsidDel="00000000" w:rsidP="00000000" w:rsidRDefault="00000000" w:rsidRPr="00000000" w14:paraId="00000018">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Non Payment of Team Assessments Policy</w:t>
      </w:r>
      <w:r w:rsidDel="00000000" w:rsidR="00000000" w:rsidRPr="00000000">
        <w:rPr>
          <w:rFonts w:ascii="Calibri" w:cs="Calibri" w:eastAsia="Calibri" w:hAnsi="Calibri"/>
          <w:rtl w:val="0"/>
        </w:rPr>
        <w:br w:type="textWrapping"/>
        <w:t xml:space="preserve">All outstanding team assessments from players must be paid before the player or any siblings will be allowed to register for next season, or be eligible for financial aid. This also includes any participation in any DAHA-sponsored pre-season camps/clinics</w:t>
      </w:r>
    </w:p>
    <w:p w:rsidR="00000000" w:rsidDel="00000000" w:rsidP="00000000" w:rsidRDefault="00000000" w:rsidRPr="00000000" w14:paraId="00000019">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Insurance</w:t>
        <w:br w:type="textWrapping"/>
      </w:r>
      <w:r w:rsidDel="00000000" w:rsidR="00000000" w:rsidRPr="00000000">
        <w:rPr>
          <w:rFonts w:ascii="Calibri" w:cs="Calibri" w:eastAsia="Calibri" w:hAnsi="Calibri"/>
          <w:rtl w:val="0"/>
        </w:rPr>
        <w:t xml:space="preserve">Before registering with DAHA, players are required to register with USA Hockey/Minnesota Hockey first. USA Hockey provides all registered players with secondary insurance. For more information on coverage or for a claim forms, go to: USAhockey.com.</w:t>
      </w:r>
    </w:p>
    <w:p w:rsidR="00000000" w:rsidDel="00000000" w:rsidP="00000000" w:rsidRDefault="00000000" w:rsidRPr="00000000" w14:paraId="0000001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6"/>
        </w:numPr>
        <w:spacing w:line="259" w:lineRule="auto"/>
        <w:ind w:left="720" w:hanging="360"/>
        <w:jc w:val="center"/>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Playing rules</w:t>
      </w:r>
    </w:p>
    <w:p w:rsidR="00000000" w:rsidDel="00000000" w:rsidP="00000000" w:rsidRDefault="00000000" w:rsidRPr="00000000" w14:paraId="0000001C">
      <w:pPr>
        <w:spacing w:after="160" w:before="94" w:line="242" w:lineRule="auto"/>
        <w:ind w:left="1440" w:right="1770" w:hanging="720"/>
        <w:rPr>
          <w:rFonts w:ascii="Calibri" w:cs="Calibri" w:eastAsia="Calibri" w:hAnsi="Calibri"/>
        </w:rPr>
      </w:pPr>
      <w:r w:rsidDel="00000000" w:rsidR="00000000" w:rsidRPr="00000000">
        <w:rPr>
          <w:rFonts w:ascii="Calibri" w:cs="Calibri" w:eastAsia="Calibri" w:hAnsi="Calibri"/>
          <w:sz w:val="24"/>
          <w:szCs w:val="24"/>
          <w:rtl w:val="0"/>
        </w:rPr>
        <w:t xml:space="preserve">A.</w:t>
        <w:tab/>
        <w:t xml:space="preserve"> </w:t>
      </w: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USA Hockey playing rules, as modified by the Minnesota Hockey playing rules, shall apply to Duluth Amateur Hockey Association (DAHA) league games, except as herein modified.</w:t>
      </w:r>
      <w:r w:rsidDel="00000000" w:rsidR="00000000" w:rsidRPr="00000000">
        <w:rPr>
          <w:rtl w:val="0"/>
        </w:rPr>
      </w:r>
    </w:p>
    <w:p w:rsidR="00000000" w:rsidDel="00000000" w:rsidP="00000000" w:rsidRDefault="00000000" w:rsidRPr="00000000" w14:paraId="0000001D">
      <w:pPr>
        <w:widowControl w:val="0"/>
        <w:tabs>
          <w:tab w:val="left" w:leader="none" w:pos="451"/>
        </w:tabs>
        <w:spacing w:before="95" w:line="240" w:lineRule="auto"/>
        <w:ind w:left="45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B. </w:t>
        <w:tab/>
        <w:t xml:space="preserve">Duluth </w:t>
      </w:r>
      <w:r w:rsidDel="00000000" w:rsidR="00000000" w:rsidRPr="00000000">
        <w:rPr>
          <w:rFonts w:ascii="Calibri" w:cs="Calibri" w:eastAsia="Calibri" w:hAnsi="Calibri"/>
          <w:sz w:val="24"/>
          <w:szCs w:val="24"/>
          <w:u w:val="single"/>
          <w:rtl w:val="0"/>
        </w:rPr>
        <w:t xml:space="preserve">Girls Hockey Association (DGHA)</w:t>
      </w:r>
      <w:r w:rsidDel="00000000" w:rsidR="00000000" w:rsidRPr="00000000">
        <w:rPr>
          <w:rFonts w:ascii="Calibri" w:cs="Calibri" w:eastAsia="Calibri" w:hAnsi="Calibri"/>
          <w:sz w:val="24"/>
          <w:szCs w:val="24"/>
          <w:rtl w:val="0"/>
        </w:rPr>
        <w:t xml:space="preserve"> General Rules.</w:t>
      </w:r>
    </w:p>
    <w:p w:rsidR="00000000" w:rsidDel="00000000" w:rsidP="00000000" w:rsidRDefault="00000000" w:rsidRPr="00000000" w14:paraId="0000001E">
      <w:pPr>
        <w:widowControl w:val="0"/>
        <w:spacing w:before="5" w:line="240" w:lineRule="auto"/>
        <w:rPr>
          <w:sz w:val="24"/>
          <w:szCs w:val="24"/>
        </w:rPr>
      </w:pPr>
      <w:r w:rsidDel="00000000" w:rsidR="00000000" w:rsidRPr="00000000">
        <w:rPr>
          <w:rtl w:val="0"/>
        </w:rPr>
      </w:r>
    </w:p>
    <w:p w:rsidR="00000000" w:rsidDel="00000000" w:rsidP="00000000" w:rsidRDefault="00000000" w:rsidRPr="00000000" w14:paraId="0000001F">
      <w:pPr>
        <w:widowControl w:val="0"/>
        <w:numPr>
          <w:ilvl w:val="1"/>
          <w:numId w:val="2"/>
        </w:numPr>
        <w:tabs>
          <w:tab w:val="left" w:leader="none" w:pos="1595"/>
        </w:tabs>
        <w:spacing w:line="240" w:lineRule="auto"/>
        <w:ind w:left="1584" w:right="1833" w:hanging="33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DGHA shall also abide by all applicable Minnesota Girls' and Woman's Hockey Association bylaws, rules and regulations.</w:t>
      </w:r>
    </w:p>
    <w:p w:rsidR="00000000" w:rsidDel="00000000" w:rsidP="00000000" w:rsidRDefault="00000000" w:rsidRPr="00000000" w14:paraId="00000020">
      <w:pPr>
        <w:widowControl w:val="0"/>
        <w:spacing w:before="2" w:line="240" w:lineRule="auto"/>
        <w:rPr>
          <w:sz w:val="24"/>
          <w:szCs w:val="24"/>
        </w:rPr>
      </w:pPr>
      <w:r w:rsidDel="00000000" w:rsidR="00000000" w:rsidRPr="00000000">
        <w:rPr>
          <w:rtl w:val="0"/>
        </w:rPr>
      </w:r>
    </w:p>
    <w:p w:rsidR="00000000" w:rsidDel="00000000" w:rsidP="00000000" w:rsidRDefault="00000000" w:rsidRPr="00000000" w14:paraId="00000021">
      <w:pPr>
        <w:widowControl w:val="0"/>
        <w:numPr>
          <w:ilvl w:val="1"/>
          <w:numId w:val="2"/>
        </w:numPr>
        <w:tabs>
          <w:tab w:val="left" w:leader="none" w:pos="1576"/>
        </w:tabs>
        <w:spacing w:line="240" w:lineRule="auto"/>
        <w:ind w:left="1565" w:right="1814" w:hanging="33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Practice Schedule. DGHA shall be given</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equal treatment, regarded in good faith and served fairly beside the DAHA boys teams in the scheduling by DAHA Rink Members as </w:t>
      </w:r>
      <w:r w:rsidDel="00000000" w:rsidR="00000000" w:rsidRPr="00000000">
        <w:rPr>
          <w:rFonts w:ascii="Calibri" w:cs="Calibri" w:eastAsia="Calibri" w:hAnsi="Calibri"/>
          <w:i w:val="1"/>
          <w:sz w:val="24"/>
          <w:szCs w:val="24"/>
          <w:rtl w:val="0"/>
        </w:rPr>
        <w:t xml:space="preserve">evidenced </w:t>
      </w:r>
      <w:r w:rsidDel="00000000" w:rsidR="00000000" w:rsidRPr="00000000">
        <w:rPr>
          <w:rFonts w:ascii="Calibri" w:cs="Calibri" w:eastAsia="Calibri" w:hAnsi="Calibri"/>
          <w:sz w:val="24"/>
          <w:szCs w:val="24"/>
          <w:rtl w:val="0"/>
        </w:rPr>
        <w:t xml:space="preserve">by a non-disparate scheduling that reflect both quality and quantity of ice time and the time of scheduled events.</w:t>
      </w:r>
    </w:p>
    <w:p w:rsidR="00000000" w:rsidDel="00000000" w:rsidP="00000000" w:rsidRDefault="00000000" w:rsidRPr="00000000" w14:paraId="00000022">
      <w:pPr>
        <w:widowControl w:val="0"/>
        <w:spacing w:before="2" w:line="240" w:lineRule="auto"/>
        <w:rPr>
          <w:sz w:val="24"/>
          <w:szCs w:val="24"/>
        </w:rPr>
      </w:pPr>
      <w:r w:rsidDel="00000000" w:rsidR="00000000" w:rsidRPr="00000000">
        <w:rPr>
          <w:rtl w:val="0"/>
        </w:rPr>
      </w:r>
    </w:p>
    <w:p w:rsidR="00000000" w:rsidDel="00000000" w:rsidP="00000000" w:rsidRDefault="00000000" w:rsidRPr="00000000" w14:paraId="00000023">
      <w:pPr>
        <w:widowControl w:val="0"/>
        <w:numPr>
          <w:ilvl w:val="1"/>
          <w:numId w:val="2"/>
        </w:numPr>
        <w:tabs>
          <w:tab w:val="left" w:leader="none" w:pos="1518"/>
        </w:tabs>
        <w:spacing w:line="237" w:lineRule="auto"/>
        <w:ind w:left="1517" w:right="2288" w:hanging="339.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DGHA will declare the number of teams and the levels of play before the start of the Peewee and Bantam tryouts.</w:t>
      </w:r>
    </w:p>
    <w:p w:rsidR="00000000" w:rsidDel="00000000" w:rsidP="00000000" w:rsidRDefault="00000000" w:rsidRPr="00000000" w14:paraId="00000024">
      <w:pPr>
        <w:widowControl w:val="0"/>
        <w:spacing w:before="5" w:line="240" w:lineRule="auto"/>
        <w:rPr>
          <w:sz w:val="24"/>
          <w:szCs w:val="24"/>
        </w:rPr>
      </w:pPr>
      <w:r w:rsidDel="00000000" w:rsidR="00000000" w:rsidRPr="00000000">
        <w:rPr>
          <w:rtl w:val="0"/>
        </w:rPr>
      </w:r>
    </w:p>
    <w:p w:rsidR="00000000" w:rsidDel="00000000" w:rsidP="00000000" w:rsidRDefault="00000000" w:rsidRPr="00000000" w14:paraId="00000025">
      <w:pPr>
        <w:widowControl w:val="0"/>
        <w:numPr>
          <w:ilvl w:val="1"/>
          <w:numId w:val="2"/>
        </w:numPr>
        <w:tabs>
          <w:tab w:val="left" w:leader="none" w:pos="1508"/>
        </w:tabs>
        <w:spacing w:before="1" w:line="242" w:lineRule="auto"/>
        <w:ind w:left="1506" w:right="2146" w:hanging="33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strongly recommended where girls programs exist that girls registered with DAHA shall play on a DGHA team  The only exceptions to such shall be:</w:t>
      </w:r>
    </w:p>
    <w:p w:rsidR="00000000" w:rsidDel="00000000" w:rsidP="00000000" w:rsidRDefault="00000000" w:rsidRPr="00000000" w14:paraId="00000026">
      <w:pPr>
        <w:widowControl w:val="0"/>
        <w:numPr>
          <w:ilvl w:val="0"/>
          <w:numId w:val="1"/>
        </w:numPr>
        <w:tabs>
          <w:tab w:val="left" w:leader="none" w:pos="3551"/>
        </w:tabs>
        <w:spacing w:before="1" w:line="240" w:lineRule="auto"/>
        <w:ind w:left="3550" w:hanging="343.000000000000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DGHA team exists for a girl(s) to register for and play on; or</w:t>
      </w:r>
    </w:p>
    <w:p w:rsidR="00000000" w:rsidDel="00000000" w:rsidP="00000000" w:rsidRDefault="00000000" w:rsidRPr="00000000" w14:paraId="00000027">
      <w:pPr>
        <w:widowControl w:val="0"/>
        <w:numPr>
          <w:ilvl w:val="0"/>
          <w:numId w:val="1"/>
        </w:numPr>
        <w:tabs>
          <w:tab w:val="left" w:leader="none" w:pos="3551"/>
        </w:tabs>
        <w:spacing w:before="3" w:line="240" w:lineRule="auto"/>
        <w:ind w:left="3550" w:hanging="346.000000000000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Girls playing on DAHA mites teams.</w:t>
      </w:r>
    </w:p>
    <w:p w:rsidR="00000000" w:rsidDel="00000000" w:rsidP="00000000" w:rsidRDefault="00000000" w:rsidRPr="00000000" w14:paraId="0000002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9">
      <w:pPr>
        <w:widowControl w:val="0"/>
        <w:numPr>
          <w:ilvl w:val="1"/>
          <w:numId w:val="2"/>
        </w:numPr>
        <w:tabs>
          <w:tab w:val="left" w:leader="none" w:pos="1491"/>
        </w:tabs>
        <w:spacing w:line="240" w:lineRule="auto"/>
        <w:ind w:left="1490" w:hanging="34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girl chooses to play in the boys program, the decision shall be made prior</w:t>
      </w:r>
    </w:p>
    <w:p w:rsidR="00000000" w:rsidDel="00000000" w:rsidP="00000000" w:rsidRDefault="00000000" w:rsidRPr="00000000" w14:paraId="0000002A">
      <w:pPr>
        <w:spacing w:after="160" w:before="8" w:line="259" w:lineRule="auto"/>
        <w:ind w:left="1481" w:right="1838" w:firstLine="4.0000000000000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the start of the Squirt,</w:t>
      </w:r>
      <w:r w:rsidDel="00000000" w:rsidR="00000000" w:rsidRPr="00000000">
        <w:rPr>
          <w:rFonts w:ascii="Calibri" w:cs="Calibri" w:eastAsia="Calibri" w:hAnsi="Calibri"/>
          <w:sz w:val="24"/>
          <w:szCs w:val="24"/>
          <w:rtl w:val="0"/>
        </w:rPr>
        <w:t xml:space="preserve"> Peewee and Bantam tryouts and shall be in effect for the current season.</w:t>
      </w:r>
      <w:r w:rsidDel="00000000" w:rsidR="00000000" w:rsidRPr="00000000">
        <w:rPr>
          <w:rFonts w:ascii="Calibri" w:cs="Calibri" w:eastAsia="Calibri" w:hAnsi="Calibri"/>
          <w:color w:val="222222"/>
          <w:sz w:val="24"/>
          <w:szCs w:val="24"/>
          <w:rtl w:val="0"/>
        </w:rPr>
        <w:t xml:space="preserve">  If there is no try-out for a particular level, the announcement of the team and participation in at least 1 practice will constitute placement on a team. </w:t>
      </w:r>
      <w:r w:rsidDel="00000000" w:rsidR="00000000" w:rsidRPr="00000000">
        <w:rPr>
          <w:rFonts w:ascii="Calibri" w:cs="Calibri" w:eastAsia="Calibri" w:hAnsi="Calibri"/>
          <w:sz w:val="24"/>
          <w:szCs w:val="24"/>
          <w:rtl w:val="0"/>
        </w:rPr>
        <w:t xml:space="preserve"> Team placement will be determined according to the rules in effect for the boys teams.</w:t>
      </w:r>
    </w:p>
    <w:p w:rsidR="00000000" w:rsidDel="00000000" w:rsidP="00000000" w:rsidRDefault="00000000" w:rsidRPr="00000000" w14:paraId="0000002B">
      <w:pPr>
        <w:pStyle w:val="Heading5"/>
        <w:widowControl w:val="0"/>
        <w:tabs>
          <w:tab w:val="left" w:leader="none" w:pos="2153"/>
        </w:tabs>
        <w:spacing w:after="0" w:before="3" w:line="242" w:lineRule="auto"/>
        <w:ind w:left="2341" w:right="1867" w:firstLine="0"/>
        <w:rPr>
          <w:rFonts w:ascii="Calibri" w:cs="Calibri" w:eastAsia="Calibri" w:hAnsi="Calibri"/>
          <w:b w:val="1"/>
          <w:strike w:val="1"/>
          <w:color w:val="00000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C">
      <w:pPr>
        <w:widowControl w:val="0"/>
        <w:spacing w:before="10" w:line="240" w:lineRule="auto"/>
        <w:rPr>
          <w:sz w:val="24"/>
          <w:szCs w:val="24"/>
        </w:rPr>
      </w:pPr>
      <w:r w:rsidDel="00000000" w:rsidR="00000000" w:rsidRPr="00000000">
        <w:rPr>
          <w:rtl w:val="0"/>
        </w:rPr>
      </w:r>
    </w:p>
    <w:p w:rsidR="00000000" w:rsidDel="00000000" w:rsidP="00000000" w:rsidRDefault="00000000" w:rsidRPr="00000000" w14:paraId="0000002D">
      <w:pPr>
        <w:widowControl w:val="0"/>
        <w:numPr>
          <w:ilvl w:val="1"/>
          <w:numId w:val="2"/>
        </w:numPr>
        <w:tabs>
          <w:tab w:val="left" w:leader="none" w:pos="1466"/>
        </w:tabs>
        <w:spacing w:before="1" w:line="240" w:lineRule="auto"/>
        <w:ind w:left="1465" w:hanging="34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DGHA will be part of all the working groups at the Mite and Squirt levels.</w:t>
      </w:r>
      <w:r w:rsidDel="00000000" w:rsidR="00000000" w:rsidRPr="00000000">
        <w:rPr>
          <w:strike w:val="1"/>
          <w:sz w:val="24"/>
          <w:szCs w:val="24"/>
          <w:rtl w:val="0"/>
        </w:rPr>
        <w:t xml:space="preserve"> </w:t>
      </w:r>
      <w:r w:rsidDel="00000000" w:rsidR="00000000" w:rsidRPr="00000000">
        <w:rPr>
          <w:rFonts w:ascii="Calibri" w:cs="Calibri" w:eastAsia="Calibri" w:hAnsi="Calibri"/>
          <w:sz w:val="24"/>
          <w:szCs w:val="24"/>
          <w:rtl w:val="0"/>
        </w:rPr>
        <w:t xml:space="preserve">DGHA would be able to be involved in player movement to achieve recommended team size in accordance with current DAHA Playing Rules.</w:t>
      </w:r>
    </w:p>
    <w:p w:rsidR="00000000" w:rsidDel="00000000" w:rsidP="00000000" w:rsidRDefault="00000000" w:rsidRPr="00000000" w14:paraId="0000002E">
      <w:pPr>
        <w:widowControl w:val="0"/>
        <w:tabs>
          <w:tab w:val="left" w:leader="none" w:pos="1466"/>
        </w:tabs>
        <w:spacing w:before="1" w:line="240" w:lineRule="auto"/>
        <w:ind w:left="158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tabs>
          <w:tab w:val="left" w:leader="none" w:pos="1466"/>
        </w:tabs>
        <w:spacing w:before="1"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  </w:t>
      </w:r>
      <w:r w:rsidDel="00000000" w:rsidR="00000000" w:rsidRPr="00000000">
        <w:rPr>
          <w:rFonts w:ascii="Calibri" w:cs="Calibri" w:eastAsia="Calibri" w:hAnsi="Calibri"/>
          <w:sz w:val="24"/>
          <w:szCs w:val="24"/>
          <w:u w:val="single"/>
          <w:rtl w:val="0"/>
        </w:rPr>
        <w:t xml:space="preserve">Rink Member Boundaries</w:t>
      </w:r>
      <w:r w:rsidDel="00000000" w:rsidR="00000000" w:rsidRPr="00000000">
        <w:rPr>
          <w:rFonts w:ascii="Calibri" w:cs="Calibri" w:eastAsia="Calibri" w:hAnsi="Calibri"/>
          <w:sz w:val="24"/>
          <w:szCs w:val="24"/>
          <w:rtl w:val="0"/>
        </w:rPr>
        <w:t xml:space="preserve">. The DAHA Board of Directors shall establish, and from time to </w:t>
        <w:tab/>
        <w:t xml:space="preserve">time revise, the boundaries of each Rink Member.</w:t>
      </w:r>
    </w:p>
    <w:p w:rsidR="00000000" w:rsidDel="00000000" w:rsidP="00000000" w:rsidRDefault="00000000" w:rsidRPr="00000000" w14:paraId="00000030">
      <w:pPr>
        <w:widowControl w:val="0"/>
        <w:spacing w:before="2" w:line="240" w:lineRule="auto"/>
        <w:rPr>
          <w:sz w:val="24"/>
          <w:szCs w:val="24"/>
        </w:rPr>
      </w:pPr>
      <w:r w:rsidDel="00000000" w:rsidR="00000000" w:rsidRPr="00000000">
        <w:rPr>
          <w:rtl w:val="0"/>
        </w:rPr>
      </w:r>
    </w:p>
    <w:p w:rsidR="00000000" w:rsidDel="00000000" w:rsidP="00000000" w:rsidRDefault="00000000" w:rsidRPr="00000000" w14:paraId="00000031">
      <w:pPr>
        <w:widowControl w:val="0"/>
        <w:numPr>
          <w:ilvl w:val="1"/>
          <w:numId w:val="17"/>
        </w:numPr>
        <w:tabs>
          <w:tab w:val="left" w:leader="none" w:pos="1337"/>
        </w:tabs>
        <w:spacing w:line="252.00000000000003" w:lineRule="auto"/>
        <w:ind w:left="1343" w:right="2520" w:hanging="35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Such Rink Member boundaries shall be binding upon each Rink Member unless an exception is made by DAHA's Board of Directors.</w:t>
      </w:r>
    </w:p>
    <w:p w:rsidR="00000000" w:rsidDel="00000000" w:rsidP="00000000" w:rsidRDefault="00000000" w:rsidRPr="00000000" w14:paraId="00000032">
      <w:pPr>
        <w:widowControl w:val="0"/>
        <w:spacing w:before="6" w:line="240" w:lineRule="auto"/>
        <w:rPr>
          <w:sz w:val="24"/>
          <w:szCs w:val="24"/>
        </w:rPr>
      </w:pPr>
      <w:r w:rsidDel="00000000" w:rsidR="00000000" w:rsidRPr="00000000">
        <w:rPr>
          <w:rtl w:val="0"/>
        </w:rPr>
      </w:r>
    </w:p>
    <w:p w:rsidR="00000000" w:rsidDel="00000000" w:rsidP="00000000" w:rsidRDefault="00000000" w:rsidRPr="00000000" w14:paraId="00000033">
      <w:pPr>
        <w:widowControl w:val="0"/>
        <w:numPr>
          <w:ilvl w:val="1"/>
          <w:numId w:val="17"/>
        </w:numPr>
        <w:tabs>
          <w:tab w:val="left" w:leader="none" w:pos="1326"/>
        </w:tabs>
        <w:spacing w:line="261" w:lineRule="auto"/>
        <w:ind w:left="1323" w:right="1861" w:hanging="3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map of the Rink Members' boundaries shall be posted at the DAHA office and the annual registration site.</w:t>
      </w:r>
    </w:p>
    <w:p w:rsidR="00000000" w:rsidDel="00000000" w:rsidP="00000000" w:rsidRDefault="00000000" w:rsidRPr="00000000" w14:paraId="00000034">
      <w:pPr>
        <w:widowControl w:val="0"/>
        <w:spacing w:before="5" w:line="240" w:lineRule="auto"/>
        <w:rPr>
          <w:sz w:val="24"/>
          <w:szCs w:val="24"/>
        </w:rPr>
      </w:pPr>
      <w:r w:rsidDel="00000000" w:rsidR="00000000" w:rsidRPr="00000000">
        <w:rPr>
          <w:rtl w:val="0"/>
        </w:rPr>
      </w:r>
    </w:p>
    <w:p w:rsidR="00000000" w:rsidDel="00000000" w:rsidP="00000000" w:rsidRDefault="00000000" w:rsidRPr="00000000" w14:paraId="00000035">
      <w:pPr>
        <w:widowControl w:val="0"/>
        <w:numPr>
          <w:ilvl w:val="1"/>
          <w:numId w:val="17"/>
        </w:numPr>
        <w:tabs>
          <w:tab w:val="left" w:leader="none" w:pos="1317"/>
        </w:tabs>
        <w:spacing w:line="256" w:lineRule="auto"/>
        <w:ind w:left="1326" w:right="3021" w:hanging="35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DAHA shall provide each Rink Member with written boundaries of all the Rink Members of DAHA.</w:t>
      </w:r>
    </w:p>
    <w:p w:rsidR="00000000" w:rsidDel="00000000" w:rsidP="00000000" w:rsidRDefault="00000000" w:rsidRPr="00000000" w14:paraId="00000036">
      <w:pPr>
        <w:widowControl w:val="0"/>
        <w:tabs>
          <w:tab w:val="left" w:leader="none" w:pos="1317"/>
        </w:tabs>
        <w:spacing w:line="256" w:lineRule="auto"/>
        <w:ind w:left="1343" w:right="3021"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widowControl w:val="0"/>
        <w:numPr>
          <w:ilvl w:val="1"/>
          <w:numId w:val="17"/>
        </w:numPr>
        <w:tabs>
          <w:tab w:val="left" w:leader="none" w:pos="1519"/>
        </w:tabs>
        <w:spacing w:line="256" w:lineRule="auto"/>
        <w:ind w:left="1343" w:right="2725" w:hanging="343"/>
        <w:rPr>
          <w:rFonts w:ascii="Calibri" w:cs="Calibri" w:eastAsia="Calibri" w:hAnsi="Calibri"/>
          <w:sz w:val="24"/>
          <w:szCs w:val="24"/>
        </w:rPr>
        <w:sectPr>
          <w:type w:val="continuous"/>
          <w:pgSz w:h="15840" w:w="12240" w:orient="portrait"/>
          <w:pgMar w:bottom="1440" w:top="1440" w:left="1440" w:right="1440" w:header="720" w:footer="720"/>
        </w:sectPr>
      </w:pPr>
      <w:r w:rsidDel="00000000" w:rsidR="00000000" w:rsidRPr="00000000">
        <w:rPr>
          <w:rFonts w:ascii="Calibri" w:cs="Calibri" w:eastAsia="Calibri" w:hAnsi="Calibri"/>
          <w:sz w:val="24"/>
          <w:szCs w:val="24"/>
          <w:rtl w:val="0"/>
        </w:rPr>
        <w:t xml:space="preserve">The boundaries for Duluth East Youth Hockey, and the Duluth Denfeld Hockey Associations shall be determined by middle and high school boundaries </w:t>
      </w:r>
    </w:p>
    <w:p w:rsidR="00000000" w:rsidDel="00000000" w:rsidP="00000000" w:rsidRDefault="00000000" w:rsidRPr="00000000" w14:paraId="00000038">
      <w:pPr>
        <w:widowControl w:val="0"/>
        <w:spacing w:before="1" w:line="240" w:lineRule="auto"/>
        <w:rPr>
          <w:sz w:val="24"/>
          <w:szCs w:val="24"/>
        </w:rPr>
      </w:pPr>
      <w:r w:rsidDel="00000000" w:rsidR="00000000" w:rsidRPr="00000000">
        <w:rPr>
          <w:rtl w:val="0"/>
        </w:rPr>
      </w:r>
    </w:p>
    <w:p w:rsidR="00000000" w:rsidDel="00000000" w:rsidP="00000000" w:rsidRDefault="00000000" w:rsidRPr="00000000" w14:paraId="00000039">
      <w:pPr>
        <w:widowControl w:val="0"/>
        <w:numPr>
          <w:ilvl w:val="1"/>
          <w:numId w:val="17"/>
        </w:numPr>
        <w:tabs>
          <w:tab w:val="left" w:leader="none" w:pos="1480"/>
        </w:tabs>
        <w:spacing w:before="95" w:line="256" w:lineRule="auto"/>
        <w:ind w:left="1343" w:right="1783" w:hanging="34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player affected by boundary changes due to school redistricting may complete the remainder of that season at the rink/association at which the season was started.  Upon completion of that season, or if changes take place before registration opens for the next season, players will play at their new rink/association.</w:t>
      </w:r>
    </w:p>
    <w:p w:rsidR="00000000" w:rsidDel="00000000" w:rsidP="00000000" w:rsidRDefault="00000000" w:rsidRPr="00000000" w14:paraId="0000003A">
      <w:pPr>
        <w:widowControl w:val="0"/>
        <w:tabs>
          <w:tab w:val="left" w:leader="none" w:pos="1480"/>
        </w:tabs>
        <w:spacing w:before="95" w:line="256" w:lineRule="auto"/>
        <w:ind w:left="450" w:right="178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w:t>
      </w:r>
      <w:r w:rsidDel="00000000" w:rsidR="00000000" w:rsidRPr="00000000">
        <w:rPr>
          <w:rFonts w:ascii="Calibri" w:cs="Calibri" w:eastAsia="Calibri" w:hAnsi="Calibri"/>
          <w:sz w:val="24"/>
          <w:szCs w:val="24"/>
          <w:u w:val="single"/>
          <w:rtl w:val="0"/>
        </w:rPr>
        <w:t xml:space="preserve">Uniform Colors</w:t>
      </w:r>
      <w:r w:rsidDel="00000000" w:rsidR="00000000" w:rsidRPr="00000000">
        <w:rPr>
          <w:rFonts w:ascii="Calibri" w:cs="Calibri" w:eastAsia="Calibri" w:hAnsi="Calibri"/>
          <w:sz w:val="24"/>
          <w:szCs w:val="24"/>
          <w:rtl w:val="0"/>
        </w:rPr>
        <w:t xml:space="preserve">. All jerseys, pants and socks shall conform to the color scheme for the respective team shown below:</w:t>
      </w:r>
    </w:p>
    <w:p w:rsidR="00000000" w:rsidDel="00000000" w:rsidP="00000000" w:rsidRDefault="00000000" w:rsidRPr="00000000" w14:paraId="0000003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C">
      <w:pPr>
        <w:widowControl w:val="0"/>
        <w:spacing w:before="6" w:line="240" w:lineRule="auto"/>
        <w:rPr>
          <w:sz w:val="24"/>
          <w:szCs w:val="24"/>
        </w:rPr>
      </w:pPr>
      <w:r w:rsidDel="00000000" w:rsidR="00000000" w:rsidRPr="00000000">
        <w:rPr>
          <w:rtl w:val="0"/>
        </w:rPr>
      </w:r>
    </w:p>
    <w:tbl>
      <w:tblPr>
        <w:tblStyle w:val="Table1"/>
        <w:tblW w:w="5733.0" w:type="dxa"/>
        <w:jc w:val="left"/>
        <w:tblInd w:w="18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64"/>
        <w:gridCol w:w="2869"/>
        <w:tblGridChange w:id="0">
          <w:tblGrid>
            <w:gridCol w:w="2864"/>
            <w:gridCol w:w="2869"/>
          </w:tblGrid>
        </w:tblGridChange>
      </w:tblGrid>
      <w:tr>
        <w:trPr>
          <w:cantSplit w:val="0"/>
          <w:trHeight w:val="249" w:hRule="atLeast"/>
          <w:tblHeader w:val="0"/>
        </w:trPr>
        <w:tc>
          <w:tcPr>
            <w:tcBorders>
              <w:left w:color="000000" w:space="0" w:sz="12" w:val="single"/>
              <w:bottom w:color="000000" w:space="0" w:sz="12" w:val="single"/>
              <w:right w:color="000000" w:space="0" w:sz="0" w:val="nil"/>
            </w:tcBorders>
          </w:tcPr>
          <w:p w:rsidR="00000000" w:rsidDel="00000000" w:rsidP="00000000" w:rsidRDefault="00000000" w:rsidRPr="00000000" w14:paraId="0000003D">
            <w:pPr>
              <w:widowControl w:val="0"/>
              <w:spacing w:before="33" w:line="196" w:lineRule="auto"/>
              <w:ind w:left="712" w:firstLine="0"/>
              <w:rPr>
                <w:b w:val="1"/>
                <w:sz w:val="24"/>
                <w:szCs w:val="24"/>
              </w:rPr>
            </w:pPr>
            <w:r w:rsidDel="00000000" w:rsidR="00000000" w:rsidRPr="00000000">
              <w:rPr>
                <w:b w:val="1"/>
                <w:sz w:val="24"/>
                <w:szCs w:val="24"/>
                <w:rtl w:val="0"/>
              </w:rPr>
              <w:t xml:space="preserve">RINK MEMBER</w:t>
            </w:r>
          </w:p>
        </w:tc>
        <w:tc>
          <w:tcPr>
            <w:tcBorders>
              <w:left w:color="000000" w:space="0" w:sz="0" w:val="nil"/>
              <w:bottom w:color="000000" w:space="0" w:sz="12" w:val="single"/>
            </w:tcBorders>
          </w:tcPr>
          <w:p w:rsidR="00000000" w:rsidDel="00000000" w:rsidP="00000000" w:rsidRDefault="00000000" w:rsidRPr="00000000" w14:paraId="0000003E">
            <w:pPr>
              <w:widowControl w:val="0"/>
              <w:spacing w:before="28" w:line="201" w:lineRule="auto"/>
              <w:ind w:left="709" w:firstLine="0"/>
              <w:rPr>
                <w:b w:val="1"/>
                <w:sz w:val="24"/>
                <w:szCs w:val="24"/>
              </w:rPr>
            </w:pPr>
            <w:r w:rsidDel="00000000" w:rsidR="00000000" w:rsidRPr="00000000">
              <w:rPr>
                <w:b w:val="1"/>
                <w:sz w:val="24"/>
                <w:szCs w:val="24"/>
                <w:rtl w:val="0"/>
              </w:rPr>
              <w:t xml:space="preserve">TEAM COLORS</w:t>
            </w:r>
          </w:p>
        </w:tc>
      </w:tr>
      <w:tr>
        <w:trPr>
          <w:cantSplit w:val="0"/>
          <w:trHeight w:val="239" w:hRule="atLeast"/>
          <w:tblHeader w:val="0"/>
        </w:trPr>
        <w:tc>
          <w:tcPr>
            <w:tcBorders>
              <w:top w:color="000000" w:space="0" w:sz="12" w:val="single"/>
              <w:left w:color="000000" w:space="0" w:sz="12" w:val="single"/>
              <w:bottom w:color="000000" w:space="0" w:sz="12" w:val="single"/>
              <w:right w:color="000000" w:space="0" w:sz="18" w:val="single"/>
            </w:tcBorders>
          </w:tcPr>
          <w:p w:rsidR="00000000" w:rsidDel="00000000" w:rsidP="00000000" w:rsidRDefault="00000000" w:rsidRPr="00000000" w14:paraId="0000003F">
            <w:pPr>
              <w:widowControl w:val="0"/>
              <w:spacing w:before="32" w:line="187" w:lineRule="auto"/>
              <w:ind w:left="131" w:firstLine="0"/>
              <w:rPr>
                <w:sz w:val="24"/>
                <w:szCs w:val="24"/>
              </w:rPr>
            </w:pPr>
            <w:r w:rsidDel="00000000" w:rsidR="00000000" w:rsidRPr="00000000">
              <w:rPr>
                <w:sz w:val="24"/>
                <w:szCs w:val="24"/>
                <w:rtl w:val="0"/>
              </w:rPr>
              <w:t xml:space="preserve">Glen Avon</w:t>
            </w:r>
          </w:p>
        </w:tc>
        <w:tc>
          <w:tcPr>
            <w:tcBorders>
              <w:top w:color="000000" w:space="0" w:sz="12" w:val="single"/>
              <w:left w:color="000000" w:space="0" w:sz="18" w:val="single"/>
              <w:bottom w:color="000000" w:space="0" w:sz="12" w:val="single"/>
            </w:tcBorders>
          </w:tcPr>
          <w:p w:rsidR="00000000" w:rsidDel="00000000" w:rsidP="00000000" w:rsidRDefault="00000000" w:rsidRPr="00000000" w14:paraId="00000040">
            <w:pPr>
              <w:widowControl w:val="0"/>
              <w:spacing w:before="27" w:line="192" w:lineRule="auto"/>
              <w:ind w:left="129" w:firstLine="0"/>
              <w:rPr>
                <w:sz w:val="24"/>
                <w:szCs w:val="24"/>
              </w:rPr>
            </w:pPr>
            <w:r w:rsidDel="00000000" w:rsidR="00000000" w:rsidRPr="00000000">
              <w:rPr>
                <w:sz w:val="24"/>
                <w:szCs w:val="24"/>
                <w:rtl w:val="0"/>
              </w:rPr>
              <w:t xml:space="preserve">Red with White</w:t>
            </w:r>
          </w:p>
        </w:tc>
      </w:tr>
      <w:tr>
        <w:trPr>
          <w:cantSplit w:val="0"/>
          <w:trHeight w:val="219" w:hRule="atLeast"/>
          <w:tblHeader w:val="0"/>
        </w:trPr>
        <w:tc>
          <w:tcPr>
            <w:tcBorders>
              <w:top w:color="000000" w:space="0" w:sz="12" w:val="single"/>
              <w:left w:color="000000" w:space="0" w:sz="12" w:val="single"/>
              <w:bottom w:color="000000" w:space="0" w:sz="12" w:val="single"/>
              <w:right w:color="000000" w:space="0" w:sz="18" w:val="single"/>
            </w:tcBorders>
          </w:tcPr>
          <w:p w:rsidR="00000000" w:rsidDel="00000000" w:rsidP="00000000" w:rsidRDefault="00000000" w:rsidRPr="00000000" w14:paraId="00000041">
            <w:pPr>
              <w:widowControl w:val="0"/>
              <w:spacing w:before="27" w:line="172" w:lineRule="auto"/>
              <w:ind w:left="127" w:firstLine="0"/>
              <w:rPr>
                <w:sz w:val="24"/>
                <w:szCs w:val="24"/>
              </w:rPr>
            </w:pPr>
            <w:r w:rsidDel="00000000" w:rsidR="00000000" w:rsidRPr="00000000">
              <w:rPr>
                <w:sz w:val="24"/>
                <w:szCs w:val="24"/>
                <w:rtl w:val="0"/>
              </w:rPr>
              <w:t xml:space="preserve">Portman</w:t>
            </w:r>
          </w:p>
        </w:tc>
        <w:tc>
          <w:tcPr>
            <w:tcBorders>
              <w:top w:color="000000" w:space="0" w:sz="12" w:val="single"/>
              <w:left w:color="000000" w:space="0" w:sz="18" w:val="single"/>
              <w:bottom w:color="000000" w:space="0" w:sz="12" w:val="single"/>
              <w:right w:color="000000" w:space="0" w:sz="12" w:val="single"/>
            </w:tcBorders>
          </w:tcPr>
          <w:p w:rsidR="00000000" w:rsidDel="00000000" w:rsidP="00000000" w:rsidRDefault="00000000" w:rsidRPr="00000000" w14:paraId="00000042">
            <w:pPr>
              <w:widowControl w:val="0"/>
              <w:spacing w:before="18" w:line="182" w:lineRule="auto"/>
              <w:ind w:left="125" w:firstLine="0"/>
              <w:rPr>
                <w:sz w:val="24"/>
                <w:szCs w:val="24"/>
              </w:rPr>
            </w:pPr>
            <w:r w:rsidDel="00000000" w:rsidR="00000000" w:rsidRPr="00000000">
              <w:rPr>
                <w:sz w:val="24"/>
                <w:szCs w:val="24"/>
                <w:rtl w:val="0"/>
              </w:rPr>
              <w:t xml:space="preserve">Black with Yellow and White</w:t>
            </w:r>
          </w:p>
        </w:tc>
      </w:tr>
      <w:tr>
        <w:trPr>
          <w:cantSplit w:val="0"/>
          <w:trHeight w:val="229" w:hRule="atLeast"/>
          <w:tblHeader w:val="0"/>
        </w:trPr>
        <w:tc>
          <w:tcPr>
            <w:tcBorders>
              <w:top w:color="000000" w:space="0" w:sz="12" w:val="single"/>
              <w:left w:color="000000" w:space="0" w:sz="12" w:val="single"/>
              <w:bottom w:color="000000" w:space="0" w:sz="12" w:val="single"/>
              <w:right w:color="000000" w:space="0" w:sz="18" w:val="single"/>
            </w:tcBorders>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Duluth Squirts</w:t>
            </w:r>
          </w:p>
        </w:tc>
        <w:tc>
          <w:tcPr>
            <w:tcBorders>
              <w:top w:color="000000" w:space="0" w:sz="12" w:val="single"/>
              <w:left w:color="000000" w:space="0" w:sz="18" w:val="single"/>
              <w:bottom w:color="000000" w:space="0" w:sz="12" w:val="single"/>
              <w:right w:color="000000" w:space="0" w:sz="12" w:val="single"/>
            </w:tcBorders>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with Blue and White</w:t>
            </w:r>
          </w:p>
        </w:tc>
      </w:tr>
      <w:tr>
        <w:trPr>
          <w:cantSplit w:val="0"/>
          <w:trHeight w:val="229" w:hRule="atLeast"/>
          <w:tblHeader w:val="0"/>
        </w:trPr>
        <w:tc>
          <w:tcPr>
            <w:tcBorders>
              <w:top w:color="000000" w:space="0" w:sz="12" w:val="single"/>
              <w:left w:color="000000" w:space="0" w:sz="12" w:val="single"/>
              <w:bottom w:color="000000" w:space="0" w:sz="12" w:val="single"/>
              <w:right w:color="000000" w:space="0" w:sz="18" w:val="single"/>
            </w:tcBorders>
          </w:tcPr>
          <w:p w:rsidR="00000000" w:rsidDel="00000000" w:rsidP="00000000" w:rsidRDefault="00000000" w:rsidRPr="00000000" w14:paraId="00000045">
            <w:pPr>
              <w:widowControl w:val="0"/>
              <w:spacing w:before="32" w:line="177" w:lineRule="auto"/>
              <w:ind w:left="114" w:firstLine="0"/>
              <w:rPr>
                <w:sz w:val="24"/>
                <w:szCs w:val="24"/>
              </w:rPr>
            </w:pPr>
            <w:r w:rsidDel="00000000" w:rsidR="00000000" w:rsidRPr="00000000">
              <w:rPr>
                <w:sz w:val="24"/>
                <w:szCs w:val="24"/>
                <w:rtl w:val="0"/>
              </w:rPr>
              <w:t xml:space="preserve">Woodland</w:t>
            </w:r>
          </w:p>
        </w:tc>
        <w:tc>
          <w:tcPr>
            <w:tcBorders>
              <w:top w:color="000000" w:space="0" w:sz="12" w:val="single"/>
              <w:left w:color="000000" w:space="0" w:sz="18" w:val="single"/>
              <w:bottom w:color="000000" w:space="0" w:sz="12" w:val="single"/>
              <w:right w:color="000000" w:space="0" w:sz="12" w:val="single"/>
            </w:tcBorders>
          </w:tcPr>
          <w:p w:rsidR="00000000" w:rsidDel="00000000" w:rsidP="00000000" w:rsidRDefault="00000000" w:rsidRPr="00000000" w14:paraId="00000046">
            <w:pPr>
              <w:widowControl w:val="0"/>
              <w:spacing w:before="27" w:line="182" w:lineRule="auto"/>
              <w:ind w:left="114" w:firstLine="0"/>
              <w:rPr>
                <w:sz w:val="24"/>
                <w:szCs w:val="24"/>
              </w:rPr>
            </w:pPr>
            <w:r w:rsidDel="00000000" w:rsidR="00000000" w:rsidRPr="00000000">
              <w:rPr>
                <w:sz w:val="24"/>
                <w:szCs w:val="24"/>
                <w:rtl w:val="0"/>
              </w:rPr>
              <w:t xml:space="preserve">Green with Black and Yellow</w:t>
            </w:r>
          </w:p>
        </w:tc>
      </w:tr>
      <w:tr>
        <w:trPr>
          <w:cantSplit w:val="0"/>
          <w:trHeight w:val="234" w:hRule="atLeast"/>
          <w:tblHeader w:val="0"/>
        </w:trPr>
        <w:tc>
          <w:tcPr>
            <w:tcBorders>
              <w:top w:color="000000" w:space="0" w:sz="12" w:val="single"/>
              <w:left w:color="000000" w:space="0" w:sz="12" w:val="single"/>
              <w:bottom w:color="000000" w:space="0" w:sz="12" w:val="single"/>
              <w:right w:color="000000" w:space="0" w:sz="18" w:val="single"/>
            </w:tcBorders>
          </w:tcPr>
          <w:p w:rsidR="00000000" w:rsidDel="00000000" w:rsidP="00000000" w:rsidRDefault="00000000" w:rsidRPr="00000000" w14:paraId="00000047">
            <w:pPr>
              <w:widowControl w:val="0"/>
              <w:spacing w:before="32" w:line="182" w:lineRule="auto"/>
              <w:ind w:left="112" w:firstLine="0"/>
              <w:rPr>
                <w:sz w:val="24"/>
                <w:szCs w:val="24"/>
              </w:rPr>
            </w:pPr>
            <w:r w:rsidDel="00000000" w:rsidR="00000000" w:rsidRPr="00000000">
              <w:rPr>
                <w:sz w:val="24"/>
                <w:szCs w:val="24"/>
                <w:rtl w:val="0"/>
              </w:rPr>
              <w:t xml:space="preserve">Piedmont Heights</w:t>
            </w:r>
          </w:p>
        </w:tc>
        <w:tc>
          <w:tcPr>
            <w:tcBorders>
              <w:top w:color="000000" w:space="0" w:sz="12" w:val="single"/>
              <w:left w:color="000000" w:space="0" w:sz="18" w:val="single"/>
              <w:bottom w:color="000000" w:space="0" w:sz="12" w:val="single"/>
              <w:right w:color="000000" w:space="0" w:sz="12" w:val="single"/>
            </w:tcBorders>
          </w:tcPr>
          <w:p w:rsidR="00000000" w:rsidDel="00000000" w:rsidP="00000000" w:rsidRDefault="00000000" w:rsidRPr="00000000" w14:paraId="00000048">
            <w:pPr>
              <w:widowControl w:val="0"/>
              <w:spacing w:before="27" w:line="187" w:lineRule="auto"/>
              <w:ind w:left="110" w:firstLine="0"/>
              <w:rPr>
                <w:sz w:val="24"/>
                <w:szCs w:val="24"/>
              </w:rPr>
            </w:pPr>
            <w:r w:rsidDel="00000000" w:rsidR="00000000" w:rsidRPr="00000000">
              <w:rPr>
                <w:sz w:val="24"/>
                <w:szCs w:val="24"/>
                <w:rtl w:val="0"/>
              </w:rPr>
              <w:t xml:space="preserve">Maroon with Gold</w:t>
            </w:r>
          </w:p>
        </w:tc>
      </w:tr>
      <w:tr>
        <w:trPr>
          <w:cantSplit w:val="0"/>
          <w:trHeight w:val="224" w:hRule="atLeast"/>
          <w:tblHeader w:val="0"/>
        </w:trPr>
        <w:tc>
          <w:tcPr>
            <w:tcBorders>
              <w:top w:color="000000" w:space="0" w:sz="12" w:val="single"/>
              <w:left w:color="000000" w:space="0" w:sz="12" w:val="single"/>
              <w:bottom w:color="000000" w:space="0" w:sz="12" w:val="single"/>
              <w:right w:color="000000" w:space="0" w:sz="18" w:val="single"/>
            </w:tcBorders>
          </w:tcPr>
          <w:p w:rsidR="00000000" w:rsidDel="00000000" w:rsidP="00000000" w:rsidRDefault="00000000" w:rsidRPr="00000000" w14:paraId="00000049">
            <w:pPr>
              <w:widowControl w:val="0"/>
              <w:spacing w:before="27" w:line="177" w:lineRule="auto"/>
              <w:ind w:left="107" w:firstLine="0"/>
              <w:rPr>
                <w:sz w:val="24"/>
                <w:szCs w:val="24"/>
              </w:rPr>
            </w:pPr>
            <w:r w:rsidDel="00000000" w:rsidR="00000000" w:rsidRPr="00000000">
              <w:rPr>
                <w:sz w:val="24"/>
                <w:szCs w:val="24"/>
                <w:rtl w:val="0"/>
              </w:rPr>
              <w:t xml:space="preserve">Gary-Morgan Park</w:t>
            </w:r>
          </w:p>
        </w:tc>
        <w:tc>
          <w:tcPr>
            <w:tcBorders>
              <w:top w:color="000000" w:space="0" w:sz="12" w:val="single"/>
              <w:left w:color="000000" w:space="0" w:sz="18" w:val="single"/>
              <w:bottom w:color="000000" w:space="0" w:sz="12" w:val="single"/>
              <w:right w:color="000000" w:space="0" w:sz="12" w:val="single"/>
            </w:tcBorders>
          </w:tcPr>
          <w:p w:rsidR="00000000" w:rsidDel="00000000" w:rsidP="00000000" w:rsidRDefault="00000000" w:rsidRPr="00000000" w14:paraId="0000004A">
            <w:pPr>
              <w:widowControl w:val="0"/>
              <w:spacing w:before="23" w:line="182" w:lineRule="auto"/>
              <w:ind w:left="105" w:firstLine="0"/>
              <w:rPr>
                <w:sz w:val="24"/>
                <w:szCs w:val="24"/>
              </w:rPr>
            </w:pPr>
            <w:r w:rsidDel="00000000" w:rsidR="00000000" w:rsidRPr="00000000">
              <w:rPr>
                <w:sz w:val="24"/>
                <w:szCs w:val="24"/>
                <w:rtl w:val="0"/>
              </w:rPr>
              <w:t xml:space="preserve">Dark Blue with Gold</w:t>
            </w:r>
          </w:p>
        </w:tc>
      </w:tr>
      <w:tr>
        <w:trPr>
          <w:cantSplit w:val="0"/>
          <w:trHeight w:val="408" w:hRule="atLeast"/>
          <w:tblHeader w:val="0"/>
        </w:trPr>
        <w:tc>
          <w:tcPr>
            <w:tcBorders>
              <w:top w:color="000000" w:space="0" w:sz="12" w:val="single"/>
              <w:left w:color="000000" w:space="0" w:sz="12" w:val="single"/>
              <w:bottom w:color="000000" w:space="0" w:sz="12" w:val="single"/>
              <w:right w:color="000000" w:space="0" w:sz="18" w:val="single"/>
            </w:tcBorders>
          </w:tcPr>
          <w:p w:rsidR="00000000" w:rsidDel="00000000" w:rsidP="00000000" w:rsidRDefault="00000000" w:rsidRPr="00000000" w14:paraId="0000004B">
            <w:pPr>
              <w:widowControl w:val="0"/>
              <w:spacing w:before="32" w:line="187" w:lineRule="auto"/>
              <w:ind w:left="103" w:firstLine="0"/>
              <w:rPr>
                <w:sz w:val="24"/>
                <w:szCs w:val="24"/>
              </w:rPr>
            </w:pPr>
            <w:r w:rsidDel="00000000" w:rsidR="00000000" w:rsidRPr="00000000">
              <w:rPr>
                <w:sz w:val="24"/>
                <w:szCs w:val="24"/>
                <w:rtl w:val="0"/>
              </w:rPr>
              <w:t xml:space="preserve">Duluth Heights</w:t>
            </w:r>
          </w:p>
        </w:tc>
        <w:tc>
          <w:tcPr>
            <w:tcBorders>
              <w:top w:color="000000" w:space="0" w:sz="12" w:val="single"/>
              <w:left w:color="000000" w:space="0" w:sz="18" w:val="single"/>
              <w:bottom w:color="000000" w:space="0" w:sz="12" w:val="single"/>
              <w:right w:color="000000" w:space="0" w:sz="12" w:val="single"/>
            </w:tcBorders>
          </w:tcPr>
          <w:p w:rsidR="00000000" w:rsidDel="00000000" w:rsidP="00000000" w:rsidRDefault="00000000" w:rsidRPr="00000000" w14:paraId="0000004C">
            <w:pPr>
              <w:widowControl w:val="0"/>
              <w:spacing w:before="27" w:line="192" w:lineRule="auto"/>
              <w:ind w:left="101" w:firstLine="0"/>
              <w:rPr>
                <w:sz w:val="24"/>
                <w:szCs w:val="24"/>
              </w:rPr>
            </w:pPr>
            <w:r w:rsidDel="00000000" w:rsidR="00000000" w:rsidRPr="00000000">
              <w:rPr>
                <w:sz w:val="24"/>
                <w:szCs w:val="24"/>
                <w:rtl w:val="0"/>
              </w:rPr>
              <w:t xml:space="preserve">Black with Green and White</w:t>
            </w:r>
          </w:p>
        </w:tc>
      </w:tr>
      <w:tr>
        <w:trPr>
          <w:cantSplit w:val="0"/>
          <w:trHeight w:val="229" w:hRule="atLeast"/>
          <w:tblHeader w:val="0"/>
        </w:trPr>
        <w:tc>
          <w:tcPr>
            <w:tcBorders>
              <w:top w:color="000000" w:space="0" w:sz="12" w:val="single"/>
              <w:left w:color="000000" w:space="0" w:sz="12" w:val="single"/>
              <w:bottom w:color="000000" w:space="0" w:sz="12" w:val="single"/>
              <w:right w:color="000000" w:space="0" w:sz="18" w:val="single"/>
            </w:tcBorders>
          </w:tcPr>
          <w:p w:rsidR="00000000" w:rsidDel="00000000" w:rsidP="00000000" w:rsidRDefault="00000000" w:rsidRPr="00000000" w14:paraId="0000004D">
            <w:pPr>
              <w:widowControl w:val="0"/>
              <w:spacing w:before="27" w:line="182" w:lineRule="auto"/>
              <w:ind w:left="93" w:firstLine="0"/>
              <w:rPr>
                <w:sz w:val="24"/>
                <w:szCs w:val="24"/>
              </w:rPr>
            </w:pPr>
            <w:r w:rsidDel="00000000" w:rsidR="00000000" w:rsidRPr="00000000">
              <w:rPr>
                <w:sz w:val="24"/>
                <w:szCs w:val="24"/>
                <w:rtl w:val="0"/>
              </w:rPr>
              <w:t xml:space="preserve">Duluth East Youth Hockey</w:t>
            </w:r>
          </w:p>
        </w:tc>
        <w:tc>
          <w:tcPr>
            <w:tcBorders>
              <w:top w:color="000000" w:space="0" w:sz="12" w:val="single"/>
              <w:left w:color="000000" w:space="0" w:sz="18" w:val="single"/>
              <w:bottom w:color="000000" w:space="0" w:sz="12" w:val="single"/>
              <w:right w:color="000000" w:space="0" w:sz="12" w:val="single"/>
            </w:tcBorders>
          </w:tcPr>
          <w:p w:rsidR="00000000" w:rsidDel="00000000" w:rsidP="00000000" w:rsidRDefault="00000000" w:rsidRPr="00000000" w14:paraId="0000004E">
            <w:pPr>
              <w:widowControl w:val="0"/>
              <w:spacing w:before="23" w:line="187" w:lineRule="auto"/>
              <w:ind w:left="91" w:firstLine="0"/>
              <w:rPr>
                <w:sz w:val="24"/>
                <w:szCs w:val="24"/>
              </w:rPr>
            </w:pPr>
            <w:r w:rsidDel="00000000" w:rsidR="00000000" w:rsidRPr="00000000">
              <w:rPr>
                <w:sz w:val="24"/>
                <w:szCs w:val="24"/>
                <w:rtl w:val="0"/>
              </w:rPr>
              <w:t xml:space="preserve">Black with Red and White</w:t>
            </w:r>
          </w:p>
        </w:tc>
      </w:tr>
      <w:tr>
        <w:trPr>
          <w:cantSplit w:val="0"/>
          <w:trHeight w:val="229" w:hRule="atLeast"/>
          <w:tblHeader w:val="0"/>
        </w:trPr>
        <w:tc>
          <w:tcPr>
            <w:tcBorders>
              <w:top w:color="000000" w:space="0" w:sz="12" w:val="single"/>
              <w:left w:color="000000" w:space="0" w:sz="12" w:val="single"/>
              <w:bottom w:color="000000" w:space="0" w:sz="12" w:val="single"/>
              <w:right w:color="000000" w:space="0" w:sz="18" w:val="single"/>
            </w:tcBorders>
          </w:tcPr>
          <w:p w:rsidR="00000000" w:rsidDel="00000000" w:rsidP="00000000" w:rsidRDefault="00000000" w:rsidRPr="00000000" w14:paraId="0000004F">
            <w:pPr>
              <w:widowControl w:val="0"/>
              <w:spacing w:before="27" w:line="182" w:lineRule="auto"/>
              <w:ind w:left="93" w:firstLine="0"/>
              <w:rPr>
                <w:sz w:val="24"/>
                <w:szCs w:val="24"/>
              </w:rPr>
            </w:pPr>
            <w:r w:rsidDel="00000000" w:rsidR="00000000" w:rsidRPr="00000000">
              <w:rPr>
                <w:sz w:val="24"/>
                <w:szCs w:val="24"/>
                <w:rtl w:val="0"/>
              </w:rPr>
              <w:t xml:space="preserve">Duluth Denfeld Hockey</w:t>
            </w:r>
          </w:p>
        </w:tc>
        <w:tc>
          <w:tcPr>
            <w:tcBorders>
              <w:top w:color="000000" w:space="0" w:sz="12" w:val="single"/>
              <w:left w:color="000000" w:space="0" w:sz="18" w:val="single"/>
              <w:bottom w:color="000000" w:space="0" w:sz="12" w:val="single"/>
              <w:right w:color="000000" w:space="0" w:sz="12" w:val="single"/>
            </w:tcBorders>
          </w:tcPr>
          <w:p w:rsidR="00000000" w:rsidDel="00000000" w:rsidP="00000000" w:rsidRDefault="00000000" w:rsidRPr="00000000" w14:paraId="00000050">
            <w:pPr>
              <w:widowControl w:val="0"/>
              <w:spacing w:before="27" w:line="182" w:lineRule="auto"/>
              <w:ind w:left="91" w:firstLine="0"/>
              <w:rPr>
                <w:sz w:val="24"/>
                <w:szCs w:val="24"/>
              </w:rPr>
            </w:pPr>
            <w:r w:rsidDel="00000000" w:rsidR="00000000" w:rsidRPr="00000000">
              <w:rPr>
                <w:sz w:val="24"/>
                <w:szCs w:val="24"/>
                <w:rtl w:val="0"/>
              </w:rPr>
              <w:t xml:space="preserve">Maroon and Gold</w:t>
            </w:r>
          </w:p>
        </w:tc>
      </w:tr>
      <w:tr>
        <w:trPr>
          <w:cantSplit w:val="0"/>
          <w:trHeight w:val="229" w:hRule="atLeast"/>
          <w:tblHeader w:val="0"/>
        </w:trPr>
        <w:tc>
          <w:tcPr>
            <w:tcBorders>
              <w:top w:color="000000" w:space="0" w:sz="12" w:val="single"/>
              <w:left w:color="000000" w:space="0" w:sz="12" w:val="single"/>
              <w:right w:color="000000" w:space="0" w:sz="18" w:val="single"/>
            </w:tcBorders>
          </w:tcPr>
          <w:p w:rsidR="00000000" w:rsidDel="00000000" w:rsidP="00000000" w:rsidRDefault="00000000" w:rsidRPr="00000000" w14:paraId="00000051">
            <w:pPr>
              <w:widowControl w:val="0"/>
              <w:spacing w:before="32" w:line="177" w:lineRule="auto"/>
              <w:ind w:left="85" w:firstLine="0"/>
              <w:rPr>
                <w:sz w:val="24"/>
                <w:szCs w:val="24"/>
              </w:rPr>
            </w:pPr>
            <w:r w:rsidDel="00000000" w:rsidR="00000000" w:rsidRPr="00000000">
              <w:rPr>
                <w:sz w:val="24"/>
                <w:szCs w:val="24"/>
                <w:rtl w:val="0"/>
              </w:rPr>
              <w:t xml:space="preserve">Ice Breakers</w:t>
            </w:r>
          </w:p>
        </w:tc>
        <w:tc>
          <w:tcPr>
            <w:tcBorders>
              <w:top w:color="000000" w:space="0" w:sz="12" w:val="single"/>
              <w:left w:color="000000" w:space="0" w:sz="18" w:val="single"/>
              <w:bottom w:color="000000" w:space="0" w:sz="12" w:val="single"/>
              <w:right w:color="000000" w:space="0" w:sz="12" w:val="single"/>
            </w:tcBorders>
          </w:tcPr>
          <w:p w:rsidR="00000000" w:rsidDel="00000000" w:rsidP="00000000" w:rsidRDefault="00000000" w:rsidRPr="00000000" w14:paraId="00000052">
            <w:pPr>
              <w:widowControl w:val="0"/>
              <w:spacing w:before="27" w:line="182" w:lineRule="auto"/>
              <w:ind w:left="87" w:firstLine="0"/>
              <w:rPr>
                <w:sz w:val="24"/>
                <w:szCs w:val="24"/>
              </w:rPr>
            </w:pPr>
            <w:r w:rsidDel="00000000" w:rsidR="00000000" w:rsidRPr="00000000">
              <w:rPr>
                <w:sz w:val="24"/>
                <w:szCs w:val="24"/>
                <w:rtl w:val="0"/>
              </w:rPr>
              <w:t xml:space="preserve">Black with Red, White and Blue</w:t>
            </w:r>
          </w:p>
        </w:tc>
      </w:tr>
    </w:tbl>
    <w:p w:rsidR="00000000" w:rsidDel="00000000" w:rsidP="00000000" w:rsidRDefault="00000000" w:rsidRPr="00000000" w14:paraId="0000005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4">
      <w:pPr>
        <w:widowControl w:val="0"/>
        <w:spacing w:before="6" w:line="240" w:lineRule="auto"/>
        <w:rPr>
          <w:sz w:val="24"/>
          <w:szCs w:val="24"/>
        </w:rPr>
      </w:pPr>
      <w:r w:rsidDel="00000000" w:rsidR="00000000" w:rsidRPr="00000000">
        <w:rPr>
          <w:rtl w:val="0"/>
        </w:rPr>
      </w:r>
    </w:p>
    <w:p w:rsidR="00000000" w:rsidDel="00000000" w:rsidP="00000000" w:rsidRDefault="00000000" w:rsidRPr="00000000" w14:paraId="00000055">
      <w:pPr>
        <w:widowControl w:val="0"/>
        <w:spacing w:line="256" w:lineRule="auto"/>
        <w:ind w:left="180" w:right="1838" w:firstLine="6.000000000000014"/>
        <w:rPr>
          <w:sz w:val="24"/>
          <w:szCs w:val="24"/>
        </w:rPr>
      </w:pPr>
      <w:r w:rsidDel="00000000" w:rsidR="00000000" w:rsidRPr="00000000">
        <w:rPr>
          <w:sz w:val="24"/>
          <w:szCs w:val="24"/>
          <w:rtl w:val="0"/>
        </w:rPr>
        <w:t xml:space="preserve">Any color or graphic changes to jerseys, pants and socks shall be presented to the Rules and Grievance Committee for review and approval. The changes should be a shown on a color rendering representing the changes. Jerseys, pants and socks shall not be ordered until approved by the committee. Failure to follow these rules may result in the loss of use of jerseys, pants or socks.</w:t>
      </w:r>
    </w:p>
    <w:p w:rsidR="00000000" w:rsidDel="00000000" w:rsidP="00000000" w:rsidRDefault="00000000" w:rsidRPr="00000000" w14:paraId="00000056">
      <w:pPr>
        <w:widowControl w:val="0"/>
        <w:spacing w:line="256" w:lineRule="auto"/>
        <w:ind w:left="180" w:right="1838" w:firstLine="6.000000000000014"/>
        <w:rPr>
          <w:sz w:val="24"/>
          <w:szCs w:val="24"/>
        </w:rPr>
      </w:pPr>
      <w:r w:rsidDel="00000000" w:rsidR="00000000" w:rsidRPr="00000000">
        <w:rPr>
          <w:rtl w:val="0"/>
        </w:rPr>
      </w:r>
    </w:p>
    <w:p w:rsidR="00000000" w:rsidDel="00000000" w:rsidP="00000000" w:rsidRDefault="00000000" w:rsidRPr="00000000" w14:paraId="00000057">
      <w:pPr>
        <w:spacing w:after="160" w:line="259" w:lineRule="auto"/>
        <w:ind w:right="1590" w:firstLine="186"/>
        <w:rPr>
          <w:rFonts w:ascii="Calibri" w:cs="Calibri" w:eastAsia="Calibri" w:hAnsi="Calibri"/>
          <w:b w:val="1"/>
          <w:highlight w:val="white"/>
        </w:rPr>
      </w:pPr>
      <w:r w:rsidDel="00000000" w:rsidR="00000000" w:rsidRPr="00000000">
        <w:rPr>
          <w:sz w:val="24"/>
          <w:szCs w:val="24"/>
          <w:rtl w:val="0"/>
        </w:rPr>
        <w:t xml:space="preserve">E. </w:t>
      </w:r>
      <w:r w:rsidDel="00000000" w:rsidR="00000000" w:rsidRPr="00000000">
        <w:rPr>
          <w:rFonts w:ascii="Calibri" w:cs="Calibri" w:eastAsia="Calibri" w:hAnsi="Calibri"/>
          <w:b w:val="1"/>
          <w:highlight w:val="white"/>
          <w:rtl w:val="0"/>
        </w:rPr>
        <w:t xml:space="preserve">Gender Equity Policy (Squirt age and above)</w:t>
        <w:br w:type="textWrapping"/>
      </w:r>
      <w:r w:rsidDel="00000000" w:rsidR="00000000" w:rsidRPr="00000000">
        <w:rPr>
          <w:rFonts w:ascii="Calibri" w:cs="Calibri" w:eastAsia="Calibri" w:hAnsi="Calibri"/>
          <w:highlight w:val="white"/>
          <w:rtl w:val="0"/>
        </w:rPr>
        <w:t xml:space="preserve">Make certain that two properly screened adults are present in the locker room settings to supervise.  Arrange to provide the same sex they are to protect.</w:t>
      </w:r>
      <w:r w:rsidDel="00000000" w:rsidR="00000000" w:rsidRPr="00000000">
        <w:rPr>
          <w:rtl w:val="0"/>
        </w:rPr>
      </w:r>
    </w:p>
    <w:p w:rsidR="00000000" w:rsidDel="00000000" w:rsidP="00000000" w:rsidRDefault="00000000" w:rsidRPr="00000000" w14:paraId="00000058">
      <w:pPr>
        <w:numPr>
          <w:ilvl w:val="0"/>
          <w:numId w:val="12"/>
        </w:numPr>
        <w:spacing w:line="259" w:lineRule="auto"/>
        <w:ind w:left="720" w:right="159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possible, have the male and female players undress/dress in separate locker rooms (referee room); then convene in a single dressing room to attend the coach’s pre-game meeting.</w:t>
      </w:r>
    </w:p>
    <w:p w:rsidR="00000000" w:rsidDel="00000000" w:rsidP="00000000" w:rsidRDefault="00000000" w:rsidRPr="00000000" w14:paraId="00000059">
      <w:pPr>
        <w:numPr>
          <w:ilvl w:val="0"/>
          <w:numId w:val="12"/>
        </w:numPr>
        <w:spacing w:line="259" w:lineRule="auto"/>
        <w:ind w:left="720" w:right="159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Once the game is finished, hold the coach’s post-game meeting, then have the male and female players proceed to their separate dressing rooms to undress and shower (if available).</w:t>
      </w:r>
    </w:p>
    <w:p w:rsidR="00000000" w:rsidDel="00000000" w:rsidP="00000000" w:rsidRDefault="00000000" w:rsidRPr="00000000" w14:paraId="0000005A">
      <w:pPr>
        <w:numPr>
          <w:ilvl w:val="0"/>
          <w:numId w:val="12"/>
        </w:numPr>
        <w:spacing w:line="259" w:lineRule="auto"/>
        <w:ind w:left="720" w:right="159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those cases where separate facilities are not available, have one gender enter the locker room first and change into their uniforms. That gender then leaves the locker room while the other gender dresses. Both genders would then reassemble in the locker room for the coach’s pre-game meeting.</w:t>
      </w:r>
    </w:p>
    <w:p w:rsidR="00000000" w:rsidDel="00000000" w:rsidP="00000000" w:rsidRDefault="00000000" w:rsidRPr="00000000" w14:paraId="0000005B">
      <w:pPr>
        <w:numPr>
          <w:ilvl w:val="0"/>
          <w:numId w:val="12"/>
        </w:numPr>
        <w:spacing w:after="160" w:line="259" w:lineRule="auto"/>
        <w:ind w:left="720" w:right="159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separate locker room facilities are not available) Following the game and the coach’s post-game meeting, the second gender group enters the locker room and undresses while the first group waits outside until the second group has undressed and left the room. Once the second group leaves, the first group enters the locker room and undresses.</w:t>
      </w:r>
    </w:p>
    <w:p w:rsidR="00000000" w:rsidDel="00000000" w:rsidP="00000000" w:rsidRDefault="00000000" w:rsidRPr="00000000" w14:paraId="0000005C">
      <w:pPr>
        <w:spacing w:after="160" w:line="259" w:lineRule="auto"/>
        <w:ind w:right="1590" w:firstLine="630"/>
        <w:rPr>
          <w:sz w:val="24"/>
          <w:szCs w:val="24"/>
        </w:rPr>
      </w:pPr>
      <w:r w:rsidDel="00000000" w:rsidR="00000000" w:rsidRPr="00000000">
        <w:rPr>
          <w:rFonts w:ascii="Calibri" w:cs="Calibri" w:eastAsia="Calibri" w:hAnsi="Calibri"/>
          <w:b w:val="1"/>
          <w:highlight w:val="white"/>
          <w:rtl w:val="0"/>
        </w:rPr>
        <w:t xml:space="preserve">Note:</w:t>
      </w:r>
      <w:r w:rsidDel="00000000" w:rsidR="00000000" w:rsidRPr="00000000">
        <w:rPr>
          <w:rFonts w:ascii="Calibri" w:cs="Calibri" w:eastAsia="Calibri" w:hAnsi="Calibri"/>
          <w:highlight w:val="white"/>
          <w:rtl w:val="0"/>
        </w:rPr>
        <w:t xml:space="preserve"> Taking turns is a means of “reasonable accommodations” so neither gender is favored</w:t>
      </w:r>
      <w:r w:rsidDel="00000000" w:rsidR="00000000" w:rsidRPr="00000000">
        <w:rPr>
          <w:sz w:val="24"/>
          <w:szCs w:val="24"/>
          <w:rtl w:val="0"/>
        </w:rPr>
        <w:tab/>
      </w:r>
    </w:p>
    <w:p w:rsidR="00000000" w:rsidDel="00000000" w:rsidP="00000000" w:rsidRDefault="00000000" w:rsidRPr="00000000" w14:paraId="0000005D">
      <w:pPr>
        <w:spacing w:after="160" w:line="259" w:lineRule="auto"/>
        <w:ind w:firstLine="630"/>
        <w:rPr>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Arial" w:cs="Arial" w:eastAsia="Arial" w:hAnsi="Arial"/>
          <w:b w:val="0"/>
          <w:i w:val="0"/>
          <w:smallCaps w:val="0"/>
          <w:strike w:val="0"/>
          <w:sz w:val="56"/>
          <w:szCs w:val="56"/>
          <w:shd w:fill="auto" w:val="clear"/>
          <w:vertAlign w:val="baseline"/>
        </w:rPr>
      </w:pPr>
      <w:r w:rsidDel="00000000" w:rsidR="00000000" w:rsidRPr="00000000">
        <w:rPr>
          <w:rFonts w:ascii="Arial" w:cs="Arial" w:eastAsia="Arial" w:hAnsi="Arial"/>
          <w:b w:val="0"/>
          <w:i w:val="0"/>
          <w:smallCaps w:val="0"/>
          <w:strike w:val="0"/>
          <w:sz w:val="56"/>
          <w:szCs w:val="56"/>
          <w:u w:val="none"/>
          <w:shd w:fill="auto" w:val="clear"/>
          <w:vertAlign w:val="baseline"/>
          <w:rtl w:val="0"/>
        </w:rPr>
        <w:t xml:space="preserve">Rules for Players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60">
      <w:pPr>
        <w:widowControl w:val="0"/>
        <w:numPr>
          <w:ilvl w:val="0"/>
          <w:numId w:val="4"/>
        </w:numPr>
        <w:tabs>
          <w:tab w:val="left" w:leader="none" w:pos="505"/>
        </w:tabs>
        <w:spacing w:before="94" w:line="256" w:lineRule="auto"/>
        <w:ind w:left="720" w:right="1864"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Residency Requirements</w:t>
      </w:r>
      <w:r w:rsidDel="00000000" w:rsidR="00000000" w:rsidRPr="00000000">
        <w:rPr>
          <w:rFonts w:ascii="Calibri" w:cs="Calibri" w:eastAsia="Calibri" w:hAnsi="Calibri"/>
          <w:sz w:val="24"/>
          <w:szCs w:val="24"/>
          <w:rtl w:val="0"/>
        </w:rPr>
        <w:t xml:space="preserve">. Players will be eligible to play with an association only if they reside within the boundaries provided by the Duluth Amateur Hockey Association. A player will be deemed to reside within the association boundaries if:</w:t>
      </w:r>
    </w:p>
    <w:p w:rsidR="00000000" w:rsidDel="00000000" w:rsidP="00000000" w:rsidRDefault="00000000" w:rsidRPr="00000000" w14:paraId="00000061">
      <w:pPr>
        <w:widowControl w:val="0"/>
        <w:numPr>
          <w:ilvl w:val="1"/>
          <w:numId w:val="4"/>
        </w:numPr>
        <w:tabs>
          <w:tab w:val="left" w:leader="none" w:pos="1336"/>
        </w:tabs>
        <w:spacing w:line="206" w:lineRule="auto"/>
        <w:ind w:left="1440"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His/her parents are living together and are residing within such league boundaries, OR;</w:t>
      </w:r>
      <w:r w:rsidDel="00000000" w:rsidR="00000000" w:rsidRPr="00000000">
        <w:rPr>
          <w:rtl w:val="0"/>
        </w:rPr>
      </w:r>
    </w:p>
    <w:p w:rsidR="00000000" w:rsidDel="00000000" w:rsidP="00000000" w:rsidRDefault="00000000" w:rsidRPr="00000000" w14:paraId="00000062">
      <w:pPr>
        <w:widowControl w:val="0"/>
        <w:numPr>
          <w:ilvl w:val="1"/>
          <w:numId w:val="4"/>
        </w:numPr>
        <w:tabs>
          <w:tab w:val="left" w:leader="none" w:pos="1326"/>
        </w:tabs>
        <w:spacing w:before="9" w:line="256" w:lineRule="auto"/>
        <w:ind w:left="1440" w:right="18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Either of the player's parents (or his/her court-appointed legal guardian) resides within such boundaries.</w:t>
      </w:r>
    </w:p>
    <w:p w:rsidR="00000000" w:rsidDel="00000000" w:rsidP="00000000" w:rsidRDefault="00000000" w:rsidRPr="00000000" w14:paraId="00000063">
      <w:pPr>
        <w:widowControl w:val="0"/>
        <w:spacing w:before="2" w:line="240" w:lineRule="auto"/>
        <w:rPr>
          <w:sz w:val="24"/>
          <w:szCs w:val="24"/>
        </w:rPr>
      </w:pPr>
      <w:r w:rsidDel="00000000" w:rsidR="00000000" w:rsidRPr="00000000">
        <w:rPr>
          <w:rtl w:val="0"/>
        </w:rPr>
      </w:r>
    </w:p>
    <w:p w:rsidR="00000000" w:rsidDel="00000000" w:rsidP="00000000" w:rsidRDefault="00000000" w:rsidRPr="00000000" w14:paraId="00000064">
      <w:pPr>
        <w:widowControl w:val="0"/>
        <w:spacing w:line="256" w:lineRule="auto"/>
        <w:ind w:left="864" w:right="1838" w:firstLine="62.00000000000003"/>
        <w:rPr>
          <w:sz w:val="24"/>
          <w:szCs w:val="24"/>
        </w:rPr>
      </w:pPr>
      <w:r w:rsidDel="00000000" w:rsidR="00000000" w:rsidRPr="00000000">
        <w:rPr>
          <w:sz w:val="24"/>
          <w:szCs w:val="24"/>
          <w:rtl w:val="0"/>
        </w:rPr>
        <w:t xml:space="preserve">"Residence," "reside" and "residing" refers to a place of bona fide continuous habitation. A place of residence, once established, shall not be considered changed unless the parents, parent or guardian makes a bona fide change of residence. Residence shall be established and supported by documents from all of the following categories to determine residency of such parent(s) or guardian:</w:t>
      </w:r>
    </w:p>
    <w:p w:rsidR="00000000" w:rsidDel="00000000" w:rsidP="00000000" w:rsidRDefault="00000000" w:rsidRPr="00000000" w14:paraId="00000065">
      <w:pPr>
        <w:widowControl w:val="0"/>
        <w:numPr>
          <w:ilvl w:val="0"/>
          <w:numId w:val="19"/>
        </w:numPr>
        <w:tabs>
          <w:tab w:val="left" w:leader="none" w:pos="1077"/>
        </w:tabs>
        <w:spacing w:line="206" w:lineRule="auto"/>
        <w:ind w:left="1076" w:hanging="212.0000000000000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Driver's License.</w:t>
      </w:r>
    </w:p>
    <w:p w:rsidR="00000000" w:rsidDel="00000000" w:rsidP="00000000" w:rsidRDefault="00000000" w:rsidRPr="00000000" w14:paraId="00000066">
      <w:pPr>
        <w:widowControl w:val="0"/>
        <w:numPr>
          <w:ilvl w:val="0"/>
          <w:numId w:val="19"/>
        </w:numPr>
        <w:tabs>
          <w:tab w:val="left" w:leader="none" w:pos="1075"/>
        </w:tabs>
        <w:spacing w:before="14" w:line="240" w:lineRule="auto"/>
        <w:ind w:left="1074" w:hanging="21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Voter's Registration.</w:t>
      </w:r>
    </w:p>
    <w:p w:rsidR="00000000" w:rsidDel="00000000" w:rsidP="00000000" w:rsidRDefault="00000000" w:rsidRPr="00000000" w14:paraId="00000067">
      <w:pPr>
        <w:widowControl w:val="0"/>
        <w:numPr>
          <w:ilvl w:val="0"/>
          <w:numId w:val="19"/>
        </w:numPr>
        <w:tabs>
          <w:tab w:val="left" w:leader="none" w:pos="1068"/>
        </w:tabs>
        <w:spacing w:before="10" w:line="240" w:lineRule="auto"/>
        <w:ind w:left="1067" w:hanging="212.0000000000000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Records.</w:t>
      </w:r>
    </w:p>
    <w:p w:rsidR="00000000" w:rsidDel="00000000" w:rsidP="00000000" w:rsidRDefault="00000000" w:rsidRPr="00000000" w14:paraId="00000068">
      <w:pPr>
        <w:widowControl w:val="0"/>
        <w:numPr>
          <w:ilvl w:val="0"/>
          <w:numId w:val="19"/>
        </w:numPr>
        <w:tabs>
          <w:tab w:val="left" w:leader="none" w:pos="1062"/>
        </w:tabs>
        <w:spacing w:before="19" w:line="240" w:lineRule="auto"/>
        <w:ind w:left="1061" w:hanging="21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Payroll, Welfare or Support Payment Records.</w:t>
      </w:r>
    </w:p>
    <w:p w:rsidR="00000000" w:rsidDel="00000000" w:rsidP="00000000" w:rsidRDefault="00000000" w:rsidRPr="00000000" w14:paraId="00000069">
      <w:pPr>
        <w:widowControl w:val="0"/>
        <w:numPr>
          <w:ilvl w:val="0"/>
          <w:numId w:val="19"/>
        </w:numPr>
        <w:tabs>
          <w:tab w:val="left" w:leader="none" w:pos="1061"/>
        </w:tabs>
        <w:spacing w:before="9" w:line="240" w:lineRule="auto"/>
        <w:ind w:left="1061" w:hanging="21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Federal, State and Local Tax Records.</w:t>
      </w:r>
    </w:p>
    <w:p w:rsidR="00000000" w:rsidDel="00000000" w:rsidP="00000000" w:rsidRDefault="00000000" w:rsidRPr="00000000" w14:paraId="0000006A">
      <w:pPr>
        <w:widowControl w:val="0"/>
        <w:numPr>
          <w:ilvl w:val="0"/>
          <w:numId w:val="19"/>
        </w:numPr>
        <w:tabs>
          <w:tab w:val="left" w:leader="none" w:pos="1062"/>
        </w:tabs>
        <w:spacing w:before="14" w:line="240" w:lineRule="auto"/>
        <w:ind w:left="1061" w:hanging="21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Homeowner or tenant records.</w:t>
      </w:r>
    </w:p>
    <w:p w:rsidR="00000000" w:rsidDel="00000000" w:rsidP="00000000" w:rsidRDefault="00000000" w:rsidRPr="00000000" w14:paraId="0000006B">
      <w:pPr>
        <w:widowControl w:val="0"/>
        <w:numPr>
          <w:ilvl w:val="0"/>
          <w:numId w:val="19"/>
        </w:numPr>
        <w:tabs>
          <w:tab w:val="left" w:leader="none" w:pos="1057"/>
        </w:tabs>
        <w:spacing w:before="19" w:line="240" w:lineRule="auto"/>
        <w:ind w:left="1056" w:hanging="21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Utility bills.</w:t>
      </w:r>
    </w:p>
    <w:p w:rsidR="00000000" w:rsidDel="00000000" w:rsidP="00000000" w:rsidRDefault="00000000" w:rsidRPr="00000000" w14:paraId="0000006C">
      <w:pPr>
        <w:widowControl w:val="0"/>
        <w:spacing w:before="1" w:line="240" w:lineRule="auto"/>
        <w:rPr>
          <w:sz w:val="24"/>
          <w:szCs w:val="24"/>
        </w:rPr>
      </w:pPr>
      <w:r w:rsidDel="00000000" w:rsidR="00000000" w:rsidRPr="00000000">
        <w:rPr>
          <w:rtl w:val="0"/>
        </w:rPr>
      </w:r>
    </w:p>
    <w:p w:rsidR="00000000" w:rsidDel="00000000" w:rsidP="00000000" w:rsidRDefault="00000000" w:rsidRPr="00000000" w14:paraId="0000006D">
      <w:pPr>
        <w:widowControl w:val="0"/>
        <w:spacing w:line="256" w:lineRule="auto"/>
        <w:ind w:left="720" w:right="1927" w:firstLine="112.00000000000003"/>
        <w:rPr>
          <w:sz w:val="24"/>
          <w:szCs w:val="24"/>
        </w:rPr>
      </w:pPr>
      <w:r w:rsidDel="00000000" w:rsidR="00000000" w:rsidRPr="00000000">
        <w:rPr>
          <w:sz w:val="24"/>
          <w:szCs w:val="24"/>
          <w:rtl w:val="0"/>
        </w:rPr>
        <w:t xml:space="preserve">It is recommended that the association require some proof of residence within the association's boundaries at the time the player registers. Players and their parents/guardians are advised that a false statement of residence may lead to ineligibility to play hockey. Under NO circumstances does ANY person have the authority to grant a waiver that allows a child to play in a local association program IN ANY LEVEL, when that child does not qualify under these residency requirements.</w:t>
      </w:r>
    </w:p>
    <w:p w:rsidR="00000000" w:rsidDel="00000000" w:rsidP="00000000" w:rsidRDefault="00000000" w:rsidRPr="00000000" w14:paraId="0000006E">
      <w:pPr>
        <w:widowControl w:val="0"/>
        <w:spacing w:before="7" w:line="240" w:lineRule="auto"/>
        <w:rPr>
          <w:sz w:val="24"/>
          <w:szCs w:val="24"/>
        </w:rPr>
      </w:pPr>
      <w:r w:rsidDel="00000000" w:rsidR="00000000" w:rsidRPr="00000000">
        <w:rPr>
          <w:rtl w:val="0"/>
        </w:rPr>
      </w:r>
    </w:p>
    <w:p w:rsidR="00000000" w:rsidDel="00000000" w:rsidP="00000000" w:rsidRDefault="00000000" w:rsidRPr="00000000" w14:paraId="0000006F">
      <w:pPr>
        <w:widowControl w:val="0"/>
        <w:spacing w:line="256" w:lineRule="auto"/>
        <w:ind w:left="720" w:right="1729" w:firstLine="92.99999999999997"/>
        <w:rPr>
          <w:sz w:val="24"/>
          <w:szCs w:val="24"/>
        </w:rPr>
      </w:pPr>
      <w:r w:rsidDel="00000000" w:rsidR="00000000" w:rsidRPr="00000000">
        <w:rPr>
          <w:sz w:val="24"/>
          <w:szCs w:val="24"/>
          <w:rtl w:val="0"/>
        </w:rPr>
        <w:t xml:space="preserve">If the claim for residency is challenged documents from all of the above materials must be submitted to Duluth Amateur Hockey Association's Coaches and Players Development and Rules and Grievance Committees, with an affidavit of residency from the parent(s) or guardian, which shall decide the issue. Residency documents must illustrate that the residence (as defined above) was inside the association's boundaries at the time of registration.</w:t>
      </w:r>
    </w:p>
    <w:p w:rsidR="00000000" w:rsidDel="00000000" w:rsidP="00000000" w:rsidRDefault="00000000" w:rsidRPr="00000000" w14:paraId="00000070">
      <w:pPr>
        <w:widowControl w:val="0"/>
        <w:spacing w:line="256" w:lineRule="auto"/>
        <w:ind w:left="128" w:right="1729" w:firstLine="0"/>
        <w:rPr>
          <w:sz w:val="24"/>
          <w:szCs w:val="24"/>
        </w:rPr>
      </w:pPr>
      <w:r w:rsidDel="00000000" w:rsidR="00000000" w:rsidRPr="00000000">
        <w:rPr>
          <w:rtl w:val="0"/>
        </w:rPr>
      </w:r>
    </w:p>
    <w:p w:rsidR="00000000" w:rsidDel="00000000" w:rsidP="00000000" w:rsidRDefault="00000000" w:rsidRPr="00000000" w14:paraId="00000071">
      <w:pPr>
        <w:widowControl w:val="0"/>
        <w:spacing w:line="256" w:lineRule="auto"/>
        <w:ind w:left="713" w:right="1729" w:hanging="585"/>
        <w:rPr>
          <w:rFonts w:ascii="Calibri" w:cs="Calibri" w:eastAsia="Calibri" w:hAnsi="Calibri"/>
          <w:sz w:val="24"/>
          <w:szCs w:val="24"/>
        </w:rPr>
      </w:pPr>
      <w:r w:rsidDel="00000000" w:rsidR="00000000" w:rsidRPr="00000000">
        <w:rPr>
          <w:sz w:val="24"/>
          <w:szCs w:val="24"/>
          <w:rtl w:val="0"/>
        </w:rPr>
        <w:t xml:space="preserve">B.  </w:t>
        <w:tab/>
      </w:r>
      <w:r w:rsidDel="00000000" w:rsidR="00000000" w:rsidRPr="00000000">
        <w:rPr>
          <w:rFonts w:ascii="Calibri" w:cs="Calibri" w:eastAsia="Calibri" w:hAnsi="Calibri"/>
          <w:sz w:val="24"/>
          <w:szCs w:val="24"/>
          <w:u w:val="single"/>
          <w:rtl w:val="0"/>
        </w:rPr>
        <w:t xml:space="preserve">Falsifying Address:</w:t>
      </w:r>
      <w:r w:rsidDel="00000000" w:rsidR="00000000" w:rsidRPr="00000000">
        <w:rPr>
          <w:rFonts w:ascii="Calibri" w:cs="Calibri" w:eastAsia="Calibri" w:hAnsi="Calibri"/>
          <w:sz w:val="24"/>
          <w:szCs w:val="24"/>
          <w:rtl w:val="0"/>
        </w:rPr>
        <w:t xml:space="preserve"> If it is discovered that a player has registered for youth hockey using a false address, the following shall occur:</w:t>
      </w:r>
    </w:p>
    <w:p w:rsidR="00000000" w:rsidDel="00000000" w:rsidP="00000000" w:rsidRDefault="00000000" w:rsidRPr="00000000" w14:paraId="00000072">
      <w:pPr>
        <w:widowControl w:val="0"/>
        <w:spacing w:before="2" w:line="240" w:lineRule="auto"/>
        <w:rPr>
          <w:sz w:val="24"/>
          <w:szCs w:val="24"/>
        </w:rPr>
      </w:pPr>
      <w:r w:rsidDel="00000000" w:rsidR="00000000" w:rsidRPr="00000000">
        <w:rPr>
          <w:rtl w:val="0"/>
        </w:rPr>
      </w:r>
    </w:p>
    <w:p w:rsidR="00000000" w:rsidDel="00000000" w:rsidP="00000000" w:rsidRDefault="00000000" w:rsidRPr="00000000" w14:paraId="00000073">
      <w:pPr>
        <w:widowControl w:val="0"/>
        <w:numPr>
          <w:ilvl w:val="1"/>
          <w:numId w:val="18"/>
        </w:numPr>
        <w:tabs>
          <w:tab w:val="left" w:leader="none" w:pos="1745"/>
        </w:tabs>
        <w:spacing w:line="252.00000000000003" w:lineRule="auto"/>
        <w:ind w:left="1739" w:right="2072" w:hanging="339.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player must provide proof of residency by one or more of the forms listed under DAHA Playing Rules, II - Rules for Players, A(A) - Residency Requirements</w:t>
      </w:r>
    </w:p>
    <w:p w:rsidR="00000000" w:rsidDel="00000000" w:rsidP="00000000" w:rsidRDefault="00000000" w:rsidRPr="00000000" w14:paraId="00000074">
      <w:pPr>
        <w:widowControl w:val="0"/>
        <w:numPr>
          <w:ilvl w:val="1"/>
          <w:numId w:val="18"/>
        </w:numPr>
        <w:tabs>
          <w:tab w:val="left" w:leader="none" w:pos="1742"/>
        </w:tabs>
        <w:spacing w:before="3" w:line="259" w:lineRule="auto"/>
        <w:ind w:left="1736" w:right="1859" w:hanging="342.0000000000001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it is proven through the proof provided that the player did register under a false address, the player will be removed from the roster in which they have falsely registered and will be enrolled at the rink associated with their legal residency and pay </w:t>
      </w:r>
      <w:r w:rsidDel="00000000" w:rsidR="00000000" w:rsidRPr="00000000">
        <w:rPr>
          <w:sz w:val="24"/>
          <w:szCs w:val="24"/>
          <w:rtl w:val="0"/>
        </w:rPr>
        <w:t xml:space="preserve">all required association fees. No reimbursement of fees will be required by the first association to which the player falsely registered.</w:t>
      </w:r>
      <w:r w:rsidDel="00000000" w:rsidR="00000000" w:rsidRPr="00000000">
        <w:rPr>
          <w:rtl w:val="0"/>
        </w:rPr>
      </w:r>
    </w:p>
    <w:p w:rsidR="00000000" w:rsidDel="00000000" w:rsidP="00000000" w:rsidRDefault="00000000" w:rsidRPr="00000000" w14:paraId="00000075">
      <w:pPr>
        <w:widowControl w:val="0"/>
        <w:numPr>
          <w:ilvl w:val="1"/>
          <w:numId w:val="18"/>
        </w:numPr>
        <w:tabs>
          <w:tab w:val="left" w:leader="none" w:pos="1944"/>
        </w:tabs>
        <w:spacing w:line="252.00000000000003" w:lineRule="auto"/>
        <w:ind w:left="1472" w:right="1916" w:hanging="334.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they player refuses to return to the rink associated with their legal residence, then that player is ineligible to play for DAHA for the remainder of that hockey season.</w:t>
      </w:r>
    </w:p>
    <w:p w:rsidR="00000000" w:rsidDel="00000000" w:rsidP="00000000" w:rsidRDefault="00000000" w:rsidRPr="00000000" w14:paraId="00000076">
      <w:pPr>
        <w:widowControl w:val="0"/>
        <w:numPr>
          <w:ilvl w:val="1"/>
          <w:numId w:val="18"/>
        </w:numPr>
        <w:tabs>
          <w:tab w:val="left" w:leader="none" w:pos="1932"/>
        </w:tabs>
        <w:spacing w:before="3" w:line="259" w:lineRule="auto"/>
        <w:ind w:left="1472" w:right="1763" w:hanging="334.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Enrolling at the correct Association, the Rink Director of that Association may - provided that no other player is displaced and no other playing rules are violated as a result - place the player at a lower playing level that the team he/she qualified for originally.</w:t>
      </w:r>
    </w:p>
    <w:p w:rsidR="00000000" w:rsidDel="00000000" w:rsidP="00000000" w:rsidRDefault="00000000" w:rsidRPr="00000000" w14:paraId="00000077">
      <w:pPr>
        <w:widowControl w:val="0"/>
        <w:numPr>
          <w:ilvl w:val="1"/>
          <w:numId w:val="18"/>
        </w:numPr>
        <w:spacing w:before="7" w:line="240" w:lineRule="auto"/>
        <w:ind w:left="1472" w:hanging="334.00000000000006"/>
        <w:rPr>
          <w:rFonts w:ascii="Calibri" w:cs="Calibri" w:eastAsia="Calibri" w:hAnsi="Calibri"/>
          <w:sz w:val="24"/>
          <w:szCs w:val="24"/>
        </w:rPr>
      </w:pPr>
      <w:r w:rsidDel="00000000" w:rsidR="00000000" w:rsidRPr="00000000">
        <w:rPr>
          <w:sz w:val="24"/>
          <w:szCs w:val="24"/>
          <w:rtl w:val="0"/>
        </w:rPr>
        <w:t xml:space="preserve">Grievance Committees, with an affidavit of residency from the parent(s) or guardian, which shall decide the issue. Residency documents must illustrate that the residence (as defined above) was inside the association's boundaries at the time of registration.</w:t>
      </w:r>
      <w:r w:rsidDel="00000000" w:rsidR="00000000" w:rsidRPr="00000000">
        <w:rPr>
          <w:rtl w:val="0"/>
        </w:rPr>
      </w:r>
    </w:p>
    <w:p w:rsidR="00000000" w:rsidDel="00000000" w:rsidP="00000000" w:rsidRDefault="00000000" w:rsidRPr="00000000" w14:paraId="00000078">
      <w:pPr>
        <w:widowControl w:val="0"/>
        <w:spacing w:before="7" w:line="240" w:lineRule="auto"/>
        <w:ind w:left="1472" w:firstLine="0"/>
        <w:rPr>
          <w:sz w:val="24"/>
          <w:szCs w:val="24"/>
        </w:rPr>
      </w:pPr>
      <w:r w:rsidDel="00000000" w:rsidR="00000000" w:rsidRPr="00000000">
        <w:rPr>
          <w:rtl w:val="0"/>
        </w:rPr>
      </w:r>
    </w:p>
    <w:p w:rsidR="00000000" w:rsidDel="00000000" w:rsidP="00000000" w:rsidRDefault="00000000" w:rsidRPr="00000000" w14:paraId="00000079">
      <w:pPr>
        <w:widowControl w:val="0"/>
        <w:tabs>
          <w:tab w:val="left" w:leader="none" w:pos="1742"/>
        </w:tabs>
        <w:spacing w:before="3" w:line="259" w:lineRule="auto"/>
        <w:ind w:left="720" w:right="1859"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w:t>
        <w:tab/>
      </w:r>
      <w:r w:rsidDel="00000000" w:rsidR="00000000" w:rsidRPr="00000000">
        <w:rPr>
          <w:rFonts w:ascii="Calibri" w:cs="Calibri" w:eastAsia="Calibri" w:hAnsi="Calibri"/>
          <w:sz w:val="24"/>
          <w:szCs w:val="24"/>
          <w:u w:val="single"/>
          <w:rtl w:val="0"/>
        </w:rPr>
        <w:t xml:space="preserve">Moving from Residence</w:t>
      </w:r>
      <w:r w:rsidDel="00000000" w:rsidR="00000000" w:rsidRPr="00000000">
        <w:rPr>
          <w:rFonts w:ascii="Calibri" w:cs="Calibri" w:eastAsia="Calibri" w:hAnsi="Calibri"/>
          <w:sz w:val="24"/>
          <w:szCs w:val="24"/>
          <w:rtl w:val="0"/>
        </w:rPr>
        <w:t xml:space="preserve">. If a player has moved to a residence within the boundaries of a different Rink Member, the player may continue to play with his former Rink Member through the</w:t>
      </w:r>
      <w:r w:rsidDel="00000000" w:rsidR="00000000" w:rsidRPr="00000000">
        <w:rPr>
          <w:rFonts w:ascii="Calibri" w:cs="Calibri" w:eastAsia="Calibri" w:hAnsi="Calibri"/>
          <w:sz w:val="24"/>
          <w:szCs w:val="24"/>
          <w:rtl w:val="0"/>
        </w:rPr>
        <w:t xml:space="preserve"> current season the player is playing at the time of such move. The player must play with the Rink Member in which the new residence is located upon the start of the next season.</w:t>
      </w:r>
    </w:p>
    <w:p w:rsidR="00000000" w:rsidDel="00000000" w:rsidP="00000000" w:rsidRDefault="00000000" w:rsidRPr="00000000" w14:paraId="0000007A">
      <w:pPr>
        <w:widowControl w:val="0"/>
        <w:tabs>
          <w:tab w:val="left" w:leader="none" w:pos="1742"/>
        </w:tabs>
        <w:spacing w:before="3" w:line="259" w:lineRule="auto"/>
        <w:ind w:right="18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widowControl w:val="0"/>
        <w:tabs>
          <w:tab w:val="left" w:leader="none" w:pos="1742"/>
        </w:tabs>
        <w:spacing w:before="3" w:line="259" w:lineRule="auto"/>
        <w:ind w:right="18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Mite Movement </w:t>
        <w:tab/>
      </w:r>
    </w:p>
    <w:p w:rsidR="00000000" w:rsidDel="00000000" w:rsidP="00000000" w:rsidRDefault="00000000" w:rsidRPr="00000000" w14:paraId="0000007C">
      <w:pPr>
        <w:widowControl w:val="0"/>
        <w:tabs>
          <w:tab w:val="left" w:leader="none" w:pos="1742"/>
        </w:tabs>
        <w:spacing w:before="3" w:line="259" w:lineRule="auto"/>
        <w:ind w:left="1245" w:right="185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All reasonable efforts shall be made to have a player play for the Rink Member in which boundaries the player resides.</w:t>
      </w:r>
    </w:p>
    <w:p w:rsidR="00000000" w:rsidDel="00000000" w:rsidP="00000000" w:rsidRDefault="00000000" w:rsidRPr="00000000" w14:paraId="0000007D">
      <w:pPr>
        <w:widowControl w:val="0"/>
        <w:numPr>
          <w:ilvl w:val="2"/>
          <w:numId w:val="15"/>
        </w:numPr>
        <w:tabs>
          <w:tab w:val="left" w:leader="none" w:pos="1596"/>
        </w:tabs>
        <w:spacing w:before="7" w:line="254" w:lineRule="auto"/>
        <w:ind w:left="1587" w:right="1777" w:hanging="34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result of any movement from one rink to another shall be to have an optimum of 8 players per team at the mite 1 level, and an optimum of  9 players per team at the mite 2 level.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52070" cy="2418080"/>
                <wp:effectExtent b="0" l="0" r="0" t="0"/>
                <wp:wrapNone/>
                <wp:docPr id="4" name=""/>
                <a:graphic>
                  <a:graphicData uri="http://schemas.microsoft.com/office/word/2010/wordprocessingGroup">
                    <wpg:wgp>
                      <wpg:cNvGrpSpPr/>
                      <wpg:grpSpPr>
                        <a:xfrm>
                          <a:off x="5319950" y="2570950"/>
                          <a:ext cx="52070" cy="2418080"/>
                          <a:chOff x="5319950" y="2570950"/>
                          <a:chExt cx="52100" cy="2418100"/>
                        </a:xfrm>
                      </wpg:grpSpPr>
                      <wpg:grpSp>
                        <wpg:cNvGrpSpPr/>
                        <wpg:grpSpPr>
                          <a:xfrm>
                            <a:off x="5319965" y="2570960"/>
                            <a:ext cx="52070" cy="2418080"/>
                            <a:chOff x="6196250" y="2570950"/>
                            <a:chExt cx="52075" cy="2418100"/>
                          </a:xfrm>
                        </wpg:grpSpPr>
                        <wps:wsp>
                          <wps:cNvSpPr/>
                          <wps:cNvPr id="3" name="Shape 3"/>
                          <wps:spPr>
                            <a:xfrm>
                              <a:off x="6196250" y="2570950"/>
                              <a:ext cx="52075" cy="2418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196265" y="2570960"/>
                              <a:ext cx="52050" cy="2418075"/>
                              <a:chOff x="0" y="0"/>
                              <a:chExt cx="52050" cy="2418075"/>
                            </a:xfrm>
                          </wpg:grpSpPr>
                          <wps:wsp>
                            <wps:cNvSpPr/>
                            <wps:cNvPr id="14" name="Shape 14"/>
                            <wps:spPr>
                              <a:xfrm>
                                <a:off x="0" y="0"/>
                                <a:ext cx="52050" cy="2418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9370" y="751205"/>
                                <a:ext cx="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6921500</wp:posOffset>
                </wp:positionH>
                <wp:positionV relativeFrom="paragraph">
                  <wp:posOffset>25400</wp:posOffset>
                </wp:positionV>
                <wp:extent cx="52070" cy="2418080"/>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2070" cy="2418080"/>
                        </a:xfrm>
                        <a:prstGeom prst="rect"/>
                        <a:ln/>
                      </pic:spPr>
                    </pic:pic>
                  </a:graphicData>
                </a:graphic>
              </wp:anchor>
            </w:drawing>
          </mc:Fallback>
        </mc:AlternateContent>
      </w:r>
    </w:p>
    <w:p w:rsidR="00000000" w:rsidDel="00000000" w:rsidP="00000000" w:rsidRDefault="00000000" w:rsidRPr="00000000" w14:paraId="0000007E">
      <w:pPr>
        <w:widowControl w:val="0"/>
        <w:numPr>
          <w:ilvl w:val="2"/>
          <w:numId w:val="15"/>
        </w:numPr>
        <w:tabs>
          <w:tab w:val="left" w:leader="none" w:pos="1582"/>
        </w:tabs>
        <w:spacing w:before="5" w:line="254" w:lineRule="auto"/>
        <w:ind w:left="1558" w:right="2002" w:hanging="32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Rink Directors of each working group shall declare the number of teams, levels of teams and players per team within the working group no later than October 25 to the DAHA office.  All Rink Directors must designate their approval of the combined plan as indicated by their signatures on the plan submitted to DAHA. A DAHA Commissioner must be involved in the process of developing this plan for purposes of recording any movement of players from one Rink Member to another.</w:t>
      </w:r>
    </w:p>
    <w:p w:rsidR="00000000" w:rsidDel="00000000" w:rsidP="00000000" w:rsidRDefault="00000000" w:rsidRPr="00000000" w14:paraId="0000007F">
      <w:pPr>
        <w:widowControl w:val="0"/>
        <w:numPr>
          <w:ilvl w:val="2"/>
          <w:numId w:val="15"/>
        </w:numPr>
        <w:tabs>
          <w:tab w:val="left" w:leader="none" w:pos="1554"/>
        </w:tabs>
        <w:spacing w:before="6" w:line="254" w:lineRule="auto"/>
        <w:ind w:left="1543" w:right="1888" w:hanging="33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the rink transfer a mite player may request to register with a team and play on a team outside the working group boundaries of the rink member in which he or she resides. Both working groups along with all rink directors must approve and must sign this agreement.</w:t>
      </w:r>
    </w:p>
    <w:p w:rsidR="00000000" w:rsidDel="00000000" w:rsidP="00000000" w:rsidRDefault="00000000" w:rsidRPr="00000000" w14:paraId="00000080">
      <w:pPr>
        <w:pStyle w:val="Heading2"/>
        <w:keepNext w:val="0"/>
        <w:keepLines w:val="0"/>
        <w:widowControl w:val="0"/>
        <w:numPr>
          <w:ilvl w:val="2"/>
          <w:numId w:val="15"/>
        </w:numPr>
        <w:tabs>
          <w:tab w:val="left" w:leader="none" w:pos="1544"/>
        </w:tabs>
        <w:spacing w:after="0" w:before="0" w:line="219" w:lineRule="auto"/>
        <w:ind w:left="1543" w:hanging="347"/>
        <w:rPr>
          <w:rFonts w:ascii="Times New Roman" w:cs="Times New Roman" w:eastAsia="Times New Roman" w:hAnsi="Times New Roman"/>
          <w:sz w:val="24"/>
          <w:szCs w:val="24"/>
        </w:rPr>
      </w:pPr>
      <w:r w:rsidDel="00000000" w:rsidR="00000000" w:rsidRPr="00000000">
        <w:rPr>
          <w:b w:val="1"/>
          <w:sz w:val="24"/>
          <w:szCs w:val="24"/>
          <w:rtl w:val="0"/>
        </w:rPr>
        <w:t xml:space="preserve">Once a mite player has been transferred to another association that transfer is</w:t>
      </w:r>
      <w:r w:rsidDel="00000000" w:rsidR="00000000" w:rsidRPr="00000000">
        <w:rPr>
          <w:rtl w:val="0"/>
        </w:rPr>
      </w:r>
    </w:p>
    <w:p w:rsidR="00000000" w:rsidDel="00000000" w:rsidP="00000000" w:rsidRDefault="00000000" w:rsidRPr="00000000" w14:paraId="00000081">
      <w:pPr>
        <w:widowControl w:val="0"/>
        <w:spacing w:before="10" w:line="252.00000000000003" w:lineRule="auto"/>
        <w:ind w:left="1521" w:right="1838" w:firstLine="18.000000000000114"/>
        <w:rPr>
          <w:sz w:val="24"/>
          <w:szCs w:val="24"/>
        </w:rPr>
      </w:pPr>
      <w:r w:rsidDel="00000000" w:rsidR="00000000" w:rsidRPr="00000000">
        <w:rPr>
          <w:b w:val="1"/>
          <w:sz w:val="24"/>
          <w:szCs w:val="24"/>
          <w:rtl w:val="0"/>
        </w:rPr>
        <w:t xml:space="preserve">final. </w:t>
      </w:r>
      <w:r w:rsidDel="00000000" w:rsidR="00000000" w:rsidRPr="00000000">
        <w:rPr>
          <w:sz w:val="24"/>
          <w:szCs w:val="24"/>
          <w:rtl w:val="0"/>
        </w:rPr>
        <w:t xml:space="preserve">The player will not be required to ask for a transfer the following year. The player will remain at that association through the playing levels of that association. No additional rink transfer forms are needed for future siblings to also play at the rink they were approved to transfer. This form must be signed by both the Home &amp; Working group rink director in which player is transferring to .</w:t>
      </w:r>
    </w:p>
    <w:p w:rsidR="00000000" w:rsidDel="00000000" w:rsidP="00000000" w:rsidRDefault="00000000" w:rsidRPr="00000000" w14:paraId="00000082">
      <w:pPr>
        <w:widowControl w:val="0"/>
        <w:tabs>
          <w:tab w:val="left" w:leader="none" w:pos="1742"/>
        </w:tabs>
        <w:spacing w:before="3" w:line="259" w:lineRule="auto"/>
        <w:ind w:left="1539" w:right="185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receiving association must send DAHA a completed copy of the Rink Transfer Request Form and must also retain a copy on file at their Association.</w:t>
        <w:tab/>
      </w:r>
    </w:p>
    <w:p w:rsidR="00000000" w:rsidDel="00000000" w:rsidP="00000000" w:rsidRDefault="00000000" w:rsidRPr="00000000" w14:paraId="00000083">
      <w:pPr>
        <w:widowControl w:val="0"/>
        <w:tabs>
          <w:tab w:val="left" w:leader="none" w:pos="1742"/>
        </w:tabs>
        <w:spacing w:before="3" w:line="259" w:lineRule="auto"/>
        <w:ind w:right="18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widowControl w:val="0"/>
        <w:tabs>
          <w:tab w:val="left" w:leader="none" w:pos="1742"/>
        </w:tabs>
        <w:spacing w:before="3" w:line="259" w:lineRule="auto"/>
        <w:ind w:right="18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Registration on One Team.</w:t>
      </w:r>
    </w:p>
    <w:p w:rsidR="00000000" w:rsidDel="00000000" w:rsidP="00000000" w:rsidRDefault="00000000" w:rsidRPr="00000000" w14:paraId="00000085">
      <w:pPr>
        <w:widowControl w:val="0"/>
        <w:spacing w:before="5" w:line="240" w:lineRule="auto"/>
        <w:rPr>
          <w:sz w:val="24"/>
          <w:szCs w:val="24"/>
        </w:rPr>
      </w:pPr>
      <w:r w:rsidDel="00000000" w:rsidR="00000000" w:rsidRPr="00000000">
        <w:rPr>
          <w:rtl w:val="0"/>
        </w:rPr>
      </w:r>
    </w:p>
    <w:p w:rsidR="00000000" w:rsidDel="00000000" w:rsidP="00000000" w:rsidRDefault="00000000" w:rsidRPr="00000000" w14:paraId="00000086">
      <w:pPr>
        <w:widowControl w:val="0"/>
        <w:numPr>
          <w:ilvl w:val="2"/>
          <w:numId w:val="8"/>
        </w:numPr>
        <w:tabs>
          <w:tab w:val="left" w:leader="none" w:pos="1284"/>
        </w:tabs>
        <w:spacing w:line="256" w:lineRule="auto"/>
        <w:ind w:left="921" w:right="1856" w:firstLine="14.0000000000000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player shall be registered or play on more than one team except if permitted by Minnesota Hockey Rules, a player may be advanced to a higher level team, but once a player is advanced to such team, he or she may not return to the former team. This rule shall apply from the date of fall registration through the date of the final regular season or league playoff game, whichever is later.</w:t>
      </w:r>
    </w:p>
    <w:p w:rsidR="00000000" w:rsidDel="00000000" w:rsidP="00000000" w:rsidRDefault="00000000" w:rsidRPr="00000000" w14:paraId="00000087">
      <w:pPr>
        <w:widowControl w:val="0"/>
        <w:spacing w:before="1" w:line="240" w:lineRule="auto"/>
        <w:rPr>
          <w:sz w:val="24"/>
          <w:szCs w:val="24"/>
        </w:rPr>
      </w:pPr>
      <w:r w:rsidDel="00000000" w:rsidR="00000000" w:rsidRPr="00000000">
        <w:rPr>
          <w:rtl w:val="0"/>
        </w:rPr>
      </w:r>
    </w:p>
    <w:p w:rsidR="00000000" w:rsidDel="00000000" w:rsidP="00000000" w:rsidRDefault="00000000" w:rsidRPr="00000000" w14:paraId="00000088">
      <w:pPr>
        <w:widowControl w:val="0"/>
        <w:numPr>
          <w:ilvl w:val="2"/>
          <w:numId w:val="8"/>
        </w:numPr>
        <w:tabs>
          <w:tab w:val="left" w:leader="none" w:pos="1233"/>
        </w:tabs>
        <w:spacing w:line="254" w:lineRule="auto"/>
        <w:ind w:left="890" w:right="1723" w:firstLine="1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girl shall be permitted to participate on any DGHA team following participation or membership on a DAHA, Minnesota Hockey, or high school team which season ended prior to that of a DGHA team. Individual player registration with the DGHA prior to December 31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rtl w:val="0"/>
        </w:rPr>
        <w:t xml:space="preserve"> shall not grant any girl waiver of such or exacerbate entitlement to participation in the DGHA. In the event of prior payment of registration fees the player shall forfeit all said registration fees and costs.</w:t>
      </w:r>
    </w:p>
    <w:p w:rsidR="00000000" w:rsidDel="00000000" w:rsidP="00000000" w:rsidRDefault="00000000" w:rsidRPr="00000000" w14:paraId="00000089">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w:t>
      </w:r>
      <w:r w:rsidDel="00000000" w:rsidR="00000000" w:rsidRPr="00000000">
        <w:rPr>
          <w:rFonts w:ascii="Calibri" w:cs="Calibri" w:eastAsia="Calibri" w:hAnsi="Calibri"/>
          <w:sz w:val="24"/>
          <w:szCs w:val="24"/>
          <w:u w:val="single"/>
          <w:rtl w:val="0"/>
        </w:rPr>
        <w:t xml:space="preserve">Player Age Limits</w:t>
      </w:r>
      <w:r w:rsidDel="00000000" w:rsidR="00000000" w:rsidRPr="00000000">
        <w:rPr>
          <w:rFonts w:ascii="Calibri" w:cs="Calibri" w:eastAsia="Calibri" w:hAnsi="Calibri"/>
          <w:sz w:val="24"/>
          <w:szCs w:val="24"/>
          <w:rtl w:val="0"/>
        </w:rPr>
        <w:t xml:space="preserve">. The age limit for players at the playing levels are as follows:</w:t>
      </w:r>
    </w:p>
    <w:p w:rsidR="00000000" w:rsidDel="00000000" w:rsidP="00000000" w:rsidRDefault="00000000" w:rsidRPr="00000000" w14:paraId="0000008B">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widowControl w:val="0"/>
        <w:tabs>
          <w:tab w:val="left" w:leader="none" w:pos="1233"/>
        </w:tabs>
        <w:spacing w:line="254" w:lineRule="auto"/>
        <w:ind w:right="1723"/>
        <w:rPr>
          <w:rFonts w:ascii="Calibri" w:cs="Calibri" w:eastAsia="Calibri" w:hAnsi="Calibri"/>
          <w:sz w:val="24"/>
          <w:szCs w:val="24"/>
          <w:highlight w:val="green"/>
        </w:rPr>
      </w:pPr>
      <w:r w:rsidDel="00000000" w:rsidR="00000000" w:rsidRPr="00000000">
        <w:rPr>
          <w:rFonts w:ascii="Calibri" w:cs="Calibri" w:eastAsia="Calibri" w:hAnsi="Calibri"/>
          <w:sz w:val="24"/>
          <w:szCs w:val="24"/>
          <w:highlight w:val="green"/>
          <w:rtl w:val="0"/>
        </w:rPr>
        <w:t xml:space="preserve">PICK ONE</w:t>
      </w:r>
    </w:p>
    <w:p w:rsidR="00000000" w:rsidDel="00000000" w:rsidP="00000000" w:rsidRDefault="00000000" w:rsidRPr="00000000" w14:paraId="0000008D">
      <w:pPr>
        <w:widowControl w:val="0"/>
        <w:spacing w:before="1" w:line="240" w:lineRule="auto"/>
        <w:rPr>
          <w:sz w:val="24"/>
          <w:szCs w:val="24"/>
        </w:rPr>
      </w:pPr>
      <w:r w:rsidDel="00000000" w:rsidR="00000000" w:rsidRPr="00000000">
        <w:rPr>
          <w:rtl w:val="0"/>
        </w:rPr>
      </w:r>
    </w:p>
    <w:tbl>
      <w:tblPr>
        <w:tblStyle w:val="Table2"/>
        <w:tblW w:w="7882.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43"/>
        <w:gridCol w:w="4239"/>
        <w:tblGridChange w:id="0">
          <w:tblGrid>
            <w:gridCol w:w="3643"/>
            <w:gridCol w:w="4239"/>
          </w:tblGrid>
        </w:tblGridChange>
      </w:tblGrid>
      <w:tr>
        <w:trPr>
          <w:cantSplit w:val="0"/>
          <w:trHeight w:val="215" w:hRule="atLeast"/>
          <w:tblHeader w:val="0"/>
        </w:trPr>
        <w:tc>
          <w:tcPr/>
          <w:p w:rsidR="00000000" w:rsidDel="00000000" w:rsidP="00000000" w:rsidRDefault="00000000" w:rsidRPr="00000000" w14:paraId="0000008E">
            <w:pPr>
              <w:widowControl w:val="0"/>
              <w:spacing w:before="9" w:line="187" w:lineRule="auto"/>
              <w:ind w:left="1254" w:firstLine="0"/>
              <w:rPr>
                <w:b w:val="1"/>
                <w:sz w:val="24"/>
                <w:szCs w:val="24"/>
              </w:rPr>
            </w:pPr>
            <w:r w:rsidDel="00000000" w:rsidR="00000000" w:rsidRPr="00000000">
              <w:rPr>
                <w:b w:val="1"/>
                <w:sz w:val="24"/>
                <w:szCs w:val="24"/>
                <w:rtl w:val="0"/>
              </w:rPr>
              <w:t xml:space="preserve">Plaving Level</w:t>
            </w:r>
          </w:p>
        </w:tc>
        <w:tc>
          <w:tcPr/>
          <w:p w:rsidR="00000000" w:rsidDel="00000000" w:rsidP="00000000" w:rsidRDefault="00000000" w:rsidRPr="00000000" w14:paraId="0000008F">
            <w:pPr>
              <w:widowControl w:val="0"/>
              <w:spacing w:before="9" w:line="187" w:lineRule="auto"/>
              <w:ind w:left="1708" w:right="1626" w:firstLine="0"/>
              <w:jc w:val="center"/>
              <w:rPr>
                <w:b w:val="1"/>
                <w:sz w:val="24"/>
                <w:szCs w:val="24"/>
              </w:rPr>
            </w:pPr>
            <w:r w:rsidDel="00000000" w:rsidR="00000000" w:rsidRPr="00000000">
              <w:rPr>
                <w:b w:val="1"/>
                <w:sz w:val="24"/>
                <w:szCs w:val="24"/>
                <w:rtl w:val="0"/>
              </w:rPr>
              <w:t xml:space="preserve">Age Limit</w:t>
            </w:r>
          </w:p>
        </w:tc>
      </w:tr>
      <w:tr>
        <w:trPr>
          <w:cantSplit w:val="0"/>
          <w:trHeight w:val="446" w:hRule="atLeast"/>
          <w:tblHeader w:val="0"/>
        </w:trPr>
        <w:tc>
          <w:tcPr/>
          <w:p w:rsidR="00000000" w:rsidDel="00000000" w:rsidP="00000000" w:rsidRDefault="00000000" w:rsidRPr="00000000" w14:paraId="00000090">
            <w:pPr>
              <w:widowControl w:val="0"/>
              <w:spacing w:before="33" w:line="240" w:lineRule="auto"/>
              <w:ind w:left="134" w:firstLine="0"/>
              <w:rPr>
                <w:sz w:val="24"/>
                <w:szCs w:val="24"/>
              </w:rPr>
            </w:pPr>
            <w:r w:rsidDel="00000000" w:rsidR="00000000" w:rsidRPr="00000000">
              <w:rPr>
                <w:sz w:val="24"/>
                <w:szCs w:val="24"/>
                <w:rtl w:val="0"/>
              </w:rPr>
              <w:t xml:space="preserve">Junior Gold - USAH HS</w:t>
            </w:r>
          </w:p>
        </w:tc>
        <w:tc>
          <w:tcPr/>
          <w:p w:rsidR="00000000" w:rsidDel="00000000" w:rsidP="00000000" w:rsidRDefault="00000000" w:rsidRPr="00000000" w14:paraId="00000091">
            <w:pPr>
              <w:widowControl w:val="0"/>
              <w:spacing w:line="182" w:lineRule="auto"/>
              <w:ind w:left="137" w:right="38" w:firstLine="0"/>
              <w:rPr>
                <w:sz w:val="24"/>
                <w:szCs w:val="24"/>
              </w:rPr>
            </w:pPr>
            <w:r w:rsidDel="00000000" w:rsidR="00000000" w:rsidRPr="00000000">
              <w:rPr>
                <w:sz w:val="24"/>
                <w:szCs w:val="24"/>
                <w:rtl w:val="0"/>
              </w:rPr>
              <w:t xml:space="preserve">15 prior to July 1, 16 through 18; and 19 on or after July 1 and still in hiqh school</w:t>
            </w:r>
          </w:p>
        </w:tc>
      </w:tr>
      <w:tr>
        <w:trPr>
          <w:cantSplit w:val="0"/>
          <w:trHeight w:val="441" w:hRule="atLeast"/>
          <w:tblHeader w:val="0"/>
        </w:trPr>
        <w:tc>
          <w:tcPr/>
          <w:p w:rsidR="00000000" w:rsidDel="00000000" w:rsidP="00000000" w:rsidRDefault="00000000" w:rsidRPr="00000000" w14:paraId="00000092">
            <w:pPr>
              <w:widowControl w:val="0"/>
              <w:spacing w:before="23" w:line="240" w:lineRule="auto"/>
              <w:ind w:left="125" w:firstLine="0"/>
              <w:rPr>
                <w:sz w:val="24"/>
                <w:szCs w:val="24"/>
              </w:rPr>
            </w:pPr>
            <w:r w:rsidDel="00000000" w:rsidR="00000000" w:rsidRPr="00000000">
              <w:rPr>
                <w:sz w:val="24"/>
                <w:szCs w:val="24"/>
                <w:rtl w:val="0"/>
              </w:rPr>
              <w:t xml:space="preserve">Midget</w:t>
            </w:r>
          </w:p>
        </w:tc>
        <w:tc>
          <w:tcPr/>
          <w:p w:rsidR="00000000" w:rsidDel="00000000" w:rsidP="00000000" w:rsidRDefault="00000000" w:rsidRPr="00000000" w14:paraId="00000093">
            <w:pPr>
              <w:widowControl w:val="0"/>
              <w:spacing w:before="2" w:line="182" w:lineRule="auto"/>
              <w:ind w:left="129" w:right="38" w:firstLine="4.0000000000000036"/>
              <w:rPr>
                <w:sz w:val="24"/>
                <w:szCs w:val="24"/>
              </w:rPr>
            </w:pPr>
            <w:r w:rsidDel="00000000" w:rsidR="00000000" w:rsidRPr="00000000">
              <w:rPr>
                <w:sz w:val="24"/>
                <w:szCs w:val="24"/>
                <w:rtl w:val="0"/>
              </w:rPr>
              <w:t xml:space="preserve">15 prior to July 1, 16, 17 and 18 on or after July 1 and still in hiqh school</w:t>
            </w:r>
          </w:p>
        </w:tc>
      </w:tr>
      <w:tr>
        <w:trPr>
          <w:cantSplit w:val="0"/>
          <w:trHeight w:val="220" w:hRule="atLeast"/>
          <w:tblHeader w:val="0"/>
        </w:trPr>
        <w:tc>
          <w:tcPr/>
          <w:p w:rsidR="00000000" w:rsidDel="00000000" w:rsidP="00000000" w:rsidRDefault="00000000" w:rsidRPr="00000000" w14:paraId="00000094">
            <w:pPr>
              <w:widowControl w:val="0"/>
              <w:spacing w:before="9" w:line="192" w:lineRule="auto"/>
              <w:ind w:left="120" w:firstLine="0"/>
              <w:rPr>
                <w:sz w:val="24"/>
                <w:szCs w:val="24"/>
              </w:rPr>
            </w:pPr>
            <w:r w:rsidDel="00000000" w:rsidR="00000000" w:rsidRPr="00000000">
              <w:rPr>
                <w:b w:val="1"/>
                <w:sz w:val="24"/>
                <w:szCs w:val="24"/>
                <w:rtl w:val="0"/>
              </w:rPr>
              <w:t xml:space="preserve">MN </w:t>
            </w:r>
            <w:r w:rsidDel="00000000" w:rsidR="00000000" w:rsidRPr="00000000">
              <w:rPr>
                <w:sz w:val="24"/>
                <w:szCs w:val="24"/>
                <w:rtl w:val="0"/>
              </w:rPr>
              <w:t xml:space="preserve">Bantam - USAH Midqet</w:t>
            </w:r>
          </w:p>
        </w:tc>
        <w:tc>
          <w:tcPr/>
          <w:p w:rsidR="00000000" w:rsidDel="00000000" w:rsidP="00000000" w:rsidRDefault="00000000" w:rsidRPr="00000000" w14:paraId="00000095">
            <w:pPr>
              <w:widowControl w:val="0"/>
              <w:spacing w:before="23" w:line="177" w:lineRule="auto"/>
              <w:ind w:left="124" w:firstLine="0"/>
              <w:rPr>
                <w:sz w:val="24"/>
                <w:szCs w:val="24"/>
              </w:rPr>
            </w:pPr>
            <w:r w:rsidDel="00000000" w:rsidR="00000000" w:rsidRPr="00000000">
              <w:rPr>
                <w:sz w:val="24"/>
                <w:szCs w:val="24"/>
                <w:rtl w:val="0"/>
              </w:rPr>
              <w:t xml:space="preserve">13 prior to July 1, 14 and 15 on or after July 1</w:t>
            </w:r>
          </w:p>
        </w:tc>
      </w:tr>
      <w:tr>
        <w:trPr>
          <w:cantSplit w:val="0"/>
          <w:trHeight w:val="220" w:hRule="atLeast"/>
          <w:tblHeader w:val="0"/>
        </w:trPr>
        <w:tc>
          <w:tcPr/>
          <w:p w:rsidR="00000000" w:rsidDel="00000000" w:rsidP="00000000" w:rsidRDefault="00000000" w:rsidRPr="00000000" w14:paraId="00000096">
            <w:pPr>
              <w:widowControl w:val="0"/>
              <w:spacing w:before="23" w:line="177" w:lineRule="auto"/>
              <w:ind w:left="116" w:firstLine="0"/>
              <w:rPr>
                <w:sz w:val="24"/>
                <w:szCs w:val="24"/>
              </w:rPr>
            </w:pPr>
            <w:r w:rsidDel="00000000" w:rsidR="00000000" w:rsidRPr="00000000">
              <w:rPr>
                <w:sz w:val="24"/>
                <w:szCs w:val="24"/>
                <w:rtl w:val="0"/>
              </w:rPr>
              <w:t xml:space="preserve">MN Peewee -  USAH Bantam</w:t>
            </w:r>
          </w:p>
        </w:tc>
        <w:tc>
          <w:tcPr/>
          <w:p w:rsidR="00000000" w:rsidDel="00000000" w:rsidP="00000000" w:rsidRDefault="00000000" w:rsidRPr="00000000" w14:paraId="00000097">
            <w:pPr>
              <w:widowControl w:val="0"/>
              <w:spacing w:before="18" w:line="182" w:lineRule="auto"/>
              <w:ind w:left="124" w:firstLine="0"/>
              <w:rPr>
                <w:sz w:val="24"/>
                <w:szCs w:val="24"/>
              </w:rPr>
            </w:pPr>
            <w:r w:rsidDel="00000000" w:rsidR="00000000" w:rsidRPr="00000000">
              <w:rPr>
                <w:sz w:val="24"/>
                <w:szCs w:val="24"/>
                <w:rtl w:val="0"/>
              </w:rPr>
              <w:t xml:space="preserve">11 prior to July 1, 12 and 13 on of after July 1</w:t>
            </w:r>
          </w:p>
        </w:tc>
      </w:tr>
      <w:tr>
        <w:trPr>
          <w:cantSplit w:val="0"/>
          <w:trHeight w:val="215" w:hRule="atLeast"/>
          <w:tblHeader w:val="0"/>
        </w:trPr>
        <w:tc>
          <w:tcPr/>
          <w:p w:rsidR="00000000" w:rsidDel="00000000" w:rsidP="00000000" w:rsidRDefault="00000000" w:rsidRPr="00000000" w14:paraId="00000098">
            <w:pPr>
              <w:widowControl w:val="0"/>
              <w:spacing w:before="9" w:line="187" w:lineRule="auto"/>
              <w:ind w:left="111" w:firstLine="0"/>
              <w:rPr>
                <w:sz w:val="24"/>
                <w:szCs w:val="24"/>
              </w:rPr>
            </w:pPr>
            <w:r w:rsidDel="00000000" w:rsidR="00000000" w:rsidRPr="00000000">
              <w:rPr>
                <w:b w:val="1"/>
                <w:sz w:val="24"/>
                <w:szCs w:val="24"/>
                <w:rtl w:val="0"/>
              </w:rPr>
              <w:t xml:space="preserve">MN </w:t>
            </w:r>
            <w:r w:rsidDel="00000000" w:rsidR="00000000" w:rsidRPr="00000000">
              <w:rPr>
                <w:sz w:val="24"/>
                <w:szCs w:val="24"/>
                <w:rtl w:val="0"/>
              </w:rPr>
              <w:t xml:space="preserve">Squirt - USAH PeeWee</w:t>
            </w:r>
          </w:p>
        </w:tc>
        <w:tc>
          <w:tcPr/>
          <w:p w:rsidR="00000000" w:rsidDel="00000000" w:rsidP="00000000" w:rsidRDefault="00000000" w:rsidRPr="00000000" w14:paraId="00000099">
            <w:pPr>
              <w:widowControl w:val="0"/>
              <w:spacing w:before="18" w:line="177" w:lineRule="auto"/>
              <w:ind w:left="121" w:firstLine="0"/>
              <w:rPr>
                <w:sz w:val="24"/>
                <w:szCs w:val="24"/>
              </w:rPr>
            </w:pPr>
            <w:r w:rsidDel="00000000" w:rsidR="00000000" w:rsidRPr="00000000">
              <w:rPr>
                <w:sz w:val="24"/>
                <w:szCs w:val="24"/>
                <w:rtl w:val="0"/>
              </w:rPr>
              <w:t xml:space="preserve">9 prior to July 1, 10 and 11 on or after July 1</w:t>
            </w:r>
          </w:p>
        </w:tc>
      </w:tr>
      <w:tr>
        <w:trPr>
          <w:cantSplit w:val="0"/>
          <w:trHeight w:val="220" w:hRule="atLeast"/>
          <w:tblHeader w:val="0"/>
        </w:trPr>
        <w:tc>
          <w:tcPr/>
          <w:p w:rsidR="00000000" w:rsidDel="00000000" w:rsidP="00000000" w:rsidRDefault="00000000" w:rsidRPr="00000000" w14:paraId="0000009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9C">
            <w:pPr>
              <w:widowControl w:val="0"/>
              <w:spacing w:before="14" w:line="187" w:lineRule="auto"/>
              <w:ind w:left="106" w:firstLine="0"/>
              <w:rPr>
                <w:sz w:val="24"/>
                <w:szCs w:val="24"/>
              </w:rPr>
            </w:pPr>
            <w:r w:rsidDel="00000000" w:rsidR="00000000" w:rsidRPr="00000000">
              <w:rPr>
                <w:b w:val="1"/>
                <w:sz w:val="24"/>
                <w:szCs w:val="24"/>
                <w:rtl w:val="0"/>
              </w:rPr>
              <w:t xml:space="preserve">MN </w:t>
            </w:r>
            <w:r w:rsidDel="00000000" w:rsidR="00000000" w:rsidRPr="00000000">
              <w:rPr>
                <w:sz w:val="24"/>
                <w:szCs w:val="24"/>
                <w:rtl w:val="0"/>
              </w:rPr>
              <w:t xml:space="preserve">Mite - USAH Squirt</w:t>
            </w:r>
          </w:p>
        </w:tc>
        <w:tc>
          <w:tcPr/>
          <w:p w:rsidR="00000000" w:rsidDel="00000000" w:rsidP="00000000" w:rsidRDefault="00000000" w:rsidRPr="00000000" w14:paraId="0000009D">
            <w:pPr>
              <w:widowControl w:val="0"/>
              <w:spacing w:before="23" w:line="177" w:lineRule="auto"/>
              <w:ind w:left="112" w:firstLine="0"/>
              <w:rPr>
                <w:sz w:val="24"/>
                <w:szCs w:val="24"/>
              </w:rPr>
            </w:pPr>
            <w:r w:rsidDel="00000000" w:rsidR="00000000" w:rsidRPr="00000000">
              <w:rPr>
                <w:sz w:val="24"/>
                <w:szCs w:val="24"/>
                <w:rtl w:val="0"/>
              </w:rPr>
              <w:t xml:space="preserve">5 and under, 6,7,8 and 9 on or after July 1</w:t>
            </w:r>
          </w:p>
        </w:tc>
      </w:tr>
      <w:tr>
        <w:trPr>
          <w:cantSplit w:val="0"/>
          <w:trHeight w:val="225" w:hRule="atLeast"/>
          <w:tblHeader w:val="0"/>
        </w:trPr>
        <w:tc>
          <w:tcPr/>
          <w:p w:rsidR="00000000" w:rsidDel="00000000" w:rsidP="00000000" w:rsidRDefault="00000000" w:rsidRPr="00000000" w14:paraId="0000009E">
            <w:pPr>
              <w:widowControl w:val="0"/>
              <w:spacing w:before="28" w:line="177" w:lineRule="auto"/>
              <w:ind w:left="100" w:firstLine="0"/>
              <w:rPr>
                <w:sz w:val="24"/>
                <w:szCs w:val="24"/>
              </w:rPr>
            </w:pPr>
            <w:r w:rsidDel="00000000" w:rsidR="00000000" w:rsidRPr="00000000">
              <w:rPr>
                <w:sz w:val="24"/>
                <w:szCs w:val="24"/>
                <w:rtl w:val="0"/>
              </w:rPr>
              <w:t xml:space="preserve">19 &amp; Under Girls</w:t>
            </w:r>
          </w:p>
        </w:tc>
        <w:tc>
          <w:tcPr/>
          <w:p w:rsidR="00000000" w:rsidDel="00000000" w:rsidP="00000000" w:rsidRDefault="00000000" w:rsidRPr="00000000" w14:paraId="0000009F">
            <w:pPr>
              <w:widowControl w:val="0"/>
              <w:spacing w:before="23" w:line="182" w:lineRule="auto"/>
              <w:ind w:left="109" w:firstLine="0"/>
              <w:rPr>
                <w:sz w:val="24"/>
                <w:szCs w:val="24"/>
              </w:rPr>
            </w:pPr>
            <w:r w:rsidDel="00000000" w:rsidR="00000000" w:rsidRPr="00000000">
              <w:rPr>
                <w:sz w:val="24"/>
                <w:szCs w:val="24"/>
                <w:rtl w:val="0"/>
              </w:rPr>
              <w:t xml:space="preserve">16-19 on January 1</w:t>
            </w:r>
          </w:p>
        </w:tc>
      </w:tr>
      <w:tr>
        <w:trPr>
          <w:cantSplit w:val="0"/>
          <w:trHeight w:val="215" w:hRule="atLeast"/>
          <w:tblHeader w:val="0"/>
        </w:trPr>
        <w:tc>
          <w:tcPr/>
          <w:p w:rsidR="00000000" w:rsidDel="00000000" w:rsidP="00000000" w:rsidRDefault="00000000" w:rsidRPr="00000000" w14:paraId="000000A0">
            <w:pPr>
              <w:widowControl w:val="0"/>
              <w:spacing w:before="23" w:line="173" w:lineRule="auto"/>
              <w:ind w:left="95" w:firstLine="0"/>
              <w:rPr>
                <w:sz w:val="24"/>
                <w:szCs w:val="24"/>
              </w:rPr>
            </w:pPr>
            <w:r w:rsidDel="00000000" w:rsidR="00000000" w:rsidRPr="00000000">
              <w:rPr>
                <w:sz w:val="24"/>
                <w:szCs w:val="24"/>
                <w:rtl w:val="0"/>
              </w:rPr>
              <w:t xml:space="preserve">Girls MN 16U - USAH 19U</w:t>
            </w:r>
          </w:p>
        </w:tc>
        <w:tc>
          <w:tcPr/>
          <w:p w:rsidR="00000000" w:rsidDel="00000000" w:rsidP="00000000" w:rsidRDefault="00000000" w:rsidRPr="00000000" w14:paraId="000000A1">
            <w:pPr>
              <w:widowControl w:val="0"/>
              <w:spacing w:before="18" w:line="177" w:lineRule="auto"/>
              <w:ind w:left="105" w:firstLine="0"/>
              <w:rPr>
                <w:sz w:val="24"/>
                <w:szCs w:val="24"/>
              </w:rPr>
            </w:pPr>
            <w:r w:rsidDel="00000000" w:rsidR="00000000" w:rsidRPr="00000000">
              <w:rPr>
                <w:sz w:val="24"/>
                <w:szCs w:val="24"/>
                <w:rtl w:val="0"/>
              </w:rPr>
              <w:t xml:space="preserve">14-16 on or after July 1</w:t>
            </w:r>
          </w:p>
        </w:tc>
      </w:tr>
      <w:tr>
        <w:trPr>
          <w:cantSplit w:val="0"/>
          <w:trHeight w:val="220" w:hRule="atLeast"/>
          <w:tblHeader w:val="0"/>
        </w:trPr>
        <w:tc>
          <w:tcPr/>
          <w:p w:rsidR="00000000" w:rsidDel="00000000" w:rsidP="00000000" w:rsidRDefault="00000000" w:rsidRPr="00000000" w14:paraId="000000A2">
            <w:pPr>
              <w:widowControl w:val="0"/>
              <w:spacing w:before="23" w:line="177" w:lineRule="auto"/>
              <w:ind w:left="91" w:firstLine="0"/>
              <w:rPr>
                <w:sz w:val="24"/>
                <w:szCs w:val="24"/>
              </w:rPr>
            </w:pPr>
            <w:r w:rsidDel="00000000" w:rsidR="00000000" w:rsidRPr="00000000">
              <w:rPr>
                <w:sz w:val="24"/>
                <w:szCs w:val="24"/>
                <w:rtl w:val="0"/>
              </w:rPr>
              <w:t xml:space="preserve">Girls MN 14U - USAH 16U</w:t>
            </w:r>
          </w:p>
        </w:tc>
        <w:tc>
          <w:tcPr/>
          <w:p w:rsidR="00000000" w:rsidDel="00000000" w:rsidP="00000000" w:rsidRDefault="00000000" w:rsidRPr="00000000" w14:paraId="000000A3">
            <w:pPr>
              <w:widowControl w:val="0"/>
              <w:spacing w:before="23" w:line="177" w:lineRule="auto"/>
              <w:ind w:left="100" w:firstLine="0"/>
              <w:rPr>
                <w:sz w:val="24"/>
                <w:szCs w:val="24"/>
              </w:rPr>
            </w:pPr>
            <w:r w:rsidDel="00000000" w:rsidR="00000000" w:rsidRPr="00000000">
              <w:rPr>
                <w:sz w:val="24"/>
                <w:szCs w:val="24"/>
                <w:rtl w:val="0"/>
              </w:rPr>
              <w:t xml:space="preserve">12-14 on or after July 1</w:t>
            </w:r>
          </w:p>
        </w:tc>
      </w:tr>
      <w:tr>
        <w:trPr>
          <w:cantSplit w:val="0"/>
          <w:trHeight w:val="220" w:hRule="atLeast"/>
          <w:tblHeader w:val="0"/>
        </w:trPr>
        <w:tc>
          <w:tcPr/>
          <w:p w:rsidR="00000000" w:rsidDel="00000000" w:rsidP="00000000" w:rsidRDefault="00000000" w:rsidRPr="00000000" w14:paraId="000000A4">
            <w:pPr>
              <w:widowControl w:val="0"/>
              <w:spacing w:before="23" w:line="177" w:lineRule="auto"/>
              <w:ind w:left="91" w:firstLine="0"/>
              <w:rPr>
                <w:sz w:val="24"/>
                <w:szCs w:val="24"/>
              </w:rPr>
            </w:pPr>
            <w:r w:rsidDel="00000000" w:rsidR="00000000" w:rsidRPr="00000000">
              <w:rPr>
                <w:sz w:val="24"/>
                <w:szCs w:val="24"/>
                <w:rtl w:val="0"/>
              </w:rPr>
              <w:t xml:space="preserve">Girls MN 12U - USAH 14U</w:t>
            </w:r>
          </w:p>
        </w:tc>
        <w:tc>
          <w:tcPr/>
          <w:p w:rsidR="00000000" w:rsidDel="00000000" w:rsidP="00000000" w:rsidRDefault="00000000" w:rsidRPr="00000000" w14:paraId="000000A5">
            <w:pPr>
              <w:widowControl w:val="0"/>
              <w:spacing w:before="18" w:line="182" w:lineRule="auto"/>
              <w:ind w:left="95" w:firstLine="0"/>
              <w:rPr>
                <w:sz w:val="24"/>
                <w:szCs w:val="24"/>
              </w:rPr>
            </w:pPr>
            <w:r w:rsidDel="00000000" w:rsidR="00000000" w:rsidRPr="00000000">
              <w:rPr>
                <w:sz w:val="24"/>
                <w:szCs w:val="24"/>
                <w:rtl w:val="0"/>
              </w:rPr>
              <w:t xml:space="preserve">10-12 on or after July 1</w:t>
            </w:r>
          </w:p>
        </w:tc>
      </w:tr>
      <w:tr>
        <w:trPr>
          <w:cantSplit w:val="0"/>
          <w:trHeight w:val="220" w:hRule="atLeast"/>
          <w:tblHeader w:val="0"/>
        </w:trPr>
        <w:tc>
          <w:tcPr/>
          <w:p w:rsidR="00000000" w:rsidDel="00000000" w:rsidP="00000000" w:rsidRDefault="00000000" w:rsidRPr="00000000" w14:paraId="000000A6">
            <w:pPr>
              <w:widowControl w:val="0"/>
              <w:spacing w:before="14" w:line="187" w:lineRule="auto"/>
              <w:ind w:left="86" w:firstLine="0"/>
              <w:rPr>
                <w:sz w:val="24"/>
                <w:szCs w:val="24"/>
              </w:rPr>
            </w:pPr>
            <w:r w:rsidDel="00000000" w:rsidR="00000000" w:rsidRPr="00000000">
              <w:rPr>
                <w:sz w:val="24"/>
                <w:szCs w:val="24"/>
                <w:rtl w:val="0"/>
              </w:rPr>
              <w:t xml:space="preserve">Girls </w:t>
            </w:r>
            <w:r w:rsidDel="00000000" w:rsidR="00000000" w:rsidRPr="00000000">
              <w:rPr>
                <w:b w:val="1"/>
                <w:sz w:val="24"/>
                <w:szCs w:val="24"/>
                <w:rtl w:val="0"/>
              </w:rPr>
              <w:t xml:space="preserve">MN </w:t>
            </w:r>
            <w:r w:rsidDel="00000000" w:rsidR="00000000" w:rsidRPr="00000000">
              <w:rPr>
                <w:sz w:val="24"/>
                <w:szCs w:val="24"/>
                <w:rtl w:val="0"/>
              </w:rPr>
              <w:t xml:space="preserve">10U - USAH 12U</w:t>
            </w:r>
          </w:p>
        </w:tc>
        <w:tc>
          <w:tcPr/>
          <w:p w:rsidR="00000000" w:rsidDel="00000000" w:rsidP="00000000" w:rsidRDefault="00000000" w:rsidRPr="00000000" w14:paraId="000000A7">
            <w:pPr>
              <w:widowControl w:val="0"/>
              <w:spacing w:before="18" w:line="182" w:lineRule="auto"/>
              <w:ind w:left="97" w:firstLine="0"/>
              <w:rPr>
                <w:sz w:val="24"/>
                <w:szCs w:val="24"/>
              </w:rPr>
            </w:pPr>
            <w:r w:rsidDel="00000000" w:rsidR="00000000" w:rsidRPr="00000000">
              <w:rPr>
                <w:sz w:val="24"/>
                <w:szCs w:val="24"/>
                <w:rtl w:val="0"/>
              </w:rPr>
              <w:t xml:space="preserve">8-10 on or after July 1</w:t>
            </w:r>
          </w:p>
        </w:tc>
      </w:tr>
      <w:tr>
        <w:trPr>
          <w:cantSplit w:val="0"/>
          <w:trHeight w:val="220" w:hRule="atLeast"/>
          <w:tblHeader w:val="0"/>
        </w:trPr>
        <w:tc>
          <w:tcPr/>
          <w:p w:rsidR="00000000" w:rsidDel="00000000" w:rsidP="00000000" w:rsidRDefault="00000000" w:rsidRPr="00000000" w14:paraId="000000A8">
            <w:pPr>
              <w:widowControl w:val="0"/>
              <w:spacing w:before="23" w:line="177" w:lineRule="auto"/>
              <w:ind w:left="81" w:firstLine="0"/>
              <w:rPr>
                <w:sz w:val="24"/>
                <w:szCs w:val="24"/>
              </w:rPr>
            </w:pPr>
            <w:r w:rsidDel="00000000" w:rsidR="00000000" w:rsidRPr="00000000">
              <w:rPr>
                <w:sz w:val="24"/>
                <w:szCs w:val="24"/>
                <w:rtl w:val="0"/>
              </w:rPr>
              <w:t xml:space="preserve">Girls MN 8U - USAH 1OU</w:t>
            </w:r>
          </w:p>
        </w:tc>
        <w:tc>
          <w:tcPr/>
          <w:p w:rsidR="00000000" w:rsidDel="00000000" w:rsidP="00000000" w:rsidRDefault="00000000" w:rsidRPr="00000000" w14:paraId="000000A9">
            <w:pPr>
              <w:widowControl w:val="0"/>
              <w:spacing w:before="18" w:line="182" w:lineRule="auto"/>
              <w:ind w:left="93" w:firstLine="0"/>
              <w:rPr>
                <w:sz w:val="24"/>
                <w:szCs w:val="24"/>
              </w:rPr>
            </w:pPr>
            <w:r w:rsidDel="00000000" w:rsidR="00000000" w:rsidRPr="00000000">
              <w:rPr>
                <w:sz w:val="24"/>
                <w:szCs w:val="24"/>
                <w:rtl w:val="0"/>
              </w:rPr>
              <w:t xml:space="preserve">8 and under after July 1</w:t>
            </w:r>
          </w:p>
        </w:tc>
      </w:tr>
    </w:tbl>
    <w:p w:rsidR="00000000" w:rsidDel="00000000" w:rsidP="00000000" w:rsidRDefault="00000000" w:rsidRPr="00000000" w14:paraId="000000AA">
      <w:pPr>
        <w:widowControl w:val="0"/>
        <w:spacing w:before="3" w:line="240" w:lineRule="auto"/>
        <w:rPr>
          <w:sz w:val="24"/>
          <w:szCs w:val="24"/>
        </w:rPr>
      </w:pPr>
      <w:r w:rsidDel="00000000" w:rsidR="00000000" w:rsidRPr="00000000">
        <w:rPr>
          <w:rtl w:val="0"/>
        </w:rPr>
      </w:r>
    </w:p>
    <w:p w:rsidR="00000000" w:rsidDel="00000000" w:rsidP="00000000" w:rsidRDefault="00000000" w:rsidRPr="00000000" w14:paraId="000000AB">
      <w:pPr>
        <w:widowControl w:val="0"/>
        <w:spacing w:before="3" w:line="240" w:lineRule="auto"/>
        <w:rPr>
          <w:sz w:val="24"/>
          <w:szCs w:val="24"/>
        </w:rPr>
      </w:pPr>
      <w:r w:rsidDel="00000000" w:rsidR="00000000" w:rsidRPr="00000000">
        <w:rPr>
          <w:rtl w:val="0"/>
        </w:rPr>
      </w:r>
    </w:p>
    <w:p w:rsidR="00000000" w:rsidDel="00000000" w:rsidP="00000000" w:rsidRDefault="00000000" w:rsidRPr="00000000" w14:paraId="000000AC">
      <w:pPr>
        <w:widowControl w:val="0"/>
        <w:spacing w:before="3" w:line="240" w:lineRule="auto"/>
        <w:rPr>
          <w:sz w:val="24"/>
          <w:szCs w:val="24"/>
        </w:rPr>
      </w:pPr>
      <w:r w:rsidDel="00000000" w:rsidR="00000000" w:rsidRPr="00000000">
        <w:rPr>
          <w:rtl w:val="0"/>
        </w:rPr>
      </w:r>
    </w:p>
    <w:p w:rsidR="00000000" w:rsidDel="00000000" w:rsidP="00000000" w:rsidRDefault="00000000" w:rsidRPr="00000000" w14:paraId="000000AD">
      <w:pPr>
        <w:widowControl w:val="0"/>
        <w:spacing w:before="3" w:line="240" w:lineRule="auto"/>
        <w:rPr>
          <w:sz w:val="24"/>
          <w:szCs w:val="24"/>
        </w:rPr>
      </w:pPr>
      <w:r w:rsidDel="00000000" w:rsidR="00000000" w:rsidRPr="00000000">
        <w:rPr>
          <w:rtl w:val="0"/>
        </w:rPr>
      </w:r>
    </w:p>
    <w:p w:rsidR="00000000" w:rsidDel="00000000" w:rsidP="00000000" w:rsidRDefault="00000000" w:rsidRPr="00000000" w14:paraId="000000AE">
      <w:pPr>
        <w:widowControl w:val="0"/>
        <w:spacing w:before="3" w:line="240" w:lineRule="auto"/>
        <w:rPr>
          <w:sz w:val="24"/>
          <w:szCs w:val="24"/>
        </w:rPr>
      </w:pPr>
      <w:r w:rsidDel="00000000" w:rsidR="00000000" w:rsidRPr="00000000">
        <w:rPr>
          <w:rtl w:val="0"/>
        </w:rPr>
      </w:r>
    </w:p>
    <w:tbl>
      <w:tblPr>
        <w:tblStyle w:val="Table3"/>
        <w:tblpPr w:leftFromText="180" w:rightFromText="180" w:topFromText="180" w:bottomFromText="180" w:vertAnchor="text" w:horzAnchor="text" w:tblpX="202" w:tblpY="0"/>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0"/>
        <w:gridCol w:w="4890"/>
        <w:tblGridChange w:id="0">
          <w:tblGrid>
            <w:gridCol w:w="4380"/>
            <w:gridCol w:w="4890"/>
          </w:tblGrid>
        </w:tblGridChange>
      </w:tblGrid>
      <w:tr>
        <w:trPr>
          <w:cantSplit w:val="0"/>
          <w:tblHeader w:val="0"/>
        </w:trPr>
        <w:tc>
          <w:tcPr/>
          <w:p w:rsidR="00000000" w:rsidDel="00000000" w:rsidP="00000000" w:rsidRDefault="00000000" w:rsidRPr="00000000" w14:paraId="000000AF">
            <w:pPr>
              <w:widowControl w:val="0"/>
              <w:spacing w:line="240" w:lineRule="auto"/>
              <w:rPr>
                <w:sz w:val="24"/>
                <w:szCs w:val="24"/>
              </w:rPr>
            </w:pPr>
            <w:r w:rsidDel="00000000" w:rsidR="00000000" w:rsidRPr="00000000">
              <w:rPr>
                <w:sz w:val="24"/>
                <w:szCs w:val="24"/>
                <w:rtl w:val="0"/>
              </w:rPr>
              <w:t xml:space="preserve">Playing Level</w:t>
            </w:r>
          </w:p>
        </w:tc>
        <w:tc>
          <w:tcPr/>
          <w:p w:rsidR="00000000" w:rsidDel="00000000" w:rsidP="00000000" w:rsidRDefault="00000000" w:rsidRPr="00000000" w14:paraId="000000B0">
            <w:pPr>
              <w:widowControl w:val="0"/>
              <w:spacing w:line="240" w:lineRule="auto"/>
              <w:rPr>
                <w:sz w:val="24"/>
                <w:szCs w:val="24"/>
              </w:rPr>
            </w:pPr>
            <w:r w:rsidDel="00000000" w:rsidR="00000000" w:rsidRPr="00000000">
              <w:rPr>
                <w:sz w:val="24"/>
                <w:szCs w:val="24"/>
                <w:rtl w:val="0"/>
              </w:rPr>
              <w:t xml:space="preserve">Age Limit</w:t>
            </w:r>
          </w:p>
        </w:tc>
      </w:tr>
      <w:tr>
        <w:trPr>
          <w:cantSplit w:val="0"/>
          <w:trHeight w:val="1289.8828125" w:hRule="atLeast"/>
          <w:tblHeader w:val="0"/>
        </w:trPr>
        <w:tc>
          <w:tcPr/>
          <w:p w:rsidR="00000000" w:rsidDel="00000000" w:rsidP="00000000" w:rsidRDefault="00000000" w:rsidRPr="00000000" w14:paraId="000000B1">
            <w:pPr>
              <w:widowControl w:val="0"/>
              <w:spacing w:line="240" w:lineRule="auto"/>
              <w:rPr>
                <w:sz w:val="24"/>
                <w:szCs w:val="24"/>
              </w:rPr>
            </w:pPr>
            <w:r w:rsidDel="00000000" w:rsidR="00000000" w:rsidRPr="00000000">
              <w:rPr>
                <w:sz w:val="24"/>
                <w:szCs w:val="24"/>
                <w:rtl w:val="0"/>
              </w:rPr>
              <w:t xml:space="preserve">Junior Gold</w:t>
            </w:r>
          </w:p>
          <w:p w:rsidR="00000000" w:rsidDel="00000000" w:rsidP="00000000" w:rsidRDefault="00000000" w:rsidRPr="00000000" w14:paraId="000000B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sz w:val="24"/>
                <w:szCs w:val="24"/>
              </w:rPr>
            </w:pPr>
            <w:r w:rsidDel="00000000" w:rsidR="00000000" w:rsidRPr="00000000">
              <w:rPr>
                <w:sz w:val="24"/>
                <w:szCs w:val="24"/>
                <w:rtl w:val="0"/>
              </w:rPr>
              <w:t xml:space="preserve">19U</w:t>
            </w:r>
          </w:p>
        </w:tc>
        <w:tc>
          <w:tcPr/>
          <w:p w:rsidR="00000000" w:rsidDel="00000000" w:rsidP="00000000" w:rsidRDefault="00000000" w:rsidRPr="00000000" w14:paraId="000000B4">
            <w:pPr>
              <w:widowControl w:val="0"/>
              <w:spacing w:line="240" w:lineRule="auto"/>
              <w:rPr>
                <w:sz w:val="24"/>
                <w:szCs w:val="24"/>
              </w:rPr>
            </w:pPr>
            <w:r w:rsidDel="00000000" w:rsidR="00000000" w:rsidRPr="00000000">
              <w:rPr>
                <w:sz w:val="24"/>
                <w:szCs w:val="24"/>
                <w:rtl w:val="0"/>
              </w:rPr>
              <w:t xml:space="preserve">15-18 year olds</w:t>
            </w:r>
          </w:p>
          <w:p w:rsidR="00000000" w:rsidDel="00000000" w:rsidP="00000000" w:rsidRDefault="00000000" w:rsidRPr="00000000" w14:paraId="000000B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sz w:val="24"/>
                <w:szCs w:val="24"/>
              </w:rPr>
            </w:pPr>
            <w:r w:rsidDel="00000000" w:rsidR="00000000" w:rsidRPr="00000000">
              <w:rPr>
                <w:sz w:val="24"/>
                <w:szCs w:val="24"/>
                <w:rtl w:val="0"/>
              </w:rPr>
              <w:t xml:space="preserve">June 1 (current year - 19) to May 31 (current year - 15)</w:t>
            </w:r>
          </w:p>
        </w:tc>
      </w:tr>
      <w:tr>
        <w:trPr>
          <w:cantSplit w:val="0"/>
          <w:tblHeader w:val="0"/>
        </w:trPr>
        <w:tc>
          <w:tcPr/>
          <w:p w:rsidR="00000000" w:rsidDel="00000000" w:rsidP="00000000" w:rsidRDefault="00000000" w:rsidRPr="00000000" w14:paraId="000000B7">
            <w:pPr>
              <w:widowControl w:val="0"/>
              <w:spacing w:line="240" w:lineRule="auto"/>
              <w:rPr>
                <w:sz w:val="24"/>
                <w:szCs w:val="24"/>
              </w:rPr>
            </w:pPr>
            <w:r w:rsidDel="00000000" w:rsidR="00000000" w:rsidRPr="00000000">
              <w:rPr>
                <w:sz w:val="24"/>
                <w:szCs w:val="24"/>
                <w:rtl w:val="0"/>
              </w:rPr>
              <w:t xml:space="preserve">MN Bantam</w:t>
            </w:r>
          </w:p>
          <w:p w:rsidR="00000000" w:rsidDel="00000000" w:rsidP="00000000" w:rsidRDefault="00000000" w:rsidRPr="00000000" w14:paraId="000000B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sz w:val="24"/>
                <w:szCs w:val="24"/>
              </w:rPr>
            </w:pPr>
            <w:r w:rsidDel="00000000" w:rsidR="00000000" w:rsidRPr="00000000">
              <w:rPr>
                <w:sz w:val="24"/>
                <w:szCs w:val="24"/>
                <w:rtl w:val="0"/>
              </w:rPr>
              <w:t xml:space="preserve">15U</w:t>
            </w:r>
          </w:p>
        </w:tc>
        <w:tc>
          <w:tcPr/>
          <w:p w:rsidR="00000000" w:rsidDel="00000000" w:rsidP="00000000" w:rsidRDefault="00000000" w:rsidRPr="00000000" w14:paraId="000000BA">
            <w:pPr>
              <w:widowControl w:val="0"/>
              <w:spacing w:line="240" w:lineRule="auto"/>
              <w:rPr>
                <w:sz w:val="24"/>
                <w:szCs w:val="24"/>
              </w:rPr>
            </w:pPr>
            <w:r w:rsidDel="00000000" w:rsidR="00000000" w:rsidRPr="00000000">
              <w:rPr>
                <w:sz w:val="24"/>
                <w:szCs w:val="24"/>
                <w:rtl w:val="0"/>
              </w:rPr>
              <w:t xml:space="preserve">13-15 year olds</w:t>
            </w:r>
          </w:p>
          <w:p w:rsidR="00000000" w:rsidDel="00000000" w:rsidP="00000000" w:rsidRDefault="00000000" w:rsidRPr="00000000" w14:paraId="000000B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sz w:val="24"/>
                <w:szCs w:val="24"/>
              </w:rPr>
            </w:pPr>
            <w:r w:rsidDel="00000000" w:rsidR="00000000" w:rsidRPr="00000000">
              <w:rPr>
                <w:sz w:val="24"/>
                <w:szCs w:val="24"/>
                <w:rtl w:val="0"/>
              </w:rPr>
              <w:t xml:space="preserve">June 1 (current year - 15) to May 31 (current year - 13)</w:t>
            </w:r>
          </w:p>
        </w:tc>
      </w:tr>
      <w:tr>
        <w:trPr>
          <w:cantSplit w:val="0"/>
          <w:tblHeader w:val="0"/>
        </w:trPr>
        <w:tc>
          <w:tcPr/>
          <w:p w:rsidR="00000000" w:rsidDel="00000000" w:rsidP="00000000" w:rsidRDefault="00000000" w:rsidRPr="00000000" w14:paraId="000000BD">
            <w:pPr>
              <w:widowControl w:val="0"/>
              <w:spacing w:line="240" w:lineRule="auto"/>
              <w:rPr>
                <w:sz w:val="24"/>
                <w:szCs w:val="24"/>
              </w:rPr>
            </w:pPr>
            <w:r w:rsidDel="00000000" w:rsidR="00000000" w:rsidRPr="00000000">
              <w:rPr>
                <w:sz w:val="24"/>
                <w:szCs w:val="24"/>
                <w:rtl w:val="0"/>
              </w:rPr>
              <w:t xml:space="preserve">MN PeeWee</w:t>
            </w:r>
          </w:p>
          <w:p w:rsidR="00000000" w:rsidDel="00000000" w:rsidP="00000000" w:rsidRDefault="00000000" w:rsidRPr="00000000" w14:paraId="000000B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sz w:val="24"/>
                <w:szCs w:val="24"/>
              </w:rPr>
            </w:pPr>
            <w:r w:rsidDel="00000000" w:rsidR="00000000" w:rsidRPr="00000000">
              <w:rPr>
                <w:sz w:val="24"/>
                <w:szCs w:val="24"/>
                <w:rtl w:val="0"/>
              </w:rPr>
              <w:t xml:space="preserve">12U</w:t>
            </w:r>
          </w:p>
        </w:tc>
        <w:tc>
          <w:tcPr/>
          <w:p w:rsidR="00000000" w:rsidDel="00000000" w:rsidP="00000000" w:rsidRDefault="00000000" w:rsidRPr="00000000" w14:paraId="000000C0">
            <w:pPr>
              <w:widowControl w:val="0"/>
              <w:spacing w:line="240" w:lineRule="auto"/>
              <w:rPr>
                <w:sz w:val="24"/>
                <w:szCs w:val="24"/>
              </w:rPr>
            </w:pPr>
            <w:r w:rsidDel="00000000" w:rsidR="00000000" w:rsidRPr="00000000">
              <w:rPr>
                <w:sz w:val="24"/>
                <w:szCs w:val="24"/>
                <w:rtl w:val="0"/>
              </w:rPr>
              <w:t xml:space="preserve">11-13 year olds</w:t>
            </w:r>
          </w:p>
          <w:p w:rsidR="00000000" w:rsidDel="00000000" w:rsidP="00000000" w:rsidRDefault="00000000" w:rsidRPr="00000000" w14:paraId="000000C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sz w:val="24"/>
                <w:szCs w:val="24"/>
              </w:rPr>
            </w:pPr>
            <w:r w:rsidDel="00000000" w:rsidR="00000000" w:rsidRPr="00000000">
              <w:rPr>
                <w:sz w:val="24"/>
                <w:szCs w:val="24"/>
                <w:rtl w:val="0"/>
              </w:rPr>
              <w:t xml:space="preserve">June 1 (current year - 13) to May 31 (current year - 11)</w:t>
            </w:r>
          </w:p>
        </w:tc>
      </w:tr>
      <w:tr>
        <w:trPr>
          <w:cantSplit w:val="0"/>
          <w:tblHeader w:val="0"/>
        </w:trPr>
        <w:tc>
          <w:tcPr/>
          <w:p w:rsidR="00000000" w:rsidDel="00000000" w:rsidP="00000000" w:rsidRDefault="00000000" w:rsidRPr="00000000" w14:paraId="000000C3">
            <w:pPr>
              <w:widowControl w:val="0"/>
              <w:spacing w:line="240" w:lineRule="auto"/>
              <w:rPr>
                <w:sz w:val="24"/>
                <w:szCs w:val="24"/>
              </w:rPr>
            </w:pPr>
            <w:r w:rsidDel="00000000" w:rsidR="00000000" w:rsidRPr="00000000">
              <w:rPr>
                <w:sz w:val="24"/>
                <w:szCs w:val="24"/>
                <w:rtl w:val="0"/>
              </w:rPr>
              <w:t xml:space="preserve">MN Squirt</w:t>
            </w:r>
          </w:p>
          <w:p w:rsidR="00000000" w:rsidDel="00000000" w:rsidP="00000000" w:rsidRDefault="00000000" w:rsidRPr="00000000" w14:paraId="000000C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5">
            <w:pPr>
              <w:widowControl w:val="0"/>
              <w:spacing w:line="240" w:lineRule="auto"/>
              <w:rPr>
                <w:sz w:val="24"/>
                <w:szCs w:val="24"/>
              </w:rPr>
            </w:pPr>
            <w:r w:rsidDel="00000000" w:rsidR="00000000" w:rsidRPr="00000000">
              <w:rPr>
                <w:sz w:val="24"/>
                <w:szCs w:val="24"/>
                <w:rtl w:val="0"/>
              </w:rPr>
              <w:t xml:space="preserve">10U</w:t>
            </w:r>
          </w:p>
        </w:tc>
        <w:tc>
          <w:tcPr/>
          <w:p w:rsidR="00000000" w:rsidDel="00000000" w:rsidP="00000000" w:rsidRDefault="00000000" w:rsidRPr="00000000" w14:paraId="000000C6">
            <w:pPr>
              <w:widowControl w:val="0"/>
              <w:spacing w:line="240" w:lineRule="auto"/>
              <w:rPr>
                <w:sz w:val="24"/>
                <w:szCs w:val="24"/>
              </w:rPr>
            </w:pPr>
            <w:r w:rsidDel="00000000" w:rsidR="00000000" w:rsidRPr="00000000">
              <w:rPr>
                <w:sz w:val="24"/>
                <w:szCs w:val="24"/>
                <w:rtl w:val="0"/>
              </w:rPr>
              <w:t xml:space="preserve">9-11 year olds</w:t>
            </w:r>
          </w:p>
          <w:p w:rsidR="00000000" w:rsidDel="00000000" w:rsidP="00000000" w:rsidRDefault="00000000" w:rsidRPr="00000000" w14:paraId="000000C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sz w:val="24"/>
                <w:szCs w:val="24"/>
              </w:rPr>
            </w:pPr>
            <w:r w:rsidDel="00000000" w:rsidR="00000000" w:rsidRPr="00000000">
              <w:rPr>
                <w:sz w:val="24"/>
                <w:szCs w:val="24"/>
                <w:rtl w:val="0"/>
              </w:rPr>
              <w:t xml:space="preserve">June 1 (current year - 11) to May 31 (current year - 9)</w:t>
            </w:r>
          </w:p>
        </w:tc>
      </w:tr>
      <w:tr>
        <w:trPr>
          <w:cantSplit w:val="0"/>
          <w:tblHeader w:val="0"/>
        </w:trPr>
        <w:tc>
          <w:tcPr/>
          <w:p w:rsidR="00000000" w:rsidDel="00000000" w:rsidP="00000000" w:rsidRDefault="00000000" w:rsidRPr="00000000" w14:paraId="000000C9">
            <w:pPr>
              <w:widowControl w:val="0"/>
              <w:spacing w:line="240" w:lineRule="auto"/>
              <w:rPr>
                <w:sz w:val="24"/>
                <w:szCs w:val="24"/>
              </w:rPr>
            </w:pPr>
            <w:r w:rsidDel="00000000" w:rsidR="00000000" w:rsidRPr="00000000">
              <w:rPr>
                <w:sz w:val="24"/>
                <w:szCs w:val="24"/>
                <w:rtl w:val="0"/>
              </w:rPr>
              <w:t xml:space="preserve">Mite 2: MN Mite</w:t>
            </w:r>
          </w:p>
          <w:p w:rsidR="00000000" w:rsidDel="00000000" w:rsidP="00000000" w:rsidRDefault="00000000" w:rsidRPr="00000000" w14:paraId="000000C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B">
            <w:pPr>
              <w:widowControl w:val="0"/>
              <w:spacing w:line="240" w:lineRule="auto"/>
              <w:rPr>
                <w:sz w:val="24"/>
                <w:szCs w:val="24"/>
              </w:rPr>
            </w:pPr>
            <w:r w:rsidDel="00000000" w:rsidR="00000000" w:rsidRPr="00000000">
              <w:rPr>
                <w:sz w:val="24"/>
                <w:szCs w:val="24"/>
                <w:rtl w:val="0"/>
              </w:rPr>
              <w:t xml:space="preserve">8U</w:t>
            </w:r>
          </w:p>
        </w:tc>
        <w:tc>
          <w:tcPr/>
          <w:p w:rsidR="00000000" w:rsidDel="00000000" w:rsidP="00000000" w:rsidRDefault="00000000" w:rsidRPr="00000000" w14:paraId="000000CC">
            <w:pPr>
              <w:widowControl w:val="0"/>
              <w:spacing w:line="240" w:lineRule="auto"/>
              <w:rPr>
                <w:sz w:val="24"/>
                <w:szCs w:val="24"/>
              </w:rPr>
            </w:pPr>
            <w:r w:rsidDel="00000000" w:rsidR="00000000" w:rsidRPr="00000000">
              <w:rPr>
                <w:sz w:val="24"/>
                <w:szCs w:val="24"/>
                <w:rtl w:val="0"/>
              </w:rPr>
              <w:t xml:space="preserve">7-9 year olds</w:t>
            </w:r>
          </w:p>
          <w:p w:rsidR="00000000" w:rsidDel="00000000" w:rsidP="00000000" w:rsidRDefault="00000000" w:rsidRPr="00000000" w14:paraId="000000C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E">
            <w:pPr>
              <w:widowControl w:val="0"/>
              <w:spacing w:line="240" w:lineRule="auto"/>
              <w:rPr>
                <w:sz w:val="24"/>
                <w:szCs w:val="24"/>
              </w:rPr>
            </w:pPr>
            <w:r w:rsidDel="00000000" w:rsidR="00000000" w:rsidRPr="00000000">
              <w:rPr>
                <w:sz w:val="24"/>
                <w:szCs w:val="24"/>
                <w:rtl w:val="0"/>
              </w:rPr>
              <w:t xml:space="preserve">June 1 (current year - 9) to May 31 (current year - 7)</w:t>
            </w:r>
          </w:p>
        </w:tc>
      </w:tr>
      <w:tr>
        <w:trPr>
          <w:cantSplit w:val="0"/>
          <w:tblHeader w:val="0"/>
        </w:trPr>
        <w:tc>
          <w:tcPr/>
          <w:p w:rsidR="00000000" w:rsidDel="00000000" w:rsidP="00000000" w:rsidRDefault="00000000" w:rsidRPr="00000000" w14:paraId="000000CF">
            <w:pPr>
              <w:widowControl w:val="0"/>
              <w:spacing w:line="240" w:lineRule="auto"/>
              <w:rPr>
                <w:sz w:val="24"/>
                <w:szCs w:val="24"/>
              </w:rPr>
            </w:pPr>
            <w:r w:rsidDel="00000000" w:rsidR="00000000" w:rsidRPr="00000000">
              <w:rPr>
                <w:sz w:val="24"/>
                <w:szCs w:val="24"/>
                <w:rtl w:val="0"/>
              </w:rPr>
              <w:t xml:space="preserve">Mite 1: MN Mini-Mite</w:t>
            </w:r>
          </w:p>
        </w:tc>
        <w:tc>
          <w:tcPr/>
          <w:p w:rsidR="00000000" w:rsidDel="00000000" w:rsidP="00000000" w:rsidRDefault="00000000" w:rsidRPr="00000000" w14:paraId="000000D0">
            <w:pPr>
              <w:widowControl w:val="0"/>
              <w:spacing w:line="240" w:lineRule="auto"/>
              <w:rPr>
                <w:sz w:val="24"/>
                <w:szCs w:val="24"/>
              </w:rPr>
            </w:pPr>
            <w:r w:rsidDel="00000000" w:rsidR="00000000" w:rsidRPr="00000000">
              <w:rPr>
                <w:sz w:val="24"/>
                <w:szCs w:val="24"/>
                <w:rtl w:val="0"/>
              </w:rPr>
              <w:t xml:space="preserve">5-7 year olds</w:t>
            </w:r>
          </w:p>
          <w:p w:rsidR="00000000" w:rsidDel="00000000" w:rsidP="00000000" w:rsidRDefault="00000000" w:rsidRPr="00000000" w14:paraId="000000D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2">
            <w:pPr>
              <w:widowControl w:val="0"/>
              <w:spacing w:line="240" w:lineRule="auto"/>
              <w:rPr>
                <w:sz w:val="24"/>
                <w:szCs w:val="24"/>
              </w:rPr>
            </w:pPr>
            <w:r w:rsidDel="00000000" w:rsidR="00000000" w:rsidRPr="00000000">
              <w:rPr>
                <w:sz w:val="24"/>
                <w:szCs w:val="24"/>
                <w:rtl w:val="0"/>
              </w:rPr>
              <w:t xml:space="preserve">June 1 (current year - 7) to May 31 (current year - 5)</w:t>
            </w:r>
          </w:p>
        </w:tc>
      </w:tr>
      <w:tr>
        <w:trPr>
          <w:cantSplit w:val="0"/>
          <w:tblHeader w:val="0"/>
        </w:trPr>
        <w:tc>
          <w:tcPr/>
          <w:p w:rsidR="00000000" w:rsidDel="00000000" w:rsidP="00000000" w:rsidRDefault="00000000" w:rsidRPr="00000000" w14:paraId="000000D3">
            <w:pPr>
              <w:widowControl w:val="0"/>
              <w:spacing w:line="240" w:lineRule="auto"/>
              <w:rPr>
                <w:sz w:val="24"/>
                <w:szCs w:val="24"/>
              </w:rPr>
            </w:pPr>
            <w:r w:rsidDel="00000000" w:rsidR="00000000" w:rsidRPr="00000000">
              <w:rPr>
                <w:sz w:val="24"/>
                <w:szCs w:val="24"/>
                <w:rtl w:val="0"/>
              </w:rPr>
              <w:t xml:space="preserve">Mini-Mite</w:t>
            </w:r>
          </w:p>
        </w:tc>
        <w:tc>
          <w:tcPr/>
          <w:p w:rsidR="00000000" w:rsidDel="00000000" w:rsidP="00000000" w:rsidRDefault="00000000" w:rsidRPr="00000000" w14:paraId="000000D4">
            <w:pPr>
              <w:widowControl w:val="0"/>
              <w:spacing w:line="240" w:lineRule="auto"/>
              <w:rPr>
                <w:sz w:val="24"/>
                <w:szCs w:val="24"/>
              </w:rPr>
            </w:pPr>
            <w:r w:rsidDel="00000000" w:rsidR="00000000" w:rsidRPr="00000000">
              <w:rPr>
                <w:sz w:val="24"/>
                <w:szCs w:val="24"/>
                <w:rtl w:val="0"/>
              </w:rPr>
              <w:t xml:space="preserve">Under 5</w:t>
            </w:r>
          </w:p>
          <w:p w:rsidR="00000000" w:rsidDel="00000000" w:rsidP="00000000" w:rsidRDefault="00000000" w:rsidRPr="00000000" w14:paraId="000000D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6">
            <w:pPr>
              <w:widowControl w:val="0"/>
              <w:spacing w:line="240" w:lineRule="auto"/>
              <w:rPr>
                <w:sz w:val="24"/>
                <w:szCs w:val="24"/>
              </w:rPr>
            </w:pPr>
            <w:r w:rsidDel="00000000" w:rsidR="00000000" w:rsidRPr="00000000">
              <w:rPr>
                <w:sz w:val="24"/>
                <w:szCs w:val="24"/>
                <w:rtl w:val="0"/>
              </w:rPr>
              <w:t xml:space="preserve">Born before June 1 of (current year - 5)</w:t>
            </w:r>
          </w:p>
        </w:tc>
      </w:tr>
    </w:tbl>
    <w:p w:rsidR="00000000" w:rsidDel="00000000" w:rsidP="00000000" w:rsidRDefault="00000000" w:rsidRPr="00000000" w14:paraId="000000D7">
      <w:pPr>
        <w:widowControl w:val="0"/>
        <w:spacing w:before="3" w:line="240" w:lineRule="auto"/>
        <w:rPr>
          <w:sz w:val="24"/>
          <w:szCs w:val="24"/>
        </w:rPr>
      </w:pPr>
      <w:r w:rsidDel="00000000" w:rsidR="00000000" w:rsidRPr="00000000">
        <w:rPr>
          <w:rtl w:val="0"/>
        </w:rPr>
      </w:r>
    </w:p>
    <w:p w:rsidR="00000000" w:rsidDel="00000000" w:rsidP="00000000" w:rsidRDefault="00000000" w:rsidRPr="00000000" w14:paraId="000000D8">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D9">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DA">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DB">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DC">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DD">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DE">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DF">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E0">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E1">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E2">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E3">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E4">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E5">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E6">
      <w:pPr>
        <w:widowControl w:val="0"/>
        <w:spacing w:line="240" w:lineRule="auto"/>
        <w:ind w:left="0" w:firstLine="0"/>
        <w:rPr>
          <w:sz w:val="24"/>
          <w:szCs w:val="24"/>
        </w:rPr>
      </w:pPr>
      <w:r w:rsidDel="00000000" w:rsidR="00000000" w:rsidRPr="00000000">
        <w:rPr>
          <w:sz w:val="24"/>
          <w:szCs w:val="24"/>
          <w:rtl w:val="0"/>
        </w:rPr>
        <w:t xml:space="preserve">https://www.minnesotahockey.org/page/show/85059-age-charts-and-participation-levels</w:t>
      </w:r>
    </w:p>
    <w:p w:rsidR="00000000" w:rsidDel="00000000" w:rsidP="00000000" w:rsidRDefault="00000000" w:rsidRPr="00000000" w14:paraId="000000E7">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E8">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E9">
      <w:pPr>
        <w:widowControl w:val="0"/>
        <w:spacing w:line="240" w:lineRule="auto"/>
        <w:ind w:left="792" w:firstLine="0"/>
        <w:rPr>
          <w:sz w:val="24"/>
          <w:szCs w:val="24"/>
        </w:rPr>
      </w:pPr>
      <w:r w:rsidDel="00000000" w:rsidR="00000000" w:rsidRPr="00000000">
        <w:rPr>
          <w:sz w:val="24"/>
          <w:szCs w:val="24"/>
          <w:rtl w:val="0"/>
        </w:rPr>
        <w:t xml:space="preserve">G.  Exceptions</w:t>
      </w:r>
    </w:p>
    <w:p w:rsidR="00000000" w:rsidDel="00000000" w:rsidP="00000000" w:rsidRDefault="00000000" w:rsidRPr="00000000" w14:paraId="000000EA">
      <w:pPr>
        <w:widowControl w:val="0"/>
        <w:numPr>
          <w:ilvl w:val="0"/>
          <w:numId w:val="3"/>
        </w:numPr>
        <w:tabs>
          <w:tab w:val="left" w:leader="none" w:pos="1211"/>
        </w:tabs>
        <w:spacing w:line="256" w:lineRule="auto"/>
        <w:ind w:left="1440" w:right="1777" w:hanging="360"/>
        <w:rPr>
          <w:sz w:val="24"/>
          <w:szCs w:val="24"/>
        </w:rPr>
      </w:pPr>
      <w:r w:rsidDel="00000000" w:rsidR="00000000" w:rsidRPr="00000000">
        <w:rPr>
          <w:rFonts w:ascii="Calibri" w:cs="Calibri" w:eastAsia="Calibri" w:hAnsi="Calibri"/>
          <w:sz w:val="24"/>
          <w:szCs w:val="24"/>
          <w:rtl w:val="0"/>
        </w:rPr>
        <w:t xml:space="preserve">USA Hockey, Minnesota Hockey and DAHA age limits for playing levels change on June 1 of each year. Minnesota school age limits for grade change on September 1 of each year. If a player's birth date falls between June 1 and August 31 and the player is enrolled in the grade corresponding to the player's school age, then the player's parents may elect to permit the player to play at the higher playing level, or “peer up”. A written request to have a player move to a higher level must be in the DAHA office no later than September 15 of the playing year </w:t>
      </w:r>
      <w:r w:rsidDel="00000000" w:rsidR="00000000" w:rsidRPr="00000000">
        <w:rPr>
          <w:rFonts w:ascii="Calibri" w:cs="Calibri" w:eastAsia="Calibri" w:hAnsi="Calibri"/>
          <w:rtl w:val="0"/>
        </w:rPr>
        <w:t xml:space="preserve"> and will be addressed by the player and coaches development committee on a case-by-case basis. Recommendations will then be forward to the DAHA Board for its approval. The association reserves the right to make this decision any time prior to the first tryout date.</w:t>
      </w:r>
      <w:r w:rsidDel="00000000" w:rsidR="00000000" w:rsidRPr="00000000">
        <w:rPr>
          <w:rtl w:val="0"/>
        </w:rPr>
      </w:r>
    </w:p>
    <w:p w:rsidR="00000000" w:rsidDel="00000000" w:rsidP="00000000" w:rsidRDefault="00000000" w:rsidRPr="00000000" w14:paraId="000000EB">
      <w:pPr>
        <w:widowControl w:val="0"/>
        <w:tabs>
          <w:tab w:val="left" w:leader="none" w:pos="1211"/>
        </w:tabs>
        <w:spacing w:line="256" w:lineRule="auto"/>
        <w:ind w:left="1440" w:right="1777" w:firstLine="0"/>
        <w:rPr>
          <w:rFonts w:ascii="Calibri" w:cs="Calibri" w:eastAsia="Calibri" w:hAnsi="Calibri"/>
        </w:rPr>
      </w:pPr>
      <w:r w:rsidDel="00000000" w:rsidR="00000000" w:rsidRPr="00000000">
        <w:rPr>
          <w:rtl w:val="0"/>
        </w:rPr>
      </w:r>
    </w:p>
    <w:p w:rsidR="00000000" w:rsidDel="00000000" w:rsidP="00000000" w:rsidRDefault="00000000" w:rsidRPr="00000000" w14:paraId="000000EC">
      <w:pPr>
        <w:widowControl w:val="0"/>
        <w:shd w:fill="ffffff" w:val="clear"/>
        <w:spacing w:line="240" w:lineRule="auto"/>
        <w:ind w:firstLine="720"/>
        <w:rPr>
          <w:sz w:val="24"/>
          <w:szCs w:val="24"/>
        </w:rPr>
      </w:pPr>
      <w:r w:rsidDel="00000000" w:rsidR="00000000" w:rsidRPr="00000000">
        <w:rPr>
          <w:sz w:val="24"/>
          <w:szCs w:val="24"/>
          <w:rtl w:val="0"/>
        </w:rPr>
        <w:t xml:space="preserve">2..  Mite 2/U8 player to move-up to Squirts/10U:</w:t>
      </w:r>
    </w:p>
    <w:p w:rsidR="00000000" w:rsidDel="00000000" w:rsidP="00000000" w:rsidRDefault="00000000" w:rsidRPr="00000000" w14:paraId="000000ED">
      <w:pPr>
        <w:widowControl w:val="0"/>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EE">
      <w:pPr>
        <w:widowControl w:val="0"/>
        <w:numPr>
          <w:ilvl w:val="0"/>
          <w:numId w:val="9"/>
        </w:numPr>
        <w:shd w:fill="ffffff" w:val="clear"/>
        <w:spacing w:before="200" w:line="240" w:lineRule="auto"/>
        <w:ind w:left="1440" w:right="13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Skaters must be entering the 3</w:t>
      </w:r>
      <w:r w:rsidDel="00000000" w:rsidR="00000000" w:rsidRPr="00000000">
        <w:rPr>
          <w:rFonts w:ascii="Calibri" w:cs="Calibri" w:eastAsia="Calibri" w:hAnsi="Calibri"/>
          <w:sz w:val="24"/>
          <w:szCs w:val="24"/>
          <w:vertAlign w:val="superscript"/>
          <w:rtl w:val="0"/>
        </w:rPr>
        <w:t xml:space="preserve">rd</w:t>
      </w:r>
      <w:r w:rsidDel="00000000" w:rsidR="00000000" w:rsidRPr="00000000">
        <w:rPr>
          <w:rFonts w:ascii="Calibri" w:cs="Calibri" w:eastAsia="Calibri" w:hAnsi="Calibri"/>
          <w:sz w:val="24"/>
          <w:szCs w:val="24"/>
          <w:rtl w:val="0"/>
        </w:rPr>
        <w:t xml:space="preserve"> grade in the fall or the final year of squirt eligibility.</w:t>
      </w:r>
    </w:p>
    <w:p w:rsidR="00000000" w:rsidDel="00000000" w:rsidP="00000000" w:rsidRDefault="00000000" w:rsidRPr="00000000" w14:paraId="000000EF">
      <w:pPr>
        <w:widowControl w:val="0"/>
        <w:numPr>
          <w:ilvl w:val="0"/>
          <w:numId w:val="9"/>
        </w:numPr>
        <w:shd w:fill="ffffff" w:val="clear"/>
        <w:spacing w:line="240" w:lineRule="auto"/>
        <w:ind w:left="1440" w:right="13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This is primarily for skaters showing the appropriate skill level, game understanding, competitiveness, and maturity to be at the squirt level. </w:t>
      </w:r>
    </w:p>
    <w:p w:rsidR="00000000" w:rsidDel="00000000" w:rsidP="00000000" w:rsidRDefault="00000000" w:rsidRPr="00000000" w14:paraId="000000F0">
      <w:pPr>
        <w:widowControl w:val="0"/>
        <w:numPr>
          <w:ilvl w:val="0"/>
          <w:numId w:val="9"/>
        </w:numPr>
        <w:shd w:fill="ffffff" w:val="clear"/>
        <w:spacing w:line="240" w:lineRule="auto"/>
        <w:ind w:left="1440" w:right="13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The skaters will attend a special evaluation session and if the skater is determined to be a candidate for the squirt level of play, they will be ranked among other move- up candidates and invited to attend the first 6 sessions of the fall Squirt Skills session. </w:t>
      </w:r>
    </w:p>
    <w:p w:rsidR="00000000" w:rsidDel="00000000" w:rsidP="00000000" w:rsidRDefault="00000000" w:rsidRPr="00000000" w14:paraId="000000F1">
      <w:pPr>
        <w:widowControl w:val="0"/>
        <w:numPr>
          <w:ilvl w:val="0"/>
          <w:numId w:val="9"/>
        </w:numPr>
        <w:shd w:fill="ffffff" w:val="clear"/>
        <w:spacing w:line="240" w:lineRule="auto"/>
        <w:ind w:left="1440" w:right="13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After the first 6 session and the finalization of the squirt registrations, the squirt committee will review the current registration numbers and determine the appropriate amount of move up skaters to best finalize rosters to an ideal size. </w:t>
      </w:r>
    </w:p>
    <w:p w:rsidR="00000000" w:rsidDel="00000000" w:rsidP="00000000" w:rsidRDefault="00000000" w:rsidRPr="00000000" w14:paraId="000000F2">
      <w:pPr>
        <w:widowControl w:val="0"/>
        <w:numPr>
          <w:ilvl w:val="0"/>
          <w:numId w:val="9"/>
        </w:numPr>
        <w:shd w:fill="ffffff" w:val="clear"/>
        <w:spacing w:line="240" w:lineRule="auto"/>
        <w:ind w:left="1440" w:right="13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The number of maximum skaters allowed to move-up will be limited to 10 percent of the total Squirt level players, however, the committee and the evaluators have the right to move-up less than that in any given year.  Candidates for move up will be offered based on their rankings from the independent evaluator(s). </w:t>
      </w:r>
    </w:p>
    <w:p w:rsidR="00000000" w:rsidDel="00000000" w:rsidP="00000000" w:rsidRDefault="00000000" w:rsidRPr="00000000" w14:paraId="000000F3">
      <w:pPr>
        <w:widowControl w:val="0"/>
        <w:numPr>
          <w:ilvl w:val="0"/>
          <w:numId w:val="9"/>
        </w:numPr>
        <w:shd w:fill="ffffff" w:val="clear"/>
        <w:spacing w:line="240" w:lineRule="auto"/>
        <w:ind w:left="1440" w:right="13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Skaters moving up from Mite 2’s will be assigned to skate at the Squirt B-2 level. If a skater would show the exceptional ability to play  at the Squirt A or B1  level, they would be allowed to do so.</w:t>
      </w:r>
    </w:p>
    <w:p w:rsidR="00000000" w:rsidDel="00000000" w:rsidP="00000000" w:rsidRDefault="00000000" w:rsidRPr="00000000" w14:paraId="000000F4">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F5">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0F6">
      <w:pPr>
        <w:widowControl w:val="0"/>
        <w:spacing w:line="240" w:lineRule="auto"/>
        <w:ind w:left="792" w:right="1230" w:firstLine="0"/>
        <w:rPr>
          <w:rFonts w:ascii="Calibri" w:cs="Calibri" w:eastAsia="Calibri" w:hAnsi="Calibri"/>
          <w:sz w:val="24"/>
          <w:szCs w:val="24"/>
        </w:rPr>
      </w:pPr>
      <w:r w:rsidDel="00000000" w:rsidR="00000000" w:rsidRPr="00000000">
        <w:rPr>
          <w:sz w:val="24"/>
          <w:szCs w:val="24"/>
          <w:rtl w:val="0"/>
        </w:rPr>
        <w:t xml:space="preserve">3. </w:t>
      </w:r>
      <w:r w:rsidDel="00000000" w:rsidR="00000000" w:rsidRPr="00000000">
        <w:rPr>
          <w:rFonts w:ascii="Calibri" w:cs="Calibri" w:eastAsia="Calibri" w:hAnsi="Calibri"/>
          <w:sz w:val="24"/>
          <w:szCs w:val="24"/>
          <w:rtl w:val="0"/>
        </w:rPr>
        <w:t xml:space="preserve">If a player does not have his/her birth date fall between June 1 and August 31, they may have an option to submit a request to move from Squirt to Peewee or Peewee to Bantam if they are in their final year of eligibility at their current playing level, only to try out for the highest level of  Peewee</w:t>
      </w:r>
      <w:r w:rsidDel="00000000" w:rsidR="00000000" w:rsidRPr="00000000">
        <w:rPr>
          <w:rFonts w:ascii="Calibri" w:cs="Calibri" w:eastAsia="Calibri" w:hAnsi="Calibri"/>
          <w:strike w:val="1"/>
          <w:sz w:val="24"/>
          <w:szCs w:val="24"/>
          <w:rtl w:val="0"/>
        </w:rPr>
        <w:t xml:space="preserve"> </w:t>
      </w:r>
      <w:r w:rsidDel="00000000" w:rsidR="00000000" w:rsidRPr="00000000">
        <w:rPr>
          <w:rFonts w:ascii="Calibri" w:cs="Calibri" w:eastAsia="Calibri" w:hAnsi="Calibri"/>
          <w:sz w:val="24"/>
          <w:szCs w:val="24"/>
          <w:rtl w:val="0"/>
        </w:rPr>
        <w:t xml:space="preserve">or Bantam play that the players association offers. In order to submit a request these guidelines must be followed:</w:t>
      </w:r>
    </w:p>
    <w:p w:rsidR="00000000" w:rsidDel="00000000" w:rsidP="00000000" w:rsidRDefault="00000000" w:rsidRPr="00000000" w14:paraId="000000F7">
      <w:pPr>
        <w:widowControl w:val="0"/>
        <w:tabs>
          <w:tab w:val="left" w:leader="none" w:pos="1729"/>
        </w:tabs>
        <w:spacing w:line="256" w:lineRule="auto"/>
        <w:ind w:right="2342"/>
        <w:rPr>
          <w:rFonts w:ascii="Calibri" w:cs="Calibri" w:eastAsia="Calibri" w:hAnsi="Calibri"/>
          <w:strike w:val="1"/>
          <w:sz w:val="24"/>
          <w:szCs w:val="24"/>
        </w:rPr>
      </w:pPr>
      <w:r w:rsidDel="00000000" w:rsidR="00000000" w:rsidRPr="00000000">
        <w:rPr>
          <w:rtl w:val="0"/>
        </w:rPr>
      </w:r>
    </w:p>
    <w:p w:rsidR="00000000" w:rsidDel="00000000" w:rsidP="00000000" w:rsidRDefault="00000000" w:rsidRPr="00000000" w14:paraId="000000F8">
      <w:pPr>
        <w:widowControl w:val="0"/>
        <w:numPr>
          <w:ilvl w:val="0"/>
          <w:numId w:val="7"/>
        </w:numPr>
        <w:spacing w:line="256" w:lineRule="auto"/>
        <w:ind w:left="2160" w:right="1770" w:hanging="360"/>
        <w:rPr>
          <w:sz w:val="24"/>
          <w:szCs w:val="24"/>
        </w:rPr>
      </w:pPr>
      <w:r w:rsidDel="00000000" w:rsidR="00000000" w:rsidRPr="00000000">
        <w:rPr>
          <w:sz w:val="24"/>
          <w:szCs w:val="24"/>
          <w:rtl w:val="0"/>
        </w:rPr>
        <w:t xml:space="preserve">Squirt toPeewee or PeeWee to Bantam - Rink Director seeks approval from the Player Development Committee and the Peewee highest level Coach.</w:t>
      </w:r>
    </w:p>
    <w:p w:rsidR="00000000" w:rsidDel="00000000" w:rsidP="00000000" w:rsidRDefault="00000000" w:rsidRPr="00000000" w14:paraId="000000F9">
      <w:pPr>
        <w:widowControl w:val="0"/>
        <w:tabs>
          <w:tab w:val="left" w:leader="none" w:pos="1710"/>
        </w:tabs>
        <w:spacing w:line="256" w:lineRule="auto"/>
        <w:ind w:left="1800" w:right="223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1. - DAHA or the East Youth Hockey Club or the Denfeld Hockey Association Player Development Committee approves players request to try out.</w:t>
      </w:r>
    </w:p>
    <w:p w:rsidR="00000000" w:rsidDel="00000000" w:rsidP="00000000" w:rsidRDefault="00000000" w:rsidRPr="00000000" w14:paraId="000000FA">
      <w:pPr>
        <w:widowControl w:val="0"/>
        <w:tabs>
          <w:tab w:val="left" w:leader="none" w:pos="1710"/>
        </w:tabs>
        <w:spacing w:line="256" w:lineRule="auto"/>
        <w:ind w:left="1440" w:right="184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 xml:space="preserve">2. If the player does not make the top 50% of the highest level Peewee or Bantam team, they must be placed on the lowest level of play at the level of play the player is trying out for and not allowed to return to their age level team</w:t>
      </w:r>
    </w:p>
    <w:p w:rsidR="00000000" w:rsidDel="00000000" w:rsidP="00000000" w:rsidRDefault="00000000" w:rsidRPr="00000000" w14:paraId="000000FB">
      <w:pPr>
        <w:widowControl w:val="0"/>
        <w:tabs>
          <w:tab w:val="left" w:leader="none" w:pos="1710"/>
        </w:tabs>
        <w:spacing w:line="256" w:lineRule="auto"/>
        <w:ind w:left="1583" w:right="184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widowControl w:val="0"/>
        <w:spacing w:line="254" w:lineRule="auto"/>
        <w:ind w:left="838" w:right="1807" w:firstLine="25"/>
        <w:rPr>
          <w:sz w:val="24"/>
          <w:szCs w:val="24"/>
        </w:rPr>
      </w:pPr>
      <w:r w:rsidDel="00000000" w:rsidR="00000000" w:rsidRPr="00000000">
        <w:rPr>
          <w:sz w:val="24"/>
          <w:szCs w:val="24"/>
          <w:rtl w:val="0"/>
        </w:rPr>
        <w:t xml:space="preserve">In the event that a player moving up and an age eligible player are tied for a spot on the top level team, the age eligible player will receive the spot on the team. Failure to meet this deadline will result in denial of request. The request will be reviewed by the Rules and Grievance Committee and recommendation presented to the Board of Directors, with a vote to follow. Upon completion of voting, a letter will be sent to the player's parents with the decision.</w:t>
      </w:r>
    </w:p>
    <w:p w:rsidR="00000000" w:rsidDel="00000000" w:rsidP="00000000" w:rsidRDefault="00000000" w:rsidRPr="00000000" w14:paraId="000000FD">
      <w:pPr>
        <w:widowControl w:val="0"/>
        <w:spacing w:line="254" w:lineRule="auto"/>
        <w:ind w:left="838" w:right="1807" w:firstLine="25"/>
        <w:rPr>
          <w:sz w:val="24"/>
          <w:szCs w:val="24"/>
        </w:rPr>
      </w:pPr>
      <w:r w:rsidDel="00000000" w:rsidR="00000000" w:rsidRPr="00000000">
        <w:rPr>
          <w:rtl w:val="0"/>
        </w:rPr>
      </w:r>
    </w:p>
    <w:p w:rsidR="00000000" w:rsidDel="00000000" w:rsidP="00000000" w:rsidRDefault="00000000" w:rsidRPr="00000000" w14:paraId="000000FE">
      <w:pPr>
        <w:widowControl w:val="0"/>
        <w:spacing w:line="254" w:lineRule="auto"/>
        <w:ind w:left="838" w:right="1807" w:firstLine="25"/>
        <w:rPr>
          <w:rFonts w:ascii="Calibri" w:cs="Calibri" w:eastAsia="Calibri" w:hAnsi="Calibri"/>
        </w:rPr>
      </w:pPr>
      <w:r w:rsidDel="00000000" w:rsidR="00000000" w:rsidRPr="00000000">
        <w:rPr>
          <w:sz w:val="24"/>
          <w:szCs w:val="24"/>
          <w:rtl w:val="0"/>
        </w:rPr>
        <w:t xml:space="preserve">4.  </w:t>
      </w:r>
      <w:r w:rsidDel="00000000" w:rsidR="00000000" w:rsidRPr="00000000">
        <w:rPr>
          <w:rFonts w:ascii="Calibri" w:cs="Calibri" w:eastAsia="Calibri" w:hAnsi="Calibri"/>
          <w:b w:val="1"/>
          <w:rtl w:val="0"/>
        </w:rPr>
        <w:t xml:space="preserve">High School Tryout Policy</w:t>
      </w:r>
      <w:r w:rsidDel="00000000" w:rsidR="00000000" w:rsidRPr="00000000">
        <w:rPr>
          <w:rFonts w:ascii="Calibri" w:cs="Calibri" w:eastAsia="Calibri" w:hAnsi="Calibri"/>
          <w:rtl w:val="0"/>
        </w:rPr>
        <w:br w:type="textWrapping"/>
        <w:t xml:space="preserve">If a player decides to try out for a high school team after the DAHA tryouts have been completed and he/she has been placed on a team roster, they may remain on that team roster as long as they fully participated in their team activities, including practices, scrimmages and games. </w:t>
      </w:r>
    </w:p>
    <w:p w:rsidR="00000000" w:rsidDel="00000000" w:rsidP="00000000" w:rsidRDefault="00000000" w:rsidRPr="00000000" w14:paraId="000000FF">
      <w:pPr>
        <w:spacing w:after="160" w:line="259" w:lineRule="auto"/>
        <w:ind w:left="720" w:right="1410" w:firstLine="142.99999999999997"/>
        <w:rPr>
          <w:rFonts w:ascii="Calibri" w:cs="Calibri" w:eastAsia="Calibri" w:hAnsi="Calibri"/>
        </w:rPr>
      </w:pPr>
      <w:r w:rsidDel="00000000" w:rsidR="00000000" w:rsidRPr="00000000">
        <w:rPr>
          <w:rFonts w:ascii="Calibri" w:cs="Calibri" w:eastAsia="Calibri" w:hAnsi="Calibri"/>
          <w:rtl w:val="0"/>
        </w:rPr>
        <w:t xml:space="preserve">If, however, the player does not fully participate in their team’s activities including practices, scrimmages, and games, then their roster position will be considered vacated, and another player may be added to the roster.</w:t>
      </w:r>
    </w:p>
    <w:p w:rsidR="00000000" w:rsidDel="00000000" w:rsidP="00000000" w:rsidRDefault="00000000" w:rsidRPr="00000000" w14:paraId="00000100">
      <w:pPr>
        <w:spacing w:after="160" w:line="259" w:lineRule="auto"/>
        <w:ind w:left="720" w:right="1410" w:firstLine="0"/>
        <w:rPr>
          <w:rFonts w:ascii="Calibri" w:cs="Calibri" w:eastAsia="Calibri" w:hAnsi="Calibri"/>
        </w:rPr>
      </w:pPr>
      <w:r w:rsidDel="00000000" w:rsidR="00000000" w:rsidRPr="00000000">
        <w:rPr>
          <w:rFonts w:ascii="Calibri" w:cs="Calibri" w:eastAsia="Calibri" w:hAnsi="Calibri"/>
          <w:rtl w:val="0"/>
        </w:rPr>
        <w:t xml:space="preserve">If the player does not participate in their team’s activities and has his/her roster position vacated and decides to return to a DAHA team, they will be placed on a B team upon their return.</w:t>
      </w:r>
    </w:p>
    <w:p w:rsidR="00000000" w:rsidDel="00000000" w:rsidP="00000000" w:rsidRDefault="00000000" w:rsidRPr="00000000" w14:paraId="0000010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2">
      <w:pPr>
        <w:spacing w:after="160" w:line="259" w:lineRule="auto"/>
        <w:ind w:left="720" w:right="1410" w:hanging="720"/>
        <w:rPr>
          <w:sz w:val="24"/>
          <w:szCs w:val="24"/>
        </w:rPr>
      </w:pPr>
      <w:r w:rsidDel="00000000" w:rsidR="00000000" w:rsidRPr="00000000">
        <w:rPr>
          <w:rFonts w:ascii="Calibri" w:cs="Calibri" w:eastAsia="Calibri" w:hAnsi="Calibri"/>
          <w:rtl w:val="0"/>
        </w:rPr>
        <w:t xml:space="preserve">H. </w:t>
      </w:r>
      <w:r w:rsidDel="00000000" w:rsidR="00000000" w:rsidRPr="00000000">
        <w:rPr>
          <w:sz w:val="24"/>
          <w:szCs w:val="24"/>
          <w:rtl w:val="0"/>
        </w:rPr>
        <w:tab/>
      </w:r>
      <w:r w:rsidDel="00000000" w:rsidR="00000000" w:rsidRPr="00000000">
        <w:rPr>
          <w:rFonts w:ascii="Calibri" w:cs="Calibri" w:eastAsia="Calibri" w:hAnsi="Calibri"/>
          <w:sz w:val="24"/>
          <w:szCs w:val="24"/>
          <w:u w:val="single"/>
          <w:rtl w:val="0"/>
        </w:rPr>
        <w:t xml:space="preserve">Player Equipment</w:t>
      </w:r>
      <w:r w:rsidDel="00000000" w:rsidR="00000000" w:rsidRPr="00000000">
        <w:rPr>
          <w:rFonts w:ascii="Calibri" w:cs="Calibri" w:eastAsia="Calibri" w:hAnsi="Calibri"/>
          <w:sz w:val="24"/>
          <w:szCs w:val="24"/>
          <w:rtl w:val="0"/>
        </w:rPr>
        <w:t xml:space="preserve">. All players of Rink Members and players of teams from other hockey associations participating in DAHA league play shall wear mouth guards and neck laceration protection at all playing levels.</w:t>
      </w:r>
      <w:r w:rsidDel="00000000" w:rsidR="00000000" w:rsidRPr="00000000">
        <w:rPr>
          <w:rtl w:val="0"/>
        </w:rPr>
      </w:r>
    </w:p>
    <w:p w:rsidR="00000000" w:rsidDel="00000000" w:rsidP="00000000" w:rsidRDefault="00000000" w:rsidRPr="00000000" w14:paraId="00000103">
      <w:pPr>
        <w:spacing w:after="160" w:line="259" w:lineRule="auto"/>
        <w:ind w:right="1410"/>
        <w:rPr>
          <w:rFonts w:ascii="Calibri" w:cs="Calibri" w:eastAsia="Calibri" w:hAnsi="Calibri"/>
        </w:rPr>
      </w:pPr>
      <w:r w:rsidDel="00000000" w:rsidR="00000000" w:rsidRPr="00000000">
        <w:rPr>
          <w:rtl w:val="0"/>
        </w:rPr>
      </w:r>
    </w:p>
    <w:p w:rsidR="00000000" w:rsidDel="00000000" w:rsidP="00000000" w:rsidRDefault="00000000" w:rsidRPr="00000000" w14:paraId="00000104">
      <w:pPr>
        <w:spacing w:after="160" w:line="259" w:lineRule="auto"/>
        <w:ind w:left="720" w:right="1410" w:hanging="720"/>
        <w:rPr>
          <w:rFonts w:ascii="Calibri" w:cs="Calibri" w:eastAsia="Calibri" w:hAnsi="Calibri"/>
        </w:rPr>
      </w:pPr>
      <w:r w:rsidDel="00000000" w:rsidR="00000000" w:rsidRPr="00000000">
        <w:rPr>
          <w:rFonts w:ascii="Calibri" w:cs="Calibri" w:eastAsia="Calibri" w:hAnsi="Calibri"/>
          <w:rtl w:val="0"/>
        </w:rPr>
        <w:t xml:space="preserve">I. </w:t>
        <w:tab/>
        <w:t xml:space="preserve">Starting</w:t>
      </w:r>
      <w:r w:rsidDel="00000000" w:rsidR="00000000" w:rsidRPr="00000000">
        <w:rPr>
          <w:rFonts w:ascii="Calibri" w:cs="Calibri" w:eastAsia="Calibri" w:hAnsi="Calibri"/>
          <w:sz w:val="24"/>
          <w:szCs w:val="24"/>
          <w:rtl w:val="0"/>
        </w:rPr>
        <w:t xml:space="preserve"> with the 2010-2011 Season, the Duluth Amateur Hockey Association will use the new ISO 709 High School boundaries for division of the Duluth East Youth Hockey Club and the Duluth Denfeld Hockey Association Peewee and Bantam players.</w:t>
      </w:r>
      <w:r w:rsidDel="00000000" w:rsidR="00000000" w:rsidRPr="00000000">
        <w:rPr>
          <w:rFonts w:ascii="Calibri" w:cs="Calibri" w:eastAsia="Calibri" w:hAnsi="Calibri"/>
          <w:rtl w:val="0"/>
        </w:rPr>
        <w:tab/>
      </w:r>
    </w:p>
    <w:p w:rsidR="00000000" w:rsidDel="00000000" w:rsidP="00000000" w:rsidRDefault="00000000" w:rsidRPr="00000000" w14:paraId="00000105">
      <w:pPr>
        <w:widowControl w:val="0"/>
        <w:spacing w:line="240" w:lineRule="auto"/>
        <w:ind w:left="792" w:firstLine="0"/>
        <w:rPr>
          <w:sz w:val="24"/>
          <w:szCs w:val="24"/>
        </w:rPr>
      </w:pPr>
      <w:r w:rsidDel="00000000" w:rsidR="00000000" w:rsidRPr="00000000">
        <w:rPr>
          <w:rtl w:val="0"/>
        </w:rPr>
      </w:r>
    </w:p>
    <w:p w:rsidR="00000000" w:rsidDel="00000000" w:rsidP="00000000" w:rsidRDefault="00000000" w:rsidRPr="00000000" w14:paraId="00000106">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233"/>
        </w:tabs>
        <w:spacing w:after="0" w:before="0" w:line="254" w:lineRule="auto"/>
        <w:ind w:left="720" w:right="1723" w:hanging="360"/>
        <w:jc w:val="center"/>
        <w:rPr>
          <w:rFonts w:ascii="Calibri" w:cs="Calibri" w:eastAsia="Calibri" w:hAnsi="Calibri"/>
          <w:b w:val="0"/>
          <w:i w:val="0"/>
          <w:smallCaps w:val="0"/>
          <w:strike w:val="0"/>
          <w:sz w:val="56"/>
          <w:szCs w:val="56"/>
          <w:shd w:fill="auto" w:val="clear"/>
          <w:vertAlign w:val="baseline"/>
        </w:rPr>
      </w:pPr>
      <w:r w:rsidDel="00000000" w:rsidR="00000000" w:rsidRPr="00000000">
        <w:rPr>
          <w:rFonts w:ascii="Calibri" w:cs="Calibri" w:eastAsia="Calibri" w:hAnsi="Calibri"/>
          <w:b w:val="0"/>
          <w:i w:val="0"/>
          <w:smallCaps w:val="0"/>
          <w:strike w:val="0"/>
          <w:sz w:val="56"/>
          <w:szCs w:val="56"/>
          <w:u w:val="none"/>
          <w:shd w:fill="auto" w:val="clear"/>
          <w:vertAlign w:val="baseline"/>
          <w:rtl w:val="0"/>
        </w:rPr>
        <w:t xml:space="preserve">Rules for Teams</w:t>
      </w:r>
    </w:p>
    <w:p w:rsidR="00000000" w:rsidDel="00000000" w:rsidP="00000000" w:rsidRDefault="00000000" w:rsidRPr="00000000" w14:paraId="00000108">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33"/>
        </w:tabs>
        <w:spacing w:after="0" w:before="0" w:line="254" w:lineRule="auto"/>
        <w:ind w:left="1440" w:right="1723"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single"/>
          <w:shd w:fill="auto" w:val="clear"/>
          <w:vertAlign w:val="baseline"/>
          <w:rtl w:val="0"/>
        </w:rPr>
        <w:t xml:space="preserve">Team Registration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Each team under the jurisdiction of DAHA shall register and carry insurance as required by Minnesota Hockey Rules.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ab/>
      </w:r>
    </w:p>
    <w:p w:rsidR="00000000" w:rsidDel="00000000" w:rsidP="00000000" w:rsidRDefault="00000000" w:rsidRPr="00000000" w14:paraId="00000109">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33"/>
        </w:tabs>
        <w:spacing w:after="0" w:before="0" w:line="254" w:lineRule="auto"/>
        <w:ind w:left="1440" w:right="1723"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single"/>
          <w:shd w:fill="auto" w:val="clear"/>
          <w:vertAlign w:val="baseline"/>
          <w:rtl w:val="0"/>
        </w:rPr>
        <w:t xml:space="preserve">Player Limit</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A team may not have more than 20 players or the number of players permitted by Minnesota Amateur Hockey Association Rules, whichever is less.</w:t>
      </w:r>
    </w:p>
    <w:p w:rsidR="00000000" w:rsidDel="00000000" w:rsidP="00000000" w:rsidRDefault="00000000" w:rsidRPr="00000000" w14:paraId="0000010A">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33"/>
        </w:tabs>
        <w:spacing w:after="0" w:before="0" w:line="254" w:lineRule="auto"/>
        <w:ind w:left="1440" w:right="1723"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Squirt Level Teams</w:t>
      </w:r>
    </w:p>
    <w:p w:rsidR="00000000" w:rsidDel="00000000" w:rsidP="00000000" w:rsidRDefault="00000000" w:rsidRPr="00000000" w14:paraId="0000010B">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1233"/>
        </w:tabs>
        <w:spacing w:after="0" w:before="0" w:line="254" w:lineRule="auto"/>
        <w:ind w:left="2160" w:right="1723"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squirt aged players living within DAHA boundaries will be placed into one group from which all teams will be chosen.  </w:t>
      </w:r>
    </w:p>
    <w:p w:rsidR="00000000" w:rsidDel="00000000" w:rsidP="00000000" w:rsidRDefault="00000000" w:rsidRPr="00000000" w14:paraId="0000010C">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1233"/>
        </w:tabs>
        <w:spacing w:after="0" w:before="0" w:line="254" w:lineRule="auto"/>
        <w:ind w:left="2160" w:right="1723"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Levels of play and number of teams at each level will be determined before each season by the PCDC</w:t>
      </w:r>
    </w:p>
    <w:p w:rsidR="00000000" w:rsidDel="00000000" w:rsidP="00000000" w:rsidRDefault="00000000" w:rsidRPr="00000000" w14:paraId="0000010D">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1233"/>
        </w:tabs>
        <w:spacing w:after="0" w:before="0" w:line="254" w:lineRule="auto"/>
        <w:ind w:left="2160" w:right="1723"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each level, if more than 1 team is registered, teams will be chosen so that those teams at those levels are even and balanced.</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3"/>
        </w:tabs>
        <w:spacing w:after="0" w:before="0" w:line="254" w:lineRule="auto"/>
        <w:ind w:left="2160" w:right="1723"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33"/>
        </w:tabs>
        <w:spacing w:after="0" w:before="0" w:line="254" w:lineRule="auto"/>
        <w:ind w:left="1440" w:right="1723"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Peewee and Bantam B Level Teams.</w:t>
      </w:r>
    </w:p>
    <w:p w:rsidR="00000000" w:rsidDel="00000000" w:rsidP="00000000" w:rsidRDefault="00000000" w:rsidRPr="00000000" w14:paraId="0000011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078"/>
        </w:tabs>
        <w:spacing w:after="0" w:before="0" w:line="242" w:lineRule="auto"/>
        <w:ind w:left="1944" w:right="1875"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If there is a B-2 League, Peewee B-1 and B-2 teams and Bantam B-1 and B-2 teams shall be formed with players residing within the East High School boundaries and players residing within the Denfeld High School boundaries </w:t>
      </w:r>
      <w:r w:rsidDel="00000000" w:rsidR="00000000" w:rsidRPr="00000000">
        <w:rPr>
          <w:rFonts w:ascii="Calibri" w:cs="Calibri" w:eastAsia="Calibri" w:hAnsi="Calibri"/>
          <w:sz w:val="24"/>
          <w:szCs w:val="24"/>
          <w:rtl w:val="0"/>
        </w:rPr>
        <w:t xml:space="preserve">respectively</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After team selections are completed including up to two goalies per team, if there are unplaced goalies in one Association and a need for additional goalies in the other, the Rink Directors shall move the extra goalies to fill spots on B-2 (or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-1 if there are no B-2) teams in the other area. This move shall take priority over moving a goalie up in age group and/or placing three goalies from within an Association on the same team. If all teams in an Association have a full (20 player) roster and there are still players without a team, the DAHA Executive Committee has the option of assigning the players to vacancies on B-2 (or B-1 if there are no B-2) teams in the other Association.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0</wp:posOffset>
                </wp:positionV>
                <wp:extent cx="22225" cy="22225"/>
                <wp:effectExtent b="0" l="0" r="0" t="0"/>
                <wp:wrapNone/>
                <wp:docPr id="3" name=""/>
                <a:graphic>
                  <a:graphicData uri="http://schemas.microsoft.com/office/word/2010/wordprocessingShape">
                    <wps:wsp>
                      <wps:cNvCnPr/>
                      <wps:spPr>
                        <a:xfrm>
                          <a:off x="5346000" y="3780000"/>
                          <a:ext cx="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0</wp:posOffset>
                </wp:positionV>
                <wp:extent cx="22225" cy="22225"/>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112">
      <w:pPr>
        <w:widowControl w:val="0"/>
        <w:spacing w:before="4" w:line="240" w:lineRule="auto"/>
        <w:rPr>
          <w:sz w:val="24"/>
          <w:szCs w:val="24"/>
        </w:rPr>
      </w:pPr>
      <w:r w:rsidDel="00000000" w:rsidR="00000000" w:rsidRPr="00000000">
        <w:rPr>
          <w:rtl w:val="0"/>
        </w:rPr>
      </w:r>
    </w:p>
    <w:p w:rsidR="00000000" w:rsidDel="00000000" w:rsidP="00000000" w:rsidRDefault="00000000" w:rsidRPr="00000000" w14:paraId="00000113">
      <w:pPr>
        <w:widowControl w:val="0"/>
        <w:tabs>
          <w:tab w:val="left" w:leader="none" w:pos="1233"/>
        </w:tabs>
        <w:spacing w:line="254" w:lineRule="auto"/>
        <w:ind w:left="1233" w:right="1723" w:hanging="1233"/>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2.</w:t>
        <w:tab/>
        <w:t xml:space="preserve">If there is a B-2 League, each of such Rink Members shall register a B-1 team before registering a </w:t>
      </w:r>
      <w:r w:rsidDel="00000000" w:rsidR="00000000" w:rsidRPr="00000000">
        <w:rPr>
          <w:rFonts w:ascii="Calibri" w:cs="Calibri" w:eastAsia="Calibri" w:hAnsi="Calibri"/>
          <w:sz w:val="24"/>
          <w:szCs w:val="24"/>
          <w:rtl w:val="0"/>
        </w:rPr>
        <w:t xml:space="preserve">B-2 team in the Bantam and Peewee levels. Upon written request of a Member Rink, the DAHA Board of Directors may permit a Member Rink to register a B-2 team without requiring a B-1 team at the Peewee or Bantam </w:t>
      </w:r>
      <w:r w:rsidDel="00000000" w:rsidR="00000000" w:rsidRPr="00000000">
        <w:rPr>
          <w:rFonts w:ascii="Calibri" w:cs="Calibri" w:eastAsia="Calibri" w:hAnsi="Calibri"/>
          <w:i w:val="1"/>
          <w:sz w:val="24"/>
          <w:szCs w:val="24"/>
          <w:rtl w:val="0"/>
        </w:rPr>
        <w:t xml:space="preserve">level. </w:t>
      </w:r>
      <w:r w:rsidDel="00000000" w:rsidR="00000000" w:rsidRPr="00000000">
        <w:rPr>
          <w:rFonts w:ascii="Calibri" w:cs="Calibri" w:eastAsia="Calibri" w:hAnsi="Calibri"/>
          <w:sz w:val="24"/>
          <w:szCs w:val="24"/>
          <w:rtl w:val="0"/>
        </w:rPr>
        <w:t xml:space="preserve">The request shall set forth the reasons for the request. The Commissioners from the applicable Peewee or Bantam </w:t>
      </w:r>
      <w:r w:rsidDel="00000000" w:rsidR="00000000" w:rsidRPr="00000000">
        <w:rPr>
          <w:rFonts w:ascii="Calibri" w:cs="Calibri" w:eastAsia="Calibri" w:hAnsi="Calibri"/>
          <w:i w:val="1"/>
          <w:sz w:val="24"/>
          <w:szCs w:val="24"/>
          <w:rtl w:val="0"/>
        </w:rPr>
        <w:t xml:space="preserve">level </w:t>
      </w:r>
      <w:r w:rsidDel="00000000" w:rsidR="00000000" w:rsidRPr="00000000">
        <w:rPr>
          <w:rFonts w:ascii="Calibri" w:cs="Calibri" w:eastAsia="Calibri" w:hAnsi="Calibri"/>
          <w:sz w:val="24"/>
          <w:szCs w:val="24"/>
          <w:rtl w:val="0"/>
        </w:rPr>
        <w:t xml:space="preserve">shall investigate the request and shall make a recommendation to the DAHA Board of Directors</w:t>
      </w:r>
    </w:p>
    <w:p w:rsidR="00000000" w:rsidDel="00000000" w:rsidP="00000000" w:rsidRDefault="00000000" w:rsidRPr="00000000" w14:paraId="00000114">
      <w:pPr>
        <w:widowControl w:val="0"/>
        <w:tabs>
          <w:tab w:val="left" w:leader="none" w:pos="1233"/>
        </w:tabs>
        <w:spacing w:line="254" w:lineRule="auto"/>
        <w:ind w:left="1233" w:right="1723" w:hanging="123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5">
      <w:pPr>
        <w:widowControl w:val="0"/>
        <w:tabs>
          <w:tab w:val="left" w:leader="none" w:pos="1233"/>
        </w:tabs>
        <w:spacing w:line="254" w:lineRule="auto"/>
        <w:ind w:left="1233" w:right="1723" w:hanging="1233"/>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3.</w:t>
        <w:tab/>
        <w:t xml:space="preserve">  If a Rink Member registers more than two teams at a Bantam to Peewee level, the Rink Director of such Rink Member shall propose to the DAHA Board of Directors for approval the number of teams to be registered at each playing level using the following guidelines:</w:t>
      </w:r>
    </w:p>
    <w:p w:rsidR="00000000" w:rsidDel="00000000" w:rsidP="00000000" w:rsidRDefault="00000000" w:rsidRPr="00000000" w14:paraId="00000116">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7">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The goal of the division of players between the B-1 and B-2 level is to provide</w:t>
        <w:tab/>
        <w:tab/>
        <w:t xml:space="preserve">players of comparable ability to play at the same level if there is a B-2 League.</w:t>
      </w:r>
    </w:p>
    <w:p w:rsidR="00000000" w:rsidDel="00000000" w:rsidP="00000000" w:rsidRDefault="00000000" w:rsidRPr="00000000" w14:paraId="00000118">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9">
      <w:pPr>
        <w:widowControl w:val="0"/>
        <w:tabs>
          <w:tab w:val="left" w:leader="none" w:pos="1233"/>
        </w:tabs>
        <w:spacing w:line="254" w:lineRule="auto"/>
        <w:ind w:left="1233" w:right="172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Determining the number of B-1 and B-2 level teams, if there is a B-2 League, should be conducted in accordance with DAHA's tryout process, which is to be by assigning players to teams rather than through an elimination or "cutting" process.</w:t>
      </w:r>
    </w:p>
    <w:p w:rsidR="00000000" w:rsidDel="00000000" w:rsidP="00000000" w:rsidRDefault="00000000" w:rsidRPr="00000000" w14:paraId="0000011A">
      <w:pPr>
        <w:widowControl w:val="0"/>
        <w:tabs>
          <w:tab w:val="left" w:leader="none" w:pos="1233"/>
        </w:tabs>
        <w:spacing w:line="254" w:lineRule="auto"/>
        <w:ind w:left="1233" w:right="1723"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B">
      <w:pPr>
        <w:widowControl w:val="0"/>
        <w:tabs>
          <w:tab w:val="left" w:leader="none" w:pos="1233"/>
        </w:tabs>
        <w:spacing w:line="254" w:lineRule="auto"/>
        <w:ind w:left="1233" w:right="172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 In selecting players for such teams, if players are approximately equal in playing ability and there is a B-2 League, the older players shall be selected for the B-1 teams.</w:t>
      </w:r>
    </w:p>
    <w:p w:rsidR="00000000" w:rsidDel="00000000" w:rsidP="00000000" w:rsidRDefault="00000000" w:rsidRPr="00000000" w14:paraId="0000011C">
      <w:pPr>
        <w:widowControl w:val="0"/>
        <w:tabs>
          <w:tab w:val="left" w:leader="none" w:pos="1233"/>
        </w:tabs>
        <w:spacing w:line="254" w:lineRule="auto"/>
        <w:ind w:left="1233" w:right="1723"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D">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d. If a Rink Member registers more than one team at a level, the players shall be</w:t>
      </w:r>
    </w:p>
    <w:p w:rsidR="00000000" w:rsidDel="00000000" w:rsidP="00000000" w:rsidRDefault="00000000" w:rsidRPr="00000000" w14:paraId="0000011E">
      <w:pPr>
        <w:widowControl w:val="0"/>
        <w:tabs>
          <w:tab w:val="left" w:leader="none" w:pos="1233"/>
        </w:tabs>
        <w:spacing w:line="254" w:lineRule="auto"/>
        <w:ind w:left="1233" w:right="172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divided amongst the teams with the goal that the teams are of equal playing ability.</w:t>
      </w:r>
    </w:p>
    <w:p w:rsidR="00000000" w:rsidDel="00000000" w:rsidP="00000000" w:rsidRDefault="00000000" w:rsidRPr="00000000" w14:paraId="0000011F">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0">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Peewee B and Bantam B level teams are traveling teams and the scheduling of the number and location of games and the number of practices should be reflective of that fact.</w:t>
      </w:r>
    </w:p>
    <w:p w:rsidR="00000000" w:rsidDel="00000000" w:rsidP="00000000" w:rsidRDefault="00000000" w:rsidRPr="00000000" w14:paraId="00000121">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2">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Each team from a Peewee/Bantam Rink Member shall be registered by such Rink Member and that Rink Member shall be responsible to DAHA for that team.</w:t>
      </w:r>
    </w:p>
    <w:p w:rsidR="00000000" w:rsidDel="00000000" w:rsidP="00000000" w:rsidRDefault="00000000" w:rsidRPr="00000000" w14:paraId="00000123">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4">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125">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D. Peewee and Bantam A-AA Level Teams.</w:t>
      </w:r>
    </w:p>
    <w:p w:rsidR="00000000" w:rsidDel="00000000" w:rsidP="00000000" w:rsidRDefault="00000000" w:rsidRPr="00000000" w14:paraId="00000126">
      <w:pPr>
        <w:widowControl w:val="0"/>
        <w:spacing w:before="5" w:line="240" w:lineRule="auto"/>
        <w:rPr>
          <w:sz w:val="24"/>
          <w:szCs w:val="24"/>
        </w:rPr>
      </w:pPr>
      <w:r w:rsidDel="00000000" w:rsidR="00000000" w:rsidRPr="00000000">
        <w:rPr>
          <w:rtl w:val="0"/>
        </w:rPr>
      </w:r>
    </w:p>
    <w:p w:rsidR="00000000" w:rsidDel="00000000" w:rsidP="00000000" w:rsidRDefault="00000000" w:rsidRPr="00000000" w14:paraId="00000127">
      <w:pPr>
        <w:widowControl w:val="0"/>
        <w:numPr>
          <w:ilvl w:val="1"/>
          <w:numId w:val="13"/>
        </w:numPr>
        <w:tabs>
          <w:tab w:val="left" w:leader="none" w:pos="1134"/>
        </w:tabs>
        <w:spacing w:before="1" w:line="242" w:lineRule="auto"/>
        <w:ind w:left="863" w:right="1783" w:firstLine="4.0000000000000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Peewee A-AA teams and Bantam A-AA teams shall be formed with players residing within the East high school boundaries and players residing within the Denfeld high school boundaries, respectively.</w:t>
      </w:r>
    </w:p>
    <w:p w:rsidR="00000000" w:rsidDel="00000000" w:rsidP="00000000" w:rsidRDefault="00000000" w:rsidRPr="00000000" w14:paraId="00000128">
      <w:pPr>
        <w:widowControl w:val="0"/>
        <w:tabs>
          <w:tab w:val="left" w:leader="none" w:pos="1134"/>
        </w:tabs>
        <w:spacing w:before="1" w:line="242" w:lineRule="auto"/>
        <w:ind w:left="1298" w:right="1783"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9">
      <w:pPr>
        <w:widowControl w:val="0"/>
        <w:numPr>
          <w:ilvl w:val="1"/>
          <w:numId w:val="13"/>
        </w:numPr>
        <w:tabs>
          <w:tab w:val="left" w:leader="none" w:pos="1121"/>
        </w:tabs>
        <w:spacing w:line="237" w:lineRule="auto"/>
        <w:ind w:left="853" w:right="208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selecting players for such teams, if players are approximately equal in playing ability, the older players shall be selected for the A-AA teams.</w:t>
      </w:r>
    </w:p>
    <w:p w:rsidR="00000000" w:rsidDel="00000000" w:rsidP="00000000" w:rsidRDefault="00000000" w:rsidRPr="00000000" w14:paraId="0000012A">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B">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w:t>
      </w:r>
      <w:r w:rsidDel="00000000" w:rsidR="00000000" w:rsidRPr="00000000">
        <w:rPr>
          <w:rFonts w:ascii="Calibri" w:cs="Calibri" w:eastAsia="Calibri" w:hAnsi="Calibri"/>
          <w:sz w:val="24"/>
          <w:szCs w:val="24"/>
          <w:u w:val="single"/>
          <w:rtl w:val="0"/>
        </w:rPr>
        <w:t xml:space="preserve">Independent Evaluators for  Squirt, Peewee</w:t>
      </w:r>
      <w:r w:rsidDel="00000000" w:rsidR="00000000" w:rsidRPr="00000000">
        <w:rPr>
          <w:rFonts w:ascii="Calibri" w:cs="Calibri" w:eastAsia="Calibri" w:hAnsi="Calibri"/>
          <w:sz w:val="24"/>
          <w:szCs w:val="24"/>
          <w:rtl w:val="0"/>
        </w:rPr>
        <w:t xml:space="preserve">, Bantam and DGHA Teams.</w:t>
      </w:r>
    </w:p>
    <w:p w:rsidR="00000000" w:rsidDel="00000000" w:rsidP="00000000" w:rsidRDefault="00000000" w:rsidRPr="00000000" w14:paraId="0000012C">
      <w:pPr>
        <w:widowControl w:val="0"/>
        <w:spacing w:before="8" w:line="240" w:lineRule="auto"/>
        <w:rPr>
          <w:sz w:val="24"/>
          <w:szCs w:val="24"/>
        </w:rPr>
      </w:pPr>
      <w:r w:rsidDel="00000000" w:rsidR="00000000" w:rsidRPr="00000000">
        <w:rPr>
          <w:rtl w:val="0"/>
        </w:rPr>
      </w:r>
    </w:p>
    <w:p w:rsidR="00000000" w:rsidDel="00000000" w:rsidP="00000000" w:rsidRDefault="00000000" w:rsidRPr="00000000" w14:paraId="0000012D">
      <w:pPr>
        <w:widowControl w:val="0"/>
        <w:numPr>
          <w:ilvl w:val="1"/>
          <w:numId w:val="11"/>
        </w:numPr>
        <w:tabs>
          <w:tab w:val="left" w:leader="none" w:pos="1172"/>
        </w:tabs>
        <w:spacing w:line="228" w:lineRule="auto"/>
        <w:ind w:left="1171" w:hanging="34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Players for all Squirt, Peewee, Bantam and DGHA </w:t>
      </w:r>
      <w:r w:rsidDel="00000000" w:rsidR="00000000" w:rsidRPr="00000000">
        <w:rPr>
          <w:rFonts w:ascii="Calibri" w:cs="Calibri" w:eastAsia="Calibri" w:hAnsi="Calibri"/>
          <w:i w:val="1"/>
          <w:sz w:val="24"/>
          <w:szCs w:val="24"/>
          <w:rtl w:val="0"/>
        </w:rPr>
        <w:t xml:space="preserve">level </w:t>
      </w:r>
      <w:r w:rsidDel="00000000" w:rsidR="00000000" w:rsidRPr="00000000">
        <w:rPr>
          <w:rFonts w:ascii="Calibri" w:cs="Calibri" w:eastAsia="Calibri" w:hAnsi="Calibri"/>
          <w:sz w:val="24"/>
          <w:szCs w:val="24"/>
          <w:rtl w:val="0"/>
        </w:rPr>
        <w:t xml:space="preserve">teams will be chosen by at least</w:t>
      </w:r>
    </w:p>
    <w:p w:rsidR="00000000" w:rsidDel="00000000" w:rsidP="00000000" w:rsidRDefault="00000000" w:rsidRPr="00000000" w14:paraId="0000012E">
      <w:pPr>
        <w:spacing w:after="160" w:line="259" w:lineRule="auto"/>
        <w:ind w:left="1495" w:right="1927" w:firstLine="14.00000000000005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three independent evaluators. Coaches for the teams at these levels may provide input to the evaluators and may participate in developing evaluation criteria. A head coach may  serve as an additional evaluator for choosing players on a team. If the head coach has a family relationship with any player that is being evaluated he/she must </w:t>
      </w:r>
      <w:r w:rsidDel="00000000" w:rsidR="00000000" w:rsidRPr="00000000">
        <w:rPr>
          <w:rFonts w:ascii="Calibri" w:cs="Calibri" w:eastAsia="Calibri" w:hAnsi="Calibri"/>
          <w:i w:val="1"/>
          <w:sz w:val="24"/>
          <w:szCs w:val="24"/>
          <w:rtl w:val="0"/>
        </w:rPr>
        <w:t xml:space="preserve">remove </w:t>
      </w:r>
      <w:r w:rsidDel="00000000" w:rsidR="00000000" w:rsidRPr="00000000">
        <w:rPr>
          <w:rFonts w:ascii="Calibri" w:cs="Calibri" w:eastAsia="Calibri" w:hAnsi="Calibri"/>
          <w:sz w:val="24"/>
          <w:szCs w:val="24"/>
          <w:rtl w:val="0"/>
        </w:rPr>
        <w:t xml:space="preserve">himself/herself from the decision process concerning this player.</w:t>
      </w:r>
    </w:p>
    <w:p w:rsidR="00000000" w:rsidDel="00000000" w:rsidP="00000000" w:rsidRDefault="00000000" w:rsidRPr="00000000" w14:paraId="0000012F">
      <w:pPr>
        <w:widowControl w:val="0"/>
        <w:spacing w:before="2" w:line="240" w:lineRule="auto"/>
        <w:rPr>
          <w:sz w:val="24"/>
          <w:szCs w:val="24"/>
        </w:rPr>
      </w:pPr>
      <w:r w:rsidDel="00000000" w:rsidR="00000000" w:rsidRPr="00000000">
        <w:rPr>
          <w:rtl w:val="0"/>
        </w:rPr>
      </w:r>
    </w:p>
    <w:p w:rsidR="00000000" w:rsidDel="00000000" w:rsidP="00000000" w:rsidRDefault="00000000" w:rsidRPr="00000000" w14:paraId="00000130">
      <w:pPr>
        <w:widowControl w:val="0"/>
        <w:numPr>
          <w:ilvl w:val="1"/>
          <w:numId w:val="11"/>
        </w:numPr>
        <w:tabs>
          <w:tab w:val="left" w:leader="none" w:pos="1148"/>
        </w:tabs>
        <w:spacing w:line="217" w:lineRule="auto"/>
        <w:ind w:left="1147" w:hanging="34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Evaluators must:</w:t>
      </w:r>
    </w:p>
    <w:p w:rsidR="00000000" w:rsidDel="00000000" w:rsidP="00000000" w:rsidRDefault="00000000" w:rsidRPr="00000000" w14:paraId="00000131">
      <w:pPr>
        <w:widowControl w:val="0"/>
        <w:numPr>
          <w:ilvl w:val="2"/>
          <w:numId w:val="11"/>
        </w:numPr>
        <w:tabs>
          <w:tab w:val="left" w:leader="none" w:pos="1826"/>
        </w:tabs>
        <w:spacing w:line="217" w:lineRule="auto"/>
        <w:ind w:left="1826" w:hanging="339.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age 21 or older</w:t>
      </w:r>
    </w:p>
    <w:p w:rsidR="00000000" w:rsidDel="00000000" w:rsidP="00000000" w:rsidRDefault="00000000" w:rsidRPr="00000000" w14:paraId="00000132">
      <w:pPr>
        <w:widowControl w:val="0"/>
        <w:numPr>
          <w:ilvl w:val="2"/>
          <w:numId w:val="11"/>
        </w:numPr>
        <w:tabs>
          <w:tab w:val="left" w:leader="none" w:pos="1825"/>
        </w:tabs>
        <w:spacing w:before="3" w:line="215" w:lineRule="auto"/>
        <w:ind w:left="1824" w:hanging="344.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coaching or playing experience in hockey</w:t>
      </w:r>
    </w:p>
    <w:p w:rsidR="00000000" w:rsidDel="00000000" w:rsidP="00000000" w:rsidRDefault="00000000" w:rsidRPr="00000000" w14:paraId="00000133">
      <w:pPr>
        <w:widowControl w:val="0"/>
        <w:numPr>
          <w:ilvl w:val="2"/>
          <w:numId w:val="11"/>
        </w:numPr>
        <w:tabs>
          <w:tab w:val="left" w:leader="none" w:pos="1817"/>
        </w:tabs>
        <w:spacing w:line="227" w:lineRule="auto"/>
        <w:ind w:left="1816" w:hanging="3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 all evaluation sessions for the </w:t>
      </w:r>
      <w:r w:rsidDel="00000000" w:rsidR="00000000" w:rsidRPr="00000000">
        <w:rPr>
          <w:rFonts w:ascii="Calibri" w:cs="Calibri" w:eastAsia="Calibri" w:hAnsi="Calibri"/>
          <w:i w:val="1"/>
          <w:sz w:val="24"/>
          <w:szCs w:val="24"/>
          <w:rtl w:val="0"/>
        </w:rPr>
        <w:t xml:space="preserve">level </w:t>
      </w:r>
      <w:r w:rsidDel="00000000" w:rsidR="00000000" w:rsidRPr="00000000">
        <w:rPr>
          <w:rFonts w:ascii="Calibri" w:cs="Calibri" w:eastAsia="Calibri" w:hAnsi="Calibri"/>
          <w:sz w:val="24"/>
          <w:szCs w:val="24"/>
          <w:rtl w:val="0"/>
        </w:rPr>
        <w:t xml:space="preserve">or team</w:t>
      </w:r>
    </w:p>
    <w:p w:rsidR="00000000" w:rsidDel="00000000" w:rsidP="00000000" w:rsidRDefault="00000000" w:rsidRPr="00000000" w14:paraId="00000134">
      <w:pPr>
        <w:widowControl w:val="0"/>
        <w:numPr>
          <w:ilvl w:val="2"/>
          <w:numId w:val="11"/>
        </w:numPr>
        <w:tabs>
          <w:tab w:val="left" w:leader="none" w:pos="1816"/>
        </w:tabs>
        <w:spacing w:line="240" w:lineRule="auto"/>
        <w:ind w:left="1815" w:hanging="339.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have a family relationship or previous coaching of any player being evaluated.</w:t>
      </w:r>
    </w:p>
    <w:p w:rsidR="00000000" w:rsidDel="00000000" w:rsidP="00000000" w:rsidRDefault="00000000" w:rsidRPr="00000000" w14:paraId="00000135">
      <w:pPr>
        <w:widowControl w:val="0"/>
        <w:tabs>
          <w:tab w:val="left" w:leader="none" w:pos="181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3.</w:t>
        <w:tab/>
        <w:t xml:space="preserve">DAHA will appoint or approve the appointment of all independent evaluators for the Squirt, Peewee, Bantam and DGHA try-outs</w:t>
      </w:r>
    </w:p>
    <w:p w:rsidR="00000000" w:rsidDel="00000000" w:rsidP="00000000" w:rsidRDefault="00000000" w:rsidRPr="00000000" w14:paraId="00000136">
      <w:pPr>
        <w:widowControl w:val="0"/>
        <w:tabs>
          <w:tab w:val="left" w:leader="none" w:pos="1816"/>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w:t>
      </w:r>
      <w:r w:rsidDel="00000000" w:rsidR="00000000" w:rsidRPr="00000000">
        <w:rPr>
          <w:rFonts w:ascii="Calibri" w:cs="Calibri" w:eastAsia="Calibri" w:hAnsi="Calibri"/>
          <w:sz w:val="24"/>
          <w:szCs w:val="24"/>
          <w:u w:val="single"/>
          <w:rtl w:val="0"/>
        </w:rPr>
        <w:t xml:space="preserve">Standard of Review</w:t>
      </w:r>
      <w:r w:rsidDel="00000000" w:rsidR="00000000" w:rsidRPr="00000000">
        <w:rPr>
          <w:rFonts w:ascii="Calibri" w:cs="Calibri" w:eastAsia="Calibri" w:hAnsi="Calibri"/>
          <w:sz w:val="24"/>
          <w:szCs w:val="24"/>
          <w:rtl w:val="0"/>
        </w:rPr>
        <w:t xml:space="preserve">. In determining whether to grant or deny a Rink Member's Request under this. Section Ill, the Board of Directors shall consider the skill level of the players, the effects on such players and the effects on the other players and teams at the affected playing level.</w:t>
      </w:r>
    </w:p>
    <w:p w:rsidR="00000000" w:rsidDel="00000000" w:rsidP="00000000" w:rsidRDefault="00000000" w:rsidRPr="00000000" w14:paraId="00000138">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w:t>
      </w:r>
      <w:r w:rsidDel="00000000" w:rsidR="00000000" w:rsidRPr="00000000">
        <w:rPr>
          <w:rFonts w:ascii="Calibri" w:cs="Calibri" w:eastAsia="Calibri" w:hAnsi="Calibri"/>
          <w:sz w:val="24"/>
          <w:szCs w:val="24"/>
          <w:u w:val="single"/>
          <w:rtl w:val="0"/>
        </w:rPr>
        <w:t xml:space="preserve">Newly Formed Team</w:t>
      </w:r>
      <w:r w:rsidDel="00000000" w:rsidR="00000000" w:rsidRPr="00000000">
        <w:rPr>
          <w:rFonts w:ascii="Calibri" w:cs="Calibri" w:eastAsia="Calibri" w:hAnsi="Calibri"/>
          <w:sz w:val="24"/>
          <w:szCs w:val="24"/>
          <w:rtl w:val="0"/>
        </w:rPr>
        <w:t xml:space="preserve">. When a Rink Member forms a team in playing level in which it did not form a team in the previous year, the players who played at another Rink Member in the previous year are required to play for the Rink Member in which he or she resides.</w:t>
      </w:r>
    </w:p>
    <w:p w:rsidR="00000000" w:rsidDel="00000000" w:rsidP="00000000" w:rsidRDefault="00000000" w:rsidRPr="00000000" w14:paraId="0000013A">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13B">
      <w:pPr>
        <w:widowControl w:val="0"/>
        <w:tabs>
          <w:tab w:val="left" w:leader="none" w:pos="1233"/>
        </w:tabs>
        <w:spacing w:line="254" w:lineRule="auto"/>
        <w:ind w:right="1723"/>
        <w:jc w:val="center"/>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IV. Rules for Games</w:t>
      </w:r>
    </w:p>
    <w:p w:rsidR="00000000" w:rsidDel="00000000" w:rsidP="00000000" w:rsidRDefault="00000000" w:rsidRPr="00000000" w14:paraId="0000013C">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widowControl w:val="0"/>
        <w:spacing w:line="256" w:lineRule="auto"/>
        <w:ind w:left="249" w:right="1770" w:firstLine="5"/>
        <w:rPr>
          <w:sz w:val="24"/>
          <w:szCs w:val="24"/>
        </w:rPr>
      </w:pPr>
      <w:r w:rsidDel="00000000" w:rsidR="00000000" w:rsidRPr="00000000">
        <w:rPr>
          <w:sz w:val="24"/>
          <w:szCs w:val="24"/>
          <w:rtl w:val="0"/>
        </w:rPr>
        <w:t xml:space="preserve">DAHA Peewee and Bantam teams shall play in the District 11 League. </w:t>
      </w:r>
    </w:p>
    <w:p w:rsidR="00000000" w:rsidDel="00000000" w:rsidP="00000000" w:rsidRDefault="00000000" w:rsidRPr="00000000" w14:paraId="0000013E">
      <w:pPr>
        <w:widowControl w:val="0"/>
        <w:spacing w:line="256" w:lineRule="auto"/>
        <w:ind w:left="249" w:right="1770" w:firstLine="5"/>
        <w:rPr>
          <w:sz w:val="24"/>
          <w:szCs w:val="24"/>
        </w:rPr>
      </w:pPr>
      <w:r w:rsidDel="00000000" w:rsidR="00000000" w:rsidRPr="00000000">
        <w:rPr>
          <w:sz w:val="24"/>
          <w:szCs w:val="24"/>
          <w:rtl w:val="0"/>
        </w:rPr>
        <w:t xml:space="preserve">A.</w:t>
        <w:tab/>
        <w:t xml:space="preserve">Length of Periods:</w:t>
      </w:r>
    </w:p>
    <w:p w:rsidR="00000000" w:rsidDel="00000000" w:rsidP="00000000" w:rsidRDefault="00000000" w:rsidRPr="00000000" w14:paraId="0000013F">
      <w:pPr>
        <w:widowControl w:val="0"/>
        <w:numPr>
          <w:ilvl w:val="0"/>
          <w:numId w:val="20"/>
        </w:numPr>
        <w:spacing w:line="256" w:lineRule="auto"/>
        <w:ind w:left="720" w:right="1770" w:hanging="360"/>
        <w:rPr>
          <w:sz w:val="24"/>
          <w:szCs w:val="24"/>
        </w:rPr>
      </w:pPr>
      <w:r w:rsidDel="00000000" w:rsidR="00000000" w:rsidRPr="00000000">
        <w:rPr>
          <w:sz w:val="24"/>
          <w:szCs w:val="24"/>
          <w:rtl w:val="0"/>
        </w:rPr>
        <w:t xml:space="preserve">Bantam &amp; Girls 14 or 15 U - (3) 15 minute periods with 1 resurface. </w:t>
      </w:r>
      <w:r w:rsidDel="00000000" w:rsidR="00000000" w:rsidRPr="00000000">
        <w:rPr>
          <w:rFonts w:ascii="Calibri" w:cs="Calibri" w:eastAsia="Calibri" w:hAnsi="Calibri"/>
          <w:sz w:val="24"/>
          <w:szCs w:val="24"/>
          <w:rtl w:val="0"/>
        </w:rPr>
        <w:t xml:space="preserve">One time out per game per team is permitted. Time stops in the event of an injury. Scheduled game length will be two (2) hours with a resurface of the ice.</w:t>
      </w:r>
      <w:r w:rsidDel="00000000" w:rsidR="00000000" w:rsidRPr="00000000">
        <w:rPr>
          <w:rtl w:val="0"/>
        </w:rPr>
      </w:r>
    </w:p>
    <w:p w:rsidR="00000000" w:rsidDel="00000000" w:rsidP="00000000" w:rsidRDefault="00000000" w:rsidRPr="00000000" w14:paraId="00000140">
      <w:pPr>
        <w:widowControl w:val="0"/>
        <w:numPr>
          <w:ilvl w:val="0"/>
          <w:numId w:val="20"/>
        </w:numPr>
        <w:spacing w:line="256" w:lineRule="auto"/>
        <w:ind w:left="720" w:right="177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PeeWee &amp; 12 U - (3)  15 minute period with no resurface. One time out per game per team is permitted. Time stops in the event of an injury. Scheduled game length will be one &amp; one half (1½) hours with no resurface of the ice.</w:t>
      </w:r>
    </w:p>
    <w:p w:rsidR="00000000" w:rsidDel="00000000" w:rsidP="00000000" w:rsidRDefault="00000000" w:rsidRPr="00000000" w14:paraId="00000141">
      <w:pPr>
        <w:widowControl w:val="0"/>
        <w:numPr>
          <w:ilvl w:val="0"/>
          <w:numId w:val="20"/>
        </w:numPr>
        <w:spacing w:line="256" w:lineRule="auto"/>
        <w:ind w:left="720" w:right="177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Squirts &amp; 10 U - (3) 12 minute periods with no resurface. One time out per game per team is permitted. Time stops in the event of an injury. Scheduled game length will be one  (1) hour with no resurface of the ice.</w:t>
      </w:r>
    </w:p>
    <w:p w:rsidR="00000000" w:rsidDel="00000000" w:rsidP="00000000" w:rsidRDefault="00000000" w:rsidRPr="00000000" w14:paraId="00000142">
      <w:pPr>
        <w:widowControl w:val="0"/>
        <w:numPr>
          <w:ilvl w:val="0"/>
          <w:numId w:val="20"/>
        </w:numPr>
        <w:tabs>
          <w:tab w:val="left" w:leader="none" w:pos="1956"/>
        </w:tabs>
        <w:spacing w:before="11" w:line="261" w:lineRule="auto"/>
        <w:ind w:left="720" w:right="206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Period Intermission. Each intermission between the first and second periods and between the second and third period shall be</w:t>
      </w:r>
      <w:r w:rsidDel="00000000" w:rsidR="00000000" w:rsidRPr="00000000">
        <w:rPr>
          <w:rFonts w:ascii="Calibri" w:cs="Calibri" w:eastAsia="Calibri" w:hAnsi="Calibri"/>
          <w:sz w:val="24"/>
          <w:szCs w:val="24"/>
          <w:rtl w:val="0"/>
        </w:rPr>
        <w:t xml:space="preserve"> three minutes.</w:t>
      </w:r>
    </w:p>
    <w:p w:rsidR="00000000" w:rsidDel="00000000" w:rsidP="00000000" w:rsidRDefault="00000000" w:rsidRPr="00000000" w14:paraId="00000143">
      <w:pPr>
        <w:widowControl w:val="0"/>
        <w:tabs>
          <w:tab w:val="left" w:leader="none" w:pos="1956"/>
        </w:tabs>
        <w:spacing w:before="11" w:line="261" w:lineRule="auto"/>
        <w:ind w:right="206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Penalties</w:t>
      </w:r>
    </w:p>
    <w:p w:rsidR="00000000" w:rsidDel="00000000" w:rsidP="00000000" w:rsidRDefault="00000000" w:rsidRPr="00000000" w14:paraId="00000144">
      <w:pPr>
        <w:widowControl w:val="0"/>
        <w:numPr>
          <w:ilvl w:val="0"/>
          <w:numId w:val="10"/>
        </w:numPr>
        <w:tabs>
          <w:tab w:val="left" w:leader="none" w:pos="1956"/>
        </w:tabs>
        <w:spacing w:before="11" w:line="261" w:lineRule="auto"/>
        <w:ind w:left="720" w:right="206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Bantam &amp; Girls 14 or 15 U</w:t>
      </w:r>
    </w:p>
    <w:p w:rsidR="00000000" w:rsidDel="00000000" w:rsidP="00000000" w:rsidRDefault="00000000" w:rsidRPr="00000000" w14:paraId="00000145">
      <w:pPr>
        <w:widowControl w:val="0"/>
        <w:numPr>
          <w:ilvl w:val="1"/>
          <w:numId w:val="10"/>
        </w:numPr>
        <w:tabs>
          <w:tab w:val="left" w:leader="none" w:pos="1956"/>
        </w:tabs>
        <w:spacing w:line="261" w:lineRule="auto"/>
        <w:ind w:left="1440" w:right="206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Minor: two (2) minutes</w:t>
      </w:r>
    </w:p>
    <w:p w:rsidR="00000000" w:rsidDel="00000000" w:rsidP="00000000" w:rsidRDefault="00000000" w:rsidRPr="00000000" w14:paraId="00000146">
      <w:pPr>
        <w:widowControl w:val="0"/>
        <w:numPr>
          <w:ilvl w:val="1"/>
          <w:numId w:val="10"/>
        </w:numPr>
        <w:tabs>
          <w:tab w:val="left" w:leader="none" w:pos="1956"/>
        </w:tabs>
        <w:spacing w:line="261" w:lineRule="auto"/>
        <w:ind w:left="1440" w:right="206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Major: five (5) minutes</w:t>
      </w:r>
    </w:p>
    <w:p w:rsidR="00000000" w:rsidDel="00000000" w:rsidP="00000000" w:rsidRDefault="00000000" w:rsidRPr="00000000" w14:paraId="00000147">
      <w:pPr>
        <w:widowControl w:val="0"/>
        <w:numPr>
          <w:ilvl w:val="1"/>
          <w:numId w:val="10"/>
        </w:numPr>
        <w:tabs>
          <w:tab w:val="left" w:leader="none" w:pos="1956"/>
        </w:tabs>
        <w:spacing w:line="261" w:lineRule="auto"/>
        <w:ind w:left="1440" w:right="206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Misconduct: ten (10) minutes</w:t>
      </w:r>
    </w:p>
    <w:p w:rsidR="00000000" w:rsidDel="00000000" w:rsidP="00000000" w:rsidRDefault="00000000" w:rsidRPr="00000000" w14:paraId="00000148">
      <w:pPr>
        <w:widowControl w:val="0"/>
        <w:numPr>
          <w:ilvl w:val="0"/>
          <w:numId w:val="10"/>
        </w:numPr>
        <w:tabs>
          <w:tab w:val="left" w:leader="none" w:pos="1956"/>
        </w:tabs>
        <w:spacing w:line="261" w:lineRule="auto"/>
        <w:ind w:left="720" w:right="206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PeeWee &amp; 12 U</w:t>
      </w:r>
    </w:p>
    <w:p w:rsidR="00000000" w:rsidDel="00000000" w:rsidP="00000000" w:rsidRDefault="00000000" w:rsidRPr="00000000" w14:paraId="00000149">
      <w:pPr>
        <w:widowControl w:val="0"/>
        <w:numPr>
          <w:ilvl w:val="1"/>
          <w:numId w:val="10"/>
        </w:numPr>
        <w:tabs>
          <w:tab w:val="left" w:leader="none" w:pos="1956"/>
        </w:tabs>
        <w:spacing w:line="261" w:lineRule="auto"/>
        <w:ind w:left="1440" w:right="206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Minor: one &amp; one-half (1:30) minutes</w:t>
      </w:r>
    </w:p>
    <w:p w:rsidR="00000000" w:rsidDel="00000000" w:rsidP="00000000" w:rsidRDefault="00000000" w:rsidRPr="00000000" w14:paraId="0000014A">
      <w:pPr>
        <w:widowControl w:val="0"/>
        <w:numPr>
          <w:ilvl w:val="1"/>
          <w:numId w:val="10"/>
        </w:numPr>
        <w:tabs>
          <w:tab w:val="left" w:leader="none" w:pos="1956"/>
        </w:tabs>
        <w:spacing w:line="261" w:lineRule="auto"/>
        <w:ind w:left="1440" w:right="206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Major: three (3) minutes</w:t>
      </w:r>
    </w:p>
    <w:p w:rsidR="00000000" w:rsidDel="00000000" w:rsidP="00000000" w:rsidRDefault="00000000" w:rsidRPr="00000000" w14:paraId="0000014B">
      <w:pPr>
        <w:widowControl w:val="0"/>
        <w:numPr>
          <w:ilvl w:val="1"/>
          <w:numId w:val="10"/>
        </w:numPr>
        <w:tabs>
          <w:tab w:val="left" w:leader="none" w:pos="1956"/>
        </w:tabs>
        <w:spacing w:line="261" w:lineRule="auto"/>
        <w:ind w:left="1440" w:right="206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Misconduct: seven (7) minutes</w:t>
      </w:r>
    </w:p>
    <w:p w:rsidR="00000000" w:rsidDel="00000000" w:rsidP="00000000" w:rsidRDefault="00000000" w:rsidRPr="00000000" w14:paraId="0000014C">
      <w:pPr>
        <w:widowControl w:val="0"/>
        <w:numPr>
          <w:ilvl w:val="0"/>
          <w:numId w:val="10"/>
        </w:numPr>
        <w:tabs>
          <w:tab w:val="left" w:leader="none" w:pos="1956"/>
        </w:tabs>
        <w:spacing w:line="261" w:lineRule="auto"/>
        <w:ind w:left="720" w:right="206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Squirts &amp; 10 U</w:t>
      </w:r>
    </w:p>
    <w:p w:rsidR="00000000" w:rsidDel="00000000" w:rsidP="00000000" w:rsidRDefault="00000000" w:rsidRPr="00000000" w14:paraId="0000014D">
      <w:pPr>
        <w:widowControl w:val="0"/>
        <w:numPr>
          <w:ilvl w:val="1"/>
          <w:numId w:val="10"/>
        </w:numPr>
        <w:tabs>
          <w:tab w:val="left" w:leader="none" w:pos="1956"/>
        </w:tabs>
        <w:spacing w:line="261" w:lineRule="auto"/>
        <w:ind w:left="1440" w:right="206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Minor: one (1) minute</w:t>
      </w:r>
    </w:p>
    <w:p w:rsidR="00000000" w:rsidDel="00000000" w:rsidP="00000000" w:rsidRDefault="00000000" w:rsidRPr="00000000" w14:paraId="0000014E">
      <w:pPr>
        <w:widowControl w:val="0"/>
        <w:numPr>
          <w:ilvl w:val="1"/>
          <w:numId w:val="10"/>
        </w:numPr>
        <w:tabs>
          <w:tab w:val="left" w:leader="none" w:pos="1956"/>
        </w:tabs>
        <w:spacing w:line="261" w:lineRule="auto"/>
        <w:ind w:left="1440" w:right="206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Major: three (3) minutes</w:t>
      </w:r>
    </w:p>
    <w:p w:rsidR="00000000" w:rsidDel="00000000" w:rsidP="00000000" w:rsidRDefault="00000000" w:rsidRPr="00000000" w14:paraId="0000014F">
      <w:pPr>
        <w:widowControl w:val="0"/>
        <w:numPr>
          <w:ilvl w:val="1"/>
          <w:numId w:val="10"/>
        </w:numPr>
        <w:tabs>
          <w:tab w:val="left" w:leader="none" w:pos="1956"/>
        </w:tabs>
        <w:spacing w:line="261" w:lineRule="auto"/>
        <w:ind w:left="1440" w:right="206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Misconduct: seven (7) minutes</w:t>
      </w:r>
    </w:p>
    <w:p w:rsidR="00000000" w:rsidDel="00000000" w:rsidP="00000000" w:rsidRDefault="00000000" w:rsidRPr="00000000" w14:paraId="0000015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5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5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53">
      <w:pPr>
        <w:widowControl w:val="0"/>
        <w:spacing w:line="240" w:lineRule="auto"/>
        <w:rPr>
          <w:strike w:val="1"/>
          <w:sz w:val="24"/>
          <w:szCs w:val="24"/>
        </w:rPr>
      </w:pPr>
      <w:r w:rsidDel="00000000" w:rsidR="00000000" w:rsidRPr="00000000">
        <w:rPr>
          <w:rtl w:val="0"/>
        </w:rPr>
      </w:r>
    </w:p>
    <w:p w:rsidR="00000000" w:rsidDel="00000000" w:rsidP="00000000" w:rsidRDefault="00000000" w:rsidRPr="00000000" w14:paraId="00000154">
      <w:pPr>
        <w:widowControl w:val="0"/>
        <w:spacing w:before="6" w:line="240" w:lineRule="auto"/>
        <w:rPr>
          <w:sz w:val="24"/>
          <w:szCs w:val="24"/>
        </w:rPr>
      </w:pPr>
      <w:r w:rsidDel="00000000" w:rsidR="00000000" w:rsidRPr="00000000">
        <w:rPr>
          <w:sz w:val="24"/>
          <w:szCs w:val="24"/>
        </w:rPr>
        <w:drawing>
          <wp:anchor allowOverlap="1" behindDoc="0" distB="0" distT="0" distL="0" distR="0" hidden="0" layoutInCell="1" locked="0" relativeHeight="0" simplePos="0">
            <wp:simplePos x="0" y="0"/>
            <wp:positionH relativeFrom="page">
              <wp:posOffset>7647535</wp:posOffset>
            </wp:positionH>
            <wp:positionV relativeFrom="page">
              <wp:posOffset>5924934</wp:posOffset>
            </wp:positionV>
            <wp:extent cx="67137" cy="3345848"/>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137" cy="3345848"/>
                    </a:xfrm>
                    <a:prstGeom prst="rect"/>
                    <a:ln/>
                  </pic:spPr>
                </pic:pic>
              </a:graphicData>
            </a:graphic>
          </wp:anchor>
        </w:drawing>
      </w:r>
      <w:r w:rsidDel="00000000" w:rsidR="00000000" w:rsidRPr="00000000">
        <w:rPr>
          <w:rtl w:val="0"/>
        </w:rPr>
      </w:r>
    </w:p>
    <w:p w:rsidR="00000000" w:rsidDel="00000000" w:rsidP="00000000" w:rsidRDefault="00000000" w:rsidRPr="00000000" w14:paraId="00000155">
      <w:pPr>
        <w:widowControl w:val="0"/>
        <w:numPr>
          <w:ilvl w:val="0"/>
          <w:numId w:val="5"/>
        </w:numPr>
        <w:tabs>
          <w:tab w:val="left" w:leader="none" w:pos="501"/>
        </w:tabs>
        <w:spacing w:before="95" w:line="256" w:lineRule="auto"/>
        <w:ind w:left="198" w:right="1788" w:firstLine="8.000000000000007"/>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Overtime</w:t>
      </w:r>
      <w:r w:rsidDel="00000000" w:rsidR="00000000" w:rsidRPr="00000000">
        <w:rPr>
          <w:rFonts w:ascii="Calibri" w:cs="Calibri" w:eastAsia="Calibri" w:hAnsi="Calibri"/>
          <w:sz w:val="24"/>
          <w:szCs w:val="24"/>
          <w:rtl w:val="0"/>
        </w:rPr>
        <w:t xml:space="preserve">. One 8 minute sudden death running time period will be used when the game is tied at the end of regulation. When playing in the playoffs for the league championships, overtime will be played. Overtime periods will be 5-minute sudden death with at least 3 minutes between periods.</w:t>
      </w:r>
    </w:p>
    <w:p w:rsidR="00000000" w:rsidDel="00000000" w:rsidP="00000000" w:rsidRDefault="00000000" w:rsidRPr="00000000" w14:paraId="00000156">
      <w:pPr>
        <w:widowControl w:val="0"/>
        <w:spacing w:before="6" w:line="240" w:lineRule="auto"/>
        <w:rPr>
          <w:sz w:val="24"/>
          <w:szCs w:val="24"/>
        </w:rPr>
      </w:pPr>
      <w:r w:rsidDel="00000000" w:rsidR="00000000" w:rsidRPr="00000000">
        <w:rPr>
          <w:rtl w:val="0"/>
        </w:rPr>
      </w:r>
    </w:p>
    <w:p w:rsidR="00000000" w:rsidDel="00000000" w:rsidP="00000000" w:rsidRDefault="00000000" w:rsidRPr="00000000" w14:paraId="00000157">
      <w:pPr>
        <w:widowControl w:val="0"/>
        <w:numPr>
          <w:ilvl w:val="0"/>
          <w:numId w:val="5"/>
        </w:numPr>
        <w:tabs>
          <w:tab w:val="left" w:leader="none" w:pos="486"/>
        </w:tabs>
        <w:spacing w:before="94" w:line="259" w:lineRule="auto"/>
        <w:ind w:left="179" w:right="1769" w:firstLine="8.000000000000007"/>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Priority of Games</w:t>
      </w:r>
      <w:r w:rsidDel="00000000" w:rsidR="00000000" w:rsidRPr="00000000">
        <w:rPr>
          <w:rFonts w:ascii="Calibri" w:cs="Calibri" w:eastAsia="Calibri" w:hAnsi="Calibri"/>
          <w:sz w:val="24"/>
          <w:szCs w:val="24"/>
          <w:rtl w:val="0"/>
        </w:rPr>
        <w:t xml:space="preserve">.  A team's first obligation  is to play in the DAHA league games and these games take precedence over non-league games. A team failing to play a scheduled indoor game forfeits the game and pays the full fee for ice time and game officials. If a scheduled indoor game is not played and neither team shows for the game, the game costs will be split equally between the two teams.</w:t>
      </w:r>
    </w:p>
    <w:p w:rsidR="00000000" w:rsidDel="00000000" w:rsidP="00000000" w:rsidRDefault="00000000" w:rsidRPr="00000000" w14:paraId="00000158">
      <w:pPr>
        <w:widowControl w:val="0"/>
        <w:spacing w:before="2" w:line="240" w:lineRule="auto"/>
        <w:rPr>
          <w:sz w:val="24"/>
          <w:szCs w:val="24"/>
        </w:rPr>
      </w:pPr>
      <w:r w:rsidDel="00000000" w:rsidR="00000000" w:rsidRPr="00000000">
        <w:rPr>
          <w:rtl w:val="0"/>
        </w:rPr>
      </w:r>
    </w:p>
    <w:p w:rsidR="00000000" w:rsidDel="00000000" w:rsidP="00000000" w:rsidRDefault="00000000" w:rsidRPr="00000000" w14:paraId="00000159">
      <w:pPr>
        <w:widowControl w:val="0"/>
        <w:numPr>
          <w:ilvl w:val="0"/>
          <w:numId w:val="5"/>
        </w:numPr>
        <w:tabs>
          <w:tab w:val="left" w:leader="none" w:pos="457"/>
        </w:tabs>
        <w:spacing w:before="95" w:line="256" w:lineRule="auto"/>
        <w:ind w:left="156" w:right="1874" w:firstLine="15.000000000000018"/>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Postponed Games</w:t>
      </w:r>
      <w:r w:rsidDel="00000000" w:rsidR="00000000" w:rsidRPr="00000000">
        <w:rPr>
          <w:rFonts w:ascii="Calibri" w:cs="Calibri" w:eastAsia="Calibri" w:hAnsi="Calibri"/>
          <w:sz w:val="24"/>
          <w:szCs w:val="24"/>
          <w:rtl w:val="0"/>
        </w:rPr>
        <w:t xml:space="preserve">. For exceptional circumstances, games may be postponed and rescheduled by mutual agreement of the coaches of the teams involved, with the approval of the Commissioners. These teams will be charged for the scheduled ice time at an indoor arena unless DAHA is able to sell such ice time.  The teams will be charged for the game officials unless they give a forty eight (48) hour notice of the cancellation to the DAHA office.</w:t>
      </w:r>
    </w:p>
    <w:p w:rsidR="00000000" w:rsidDel="00000000" w:rsidP="00000000" w:rsidRDefault="00000000" w:rsidRPr="00000000" w14:paraId="0000015A">
      <w:pPr>
        <w:widowControl w:val="0"/>
        <w:numPr>
          <w:ilvl w:val="0"/>
          <w:numId w:val="5"/>
        </w:numPr>
        <w:tabs>
          <w:tab w:val="left" w:leader="none" w:pos="422"/>
        </w:tabs>
        <w:spacing w:before="171" w:line="256" w:lineRule="auto"/>
        <w:ind w:left="145" w:right="1868" w:firstLine="0.9999999999999964"/>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Failure to Show</w:t>
      </w:r>
      <w:r w:rsidDel="00000000" w:rsidR="00000000" w:rsidRPr="00000000">
        <w:rPr>
          <w:rFonts w:ascii="Calibri" w:cs="Calibri" w:eastAsia="Calibri" w:hAnsi="Calibri"/>
          <w:sz w:val="24"/>
          <w:szCs w:val="24"/>
          <w:rtl w:val="0"/>
        </w:rPr>
        <w:t xml:space="preserve">. A team failing to show for a game on time automatically  forfeits the game and no rescheduling will be permitted. All games must start within 15 minutes of the scheduled time unless otherwise directed by the referee.</w:t>
      </w:r>
    </w:p>
    <w:p w:rsidR="00000000" w:rsidDel="00000000" w:rsidP="00000000" w:rsidRDefault="00000000" w:rsidRPr="00000000" w14:paraId="0000015B">
      <w:pPr>
        <w:widowControl w:val="0"/>
        <w:spacing w:before="11" w:line="240" w:lineRule="auto"/>
        <w:rPr>
          <w:sz w:val="24"/>
          <w:szCs w:val="24"/>
        </w:rPr>
      </w:pPr>
      <w:r w:rsidDel="00000000" w:rsidR="00000000" w:rsidRPr="00000000">
        <w:rPr>
          <w:rtl w:val="0"/>
        </w:rPr>
      </w:r>
    </w:p>
    <w:p w:rsidR="00000000" w:rsidDel="00000000" w:rsidP="00000000" w:rsidRDefault="00000000" w:rsidRPr="00000000" w14:paraId="0000015C">
      <w:pPr>
        <w:widowControl w:val="0"/>
        <w:numPr>
          <w:ilvl w:val="0"/>
          <w:numId w:val="5"/>
        </w:numPr>
        <w:tabs>
          <w:tab w:val="left" w:leader="none" w:pos="437"/>
        </w:tabs>
        <w:spacing w:before="94" w:line="256" w:lineRule="auto"/>
        <w:ind w:left="124" w:right="1871" w:firstLine="14.000000000000004"/>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Referees</w:t>
      </w:r>
      <w:r w:rsidDel="00000000" w:rsidR="00000000" w:rsidRPr="00000000">
        <w:rPr>
          <w:rFonts w:ascii="Calibri" w:cs="Calibri" w:eastAsia="Calibri" w:hAnsi="Calibri"/>
          <w:sz w:val="24"/>
          <w:szCs w:val="24"/>
          <w:rtl w:val="0"/>
        </w:rPr>
        <w:t xml:space="preserve">. The referees are scheduled by the Northeast Hockey Officials Association (NEHOA) for all indoor games. Rink Members hosting games will furnish the referees and timekeepers for all outdoor games.  The Rink Member hosting the game shall attempt to have certified referees at all games. </w:t>
      </w:r>
      <w:r w:rsidDel="00000000" w:rsidR="00000000" w:rsidRPr="00000000">
        <w:rPr>
          <w:rtl w:val="0"/>
        </w:rPr>
      </w:r>
    </w:p>
    <w:p w:rsidR="00000000" w:rsidDel="00000000" w:rsidP="00000000" w:rsidRDefault="00000000" w:rsidRPr="00000000" w14:paraId="0000015D">
      <w:pPr>
        <w:widowControl w:val="0"/>
        <w:numPr>
          <w:ilvl w:val="0"/>
          <w:numId w:val="5"/>
        </w:numPr>
        <w:tabs>
          <w:tab w:val="left" w:leader="none" w:pos="414"/>
        </w:tabs>
        <w:spacing w:before="95" w:line="254" w:lineRule="auto"/>
        <w:ind w:left="105" w:right="2105" w:firstLine="13.000000000000007"/>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Score Sheets</w:t>
      </w:r>
      <w:r w:rsidDel="00000000" w:rsidR="00000000" w:rsidRPr="00000000">
        <w:rPr>
          <w:rFonts w:ascii="Calibri" w:cs="Calibri" w:eastAsia="Calibri" w:hAnsi="Calibri"/>
          <w:sz w:val="24"/>
          <w:szCs w:val="24"/>
          <w:rtl w:val="0"/>
        </w:rPr>
        <w:t xml:space="preserve">. All league games shall be scored via the GameSheet scoring app. Once the game is complete when using GameSheet the game will automatically update to the league standings on the District 11 website. If you are not scoring the game with an internet connection, you will need to obtain a connection with your iPad within 24 hours to complete the upload to the league standings. Failure to report the late game score within 72 hours will result in a forfeit of the game for the home team and they will be awarded zero points in addition to a fine.</w:t>
      </w:r>
    </w:p>
    <w:p w:rsidR="00000000" w:rsidDel="00000000" w:rsidP="00000000" w:rsidRDefault="00000000" w:rsidRPr="00000000" w14:paraId="0000015E">
      <w:pPr>
        <w:widowControl w:val="0"/>
        <w:tabs>
          <w:tab w:val="left" w:leader="none" w:pos="414"/>
        </w:tabs>
        <w:spacing w:before="95" w:line="254" w:lineRule="auto"/>
        <w:ind w:left="241" w:right="210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F">
      <w:pPr>
        <w:widowControl w:val="0"/>
        <w:tabs>
          <w:tab w:val="left" w:leader="none" w:pos="414"/>
        </w:tabs>
        <w:spacing w:before="95" w:line="254" w:lineRule="auto"/>
        <w:ind w:right="210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GameSheet app is not available or unable to be used due to inclement weather, a 4-ply score sheet will be used at all DAHA league games. Score sheets must be signed by each official after the game is complete and before copies are distributed. The game scorer will distribute one copy of the score sheet to each coach, one copy to the DAHA office, and the referees will keep one copy.</w:t>
      </w:r>
    </w:p>
    <w:p w:rsidR="00000000" w:rsidDel="00000000" w:rsidP="00000000" w:rsidRDefault="00000000" w:rsidRPr="00000000" w14:paraId="00000160">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1">
      <w:pPr>
        <w:widowControl w:val="0"/>
        <w:tabs>
          <w:tab w:val="left" w:leader="none" w:pos="1233"/>
        </w:tabs>
        <w:spacing w:line="254" w:lineRule="auto"/>
        <w:ind w:right="1723"/>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2">
      <w:pPr>
        <w:widowControl w:val="0"/>
        <w:spacing w:before="1" w:line="240" w:lineRule="auto"/>
        <w:rPr>
          <w:sz w:val="24"/>
          <w:szCs w:val="24"/>
        </w:rPr>
      </w:pPr>
      <w:r w:rsidDel="00000000" w:rsidR="00000000" w:rsidRPr="00000000">
        <w:rPr>
          <w:rtl w:val="0"/>
        </w:rPr>
      </w:r>
    </w:p>
    <w:p w:rsidR="00000000" w:rsidDel="00000000" w:rsidP="00000000" w:rsidRDefault="00000000" w:rsidRPr="00000000" w14:paraId="00000163">
      <w:pPr>
        <w:widowControl w:val="0"/>
        <w:numPr>
          <w:ilvl w:val="0"/>
          <w:numId w:val="5"/>
        </w:numPr>
        <w:tabs>
          <w:tab w:val="left" w:leader="none" w:pos="519"/>
        </w:tabs>
        <w:spacing w:line="252.00000000000003" w:lineRule="auto"/>
        <w:ind w:left="241" w:right="1734" w:hanging="285"/>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u w:val="single"/>
          <w:rtl w:val="0"/>
        </w:rPr>
        <w:t xml:space="preserve">Rink Condition</w:t>
      </w:r>
      <w:r w:rsidDel="00000000" w:rsidR="00000000" w:rsidRPr="00000000">
        <w:rPr>
          <w:rFonts w:ascii="Calibri" w:cs="Calibri" w:eastAsia="Calibri" w:hAnsi="Calibri"/>
          <w:sz w:val="24"/>
          <w:szCs w:val="24"/>
          <w:rtl w:val="0"/>
        </w:rPr>
        <w:t xml:space="preserve">. A reasonable effort should be made on the part of the Rink Member hosting a game to have the rink in as good a playing condition as possible, consistent with prevailing weather. A gross deficiency in rink playing conditions can be a reason for a protest.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0</wp:posOffset>
                </wp:positionV>
                <wp:extent cx="22225" cy="22225"/>
                <wp:effectExtent b="0" l="0" r="0" t="0"/>
                <wp:wrapNone/>
                <wp:docPr id="5" name=""/>
                <a:graphic>
                  <a:graphicData uri="http://schemas.microsoft.com/office/word/2010/wordprocessingShape">
                    <wps:wsp>
                      <wps:cNvCnPr/>
                      <wps:spPr>
                        <a:xfrm>
                          <a:off x="5346000" y="3780000"/>
                          <a:ext cx="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0</wp:posOffset>
                </wp:positionV>
                <wp:extent cx="22225" cy="22225"/>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164">
      <w:pPr>
        <w:widowControl w:val="0"/>
        <w:spacing w:before="3" w:line="240" w:lineRule="auto"/>
        <w:rPr>
          <w:sz w:val="24"/>
          <w:szCs w:val="24"/>
        </w:rPr>
      </w:pPr>
      <w:r w:rsidDel="00000000" w:rsidR="00000000" w:rsidRPr="00000000">
        <w:rPr>
          <w:rtl w:val="0"/>
        </w:rPr>
      </w:r>
    </w:p>
    <w:p w:rsidR="00000000" w:rsidDel="00000000" w:rsidP="00000000" w:rsidRDefault="00000000" w:rsidRPr="00000000" w14:paraId="00000165">
      <w:pPr>
        <w:widowControl w:val="0"/>
        <w:numPr>
          <w:ilvl w:val="0"/>
          <w:numId w:val="5"/>
        </w:numPr>
        <w:tabs>
          <w:tab w:val="left" w:leader="none" w:pos="534"/>
        </w:tabs>
        <w:spacing w:before="94" w:line="254" w:lineRule="auto"/>
        <w:ind w:left="241" w:right="1811" w:hanging="285"/>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Other Associations.</w:t>
      </w:r>
      <w:r w:rsidDel="00000000" w:rsidR="00000000" w:rsidRPr="00000000">
        <w:rPr>
          <w:rFonts w:ascii="Calibri" w:cs="Calibri" w:eastAsia="Calibri" w:hAnsi="Calibri"/>
          <w:sz w:val="24"/>
          <w:szCs w:val="24"/>
          <w:rtl w:val="0"/>
        </w:rPr>
        <w:t xml:space="preserve"> DAHA Rules shall apply to all league games not withstanding the games are played against teams from other hockey associations and/or are played at the other hockey association's ice facilities.</w:t>
      </w:r>
    </w:p>
    <w:p w:rsidR="00000000" w:rsidDel="00000000" w:rsidP="00000000" w:rsidRDefault="00000000" w:rsidRPr="00000000" w14:paraId="00000166">
      <w:pPr>
        <w:widowControl w:val="0"/>
        <w:spacing w:before="8" w:line="240" w:lineRule="auto"/>
        <w:rPr>
          <w:sz w:val="24"/>
          <w:szCs w:val="24"/>
        </w:rPr>
      </w:pPr>
      <w:r w:rsidDel="00000000" w:rsidR="00000000" w:rsidRPr="00000000">
        <w:rPr>
          <w:rtl w:val="0"/>
        </w:rPr>
      </w:r>
    </w:p>
    <w:p w:rsidR="00000000" w:rsidDel="00000000" w:rsidP="00000000" w:rsidRDefault="00000000" w:rsidRPr="00000000" w14:paraId="00000167">
      <w:pPr>
        <w:widowControl w:val="0"/>
        <w:numPr>
          <w:ilvl w:val="0"/>
          <w:numId w:val="5"/>
        </w:numPr>
        <w:tabs>
          <w:tab w:val="left" w:leader="none" w:pos="495"/>
        </w:tabs>
        <w:spacing w:line="240" w:lineRule="auto"/>
        <w:ind w:left="241" w:hanging="28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Disputes and Protests.</w:t>
      </w:r>
    </w:p>
    <w:p w:rsidR="00000000" w:rsidDel="00000000" w:rsidP="00000000" w:rsidRDefault="00000000" w:rsidRPr="00000000" w14:paraId="00000168">
      <w:pPr>
        <w:widowControl w:val="0"/>
        <w:spacing w:before="5" w:line="240" w:lineRule="auto"/>
        <w:rPr>
          <w:sz w:val="24"/>
          <w:szCs w:val="24"/>
        </w:rPr>
      </w:pPr>
      <w:r w:rsidDel="00000000" w:rsidR="00000000" w:rsidRPr="00000000">
        <w:rPr>
          <w:rtl w:val="0"/>
        </w:rPr>
      </w:r>
    </w:p>
    <w:p w:rsidR="00000000" w:rsidDel="00000000" w:rsidP="00000000" w:rsidRDefault="00000000" w:rsidRPr="00000000" w14:paraId="00000169">
      <w:pPr>
        <w:widowControl w:val="0"/>
        <w:numPr>
          <w:ilvl w:val="1"/>
          <w:numId w:val="5"/>
        </w:numPr>
        <w:tabs>
          <w:tab w:val="left" w:leader="none" w:pos="1182"/>
        </w:tabs>
        <w:spacing w:line="252.00000000000003" w:lineRule="auto"/>
        <w:ind w:left="916" w:right="1946" w:hanging="26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team using an ineligible player or carrying an ineligible player on its roster will forfeit the game.</w:t>
      </w:r>
    </w:p>
    <w:p w:rsidR="00000000" w:rsidDel="00000000" w:rsidP="00000000" w:rsidRDefault="00000000" w:rsidRPr="00000000" w14:paraId="0000016A">
      <w:pPr>
        <w:widowControl w:val="0"/>
        <w:spacing w:before="6" w:line="240" w:lineRule="auto"/>
        <w:rPr>
          <w:sz w:val="24"/>
          <w:szCs w:val="24"/>
        </w:rPr>
      </w:pPr>
      <w:r w:rsidDel="00000000" w:rsidR="00000000" w:rsidRPr="00000000">
        <w:rPr>
          <w:rtl w:val="0"/>
        </w:rPr>
      </w:r>
    </w:p>
    <w:p w:rsidR="00000000" w:rsidDel="00000000" w:rsidP="00000000" w:rsidRDefault="00000000" w:rsidRPr="00000000" w14:paraId="0000016B">
      <w:pPr>
        <w:widowControl w:val="0"/>
        <w:numPr>
          <w:ilvl w:val="1"/>
          <w:numId w:val="5"/>
        </w:numPr>
        <w:tabs>
          <w:tab w:val="left" w:leader="none" w:pos="1173"/>
        </w:tabs>
        <w:spacing w:line="256" w:lineRule="auto"/>
        <w:ind w:left="916" w:right="1822" w:hanging="26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disputes will be filed with the Rules and Grievance Committee within 48 hours of the game protested. The protest must be in writing and signed by the coach and the Rink Director of the Rink Member. A copy of the protest shall be provided to the Rink Director of the non-protesting team and the chairman of the Rink Association Advisory Committee. The Rules and Grievance Committee shall, within 7 days, gather the facts and make a decision and communicate the decision in writing to the interested parties, including the Rink Directors of the teams in the protested game and the chairman of the Rink Association Advisory Committee.</w:t>
      </w:r>
    </w:p>
    <w:p w:rsidR="00000000" w:rsidDel="00000000" w:rsidP="00000000" w:rsidRDefault="00000000" w:rsidRPr="00000000" w14:paraId="0000016C">
      <w:pPr>
        <w:widowControl w:val="0"/>
        <w:numPr>
          <w:ilvl w:val="1"/>
          <w:numId w:val="5"/>
        </w:numPr>
        <w:tabs>
          <w:tab w:val="left" w:leader="none" w:pos="1141"/>
        </w:tabs>
        <w:spacing w:before="175" w:line="240" w:lineRule="auto"/>
        <w:ind w:left="916" w:hanging="26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event of a dispute during a game, the manager or coach of the team will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6883400</wp:posOffset>
                </wp:positionH>
                <wp:positionV relativeFrom="paragraph">
                  <wp:posOffset>228600</wp:posOffset>
                </wp:positionV>
                <wp:extent cx="79375" cy="3749040"/>
                <wp:effectExtent b="0" l="0" r="0" t="0"/>
                <wp:wrapNone/>
                <wp:docPr id="1" name=""/>
                <a:graphic>
                  <a:graphicData uri="http://schemas.microsoft.com/office/word/2010/wordprocessingGroup">
                    <wpg:wgp>
                      <wpg:cNvGrpSpPr/>
                      <wpg:grpSpPr>
                        <a:xfrm>
                          <a:off x="5306300" y="1905475"/>
                          <a:ext cx="79375" cy="3749040"/>
                          <a:chOff x="5306300" y="1905475"/>
                          <a:chExt cx="79400" cy="3749050"/>
                        </a:xfrm>
                      </wpg:grpSpPr>
                      <wpg:grpSp>
                        <wpg:cNvGrpSpPr/>
                        <wpg:grpSpPr>
                          <a:xfrm>
                            <a:off x="5306313" y="1905480"/>
                            <a:ext cx="79375" cy="3749040"/>
                            <a:chOff x="6182600" y="1905475"/>
                            <a:chExt cx="79400" cy="3749050"/>
                          </a:xfrm>
                        </wpg:grpSpPr>
                        <wps:wsp>
                          <wps:cNvSpPr/>
                          <wps:cNvPr id="3" name="Shape 3"/>
                          <wps:spPr>
                            <a:xfrm>
                              <a:off x="6182600" y="1905475"/>
                              <a:ext cx="79400" cy="374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182613" y="1905480"/>
                              <a:ext cx="79375" cy="3749025"/>
                              <a:chOff x="0" y="0"/>
                              <a:chExt cx="79375" cy="3749025"/>
                            </a:xfrm>
                          </wpg:grpSpPr>
                          <wps:wsp>
                            <wps:cNvSpPr/>
                            <wps:cNvPr id="5" name="Shape 5"/>
                            <wps:spPr>
                              <a:xfrm>
                                <a:off x="0" y="0"/>
                                <a:ext cx="79375" cy="374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58420" y="775335"/>
                                <a:ext cx="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6883400</wp:posOffset>
                </wp:positionH>
                <wp:positionV relativeFrom="paragraph">
                  <wp:posOffset>228600</wp:posOffset>
                </wp:positionV>
                <wp:extent cx="79375" cy="374904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9375" cy="3749040"/>
                        </a:xfrm>
                        <a:prstGeom prst="rect"/>
                        <a:ln/>
                      </pic:spPr>
                    </pic:pic>
                  </a:graphicData>
                </a:graphic>
              </wp:anchor>
            </w:drawing>
          </mc:Fallback>
        </mc:AlternateContent>
      </w:r>
    </w:p>
    <w:p w:rsidR="00000000" w:rsidDel="00000000" w:rsidP="00000000" w:rsidRDefault="00000000" w:rsidRPr="00000000" w14:paraId="0000016D">
      <w:pPr>
        <w:widowControl w:val="0"/>
        <w:spacing w:before="10" w:line="256" w:lineRule="auto"/>
        <w:ind w:left="866" w:right="1927" w:firstLine="5"/>
        <w:rPr>
          <w:sz w:val="24"/>
          <w:szCs w:val="24"/>
        </w:rPr>
      </w:pPr>
      <w:r w:rsidDel="00000000" w:rsidR="00000000" w:rsidRPr="00000000">
        <w:rPr>
          <w:sz w:val="24"/>
          <w:szCs w:val="24"/>
          <w:rtl w:val="0"/>
        </w:rPr>
        <w:t xml:space="preserve">notify the referee that the game is being played under protest and will finish the game. Should the team fail to complete the game; the team will automatically lose the game and forfeit its right to protest.</w:t>
      </w:r>
    </w:p>
    <w:p w:rsidR="00000000" w:rsidDel="00000000" w:rsidP="00000000" w:rsidRDefault="00000000" w:rsidRPr="00000000" w14:paraId="0000016E">
      <w:pPr>
        <w:widowControl w:val="0"/>
        <w:spacing w:before="6" w:line="240" w:lineRule="auto"/>
        <w:rPr>
          <w:sz w:val="24"/>
          <w:szCs w:val="24"/>
        </w:rPr>
      </w:pPr>
      <w:r w:rsidDel="00000000" w:rsidR="00000000" w:rsidRPr="00000000">
        <w:rPr>
          <w:rtl w:val="0"/>
        </w:rPr>
      </w:r>
    </w:p>
    <w:p w:rsidR="00000000" w:rsidDel="00000000" w:rsidP="00000000" w:rsidRDefault="00000000" w:rsidRPr="00000000" w14:paraId="0000016F">
      <w:pPr>
        <w:widowControl w:val="0"/>
        <w:numPr>
          <w:ilvl w:val="1"/>
          <w:numId w:val="5"/>
        </w:numPr>
        <w:tabs>
          <w:tab w:val="left" w:leader="none" w:pos="1120"/>
        </w:tabs>
        <w:spacing w:line="240" w:lineRule="auto"/>
        <w:ind w:left="916" w:hanging="26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hardship caused by these Rules may be appealed to the DAHA Board of Directors.</w:t>
      </w:r>
    </w:p>
    <w:p w:rsidR="00000000" w:rsidDel="00000000" w:rsidP="00000000" w:rsidRDefault="00000000" w:rsidRPr="00000000" w14:paraId="0000017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7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7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73">
      <w:pPr>
        <w:widowControl w:val="0"/>
        <w:spacing w:before="6" w:line="240" w:lineRule="auto"/>
        <w:rPr>
          <w:sz w:val="24"/>
          <w:szCs w:val="24"/>
        </w:rPr>
      </w:pPr>
      <w:r w:rsidDel="00000000" w:rsidR="00000000" w:rsidRPr="00000000">
        <w:rPr>
          <w:rtl w:val="0"/>
        </w:rPr>
      </w:r>
    </w:p>
    <w:p w:rsidR="00000000" w:rsidDel="00000000" w:rsidP="00000000" w:rsidRDefault="00000000" w:rsidRPr="00000000" w14:paraId="00000174">
      <w:pPr>
        <w:widowControl w:val="0"/>
        <w:numPr>
          <w:ilvl w:val="0"/>
          <w:numId w:val="5"/>
        </w:numPr>
        <w:tabs>
          <w:tab w:val="left" w:leader="none" w:pos="443"/>
        </w:tabs>
        <w:spacing w:line="240" w:lineRule="auto"/>
        <w:ind w:left="241" w:hanging="285"/>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Number of Games</w:t>
      </w:r>
      <w:r w:rsidDel="00000000" w:rsidR="00000000" w:rsidRPr="00000000">
        <w:rPr>
          <w:rtl w:val="0"/>
        </w:rPr>
      </w:r>
    </w:p>
    <w:p w:rsidR="00000000" w:rsidDel="00000000" w:rsidP="00000000" w:rsidRDefault="00000000" w:rsidRPr="00000000" w14:paraId="00000175">
      <w:pPr>
        <w:widowControl w:val="0"/>
        <w:spacing w:before="5" w:line="240" w:lineRule="auto"/>
        <w:rPr>
          <w:sz w:val="24"/>
          <w:szCs w:val="24"/>
        </w:rPr>
      </w:pPr>
      <w:r w:rsidDel="00000000" w:rsidR="00000000" w:rsidRPr="00000000">
        <w:rPr>
          <w:rtl w:val="0"/>
        </w:rPr>
      </w:r>
    </w:p>
    <w:p w:rsidR="00000000" w:rsidDel="00000000" w:rsidP="00000000" w:rsidRDefault="00000000" w:rsidRPr="00000000" w14:paraId="00000176">
      <w:pPr>
        <w:widowControl w:val="0"/>
        <w:numPr>
          <w:ilvl w:val="1"/>
          <w:numId w:val="5"/>
        </w:numPr>
        <w:tabs>
          <w:tab w:val="left" w:leader="none" w:pos="1173"/>
        </w:tabs>
        <w:spacing w:line="256" w:lineRule="auto"/>
        <w:ind w:left="916" w:right="3731" w:hanging="265"/>
        <w:rPr>
          <w:rFonts w:ascii="Calibri" w:cs="Calibri" w:eastAsia="Calibri" w:hAnsi="Calibri"/>
          <w:sz w:val="24"/>
          <w:szCs w:val="24"/>
        </w:rPr>
        <w:sectPr>
          <w:type w:val="continuous"/>
          <w:pgSz w:h="15840" w:w="12240" w:orient="portrait"/>
          <w:pgMar w:bottom="1520" w:top="1500" w:left="1380" w:right="0" w:header="0" w:footer="1314"/>
        </w:sectPr>
      </w:pPr>
      <w:r w:rsidDel="00000000" w:rsidR="00000000" w:rsidRPr="00000000">
        <w:rPr>
          <w:rFonts w:ascii="Calibri" w:cs="Calibri" w:eastAsia="Calibri" w:hAnsi="Calibri"/>
          <w:sz w:val="24"/>
          <w:szCs w:val="24"/>
          <w:rtl w:val="0"/>
        </w:rPr>
        <w:t xml:space="preserve">The playing rules require that a maximum number of games, to include tournaments/jamborees, and scrimmages be played as follows:</w:t>
      </w:r>
    </w:p>
    <w:p w:rsidR="00000000" w:rsidDel="00000000" w:rsidP="00000000" w:rsidRDefault="00000000" w:rsidRPr="00000000" w14:paraId="00000177">
      <w:pPr>
        <w:widowControl w:val="0"/>
        <w:spacing w:before="94" w:line="240" w:lineRule="auto"/>
        <w:ind w:left="1499" w:firstLine="0"/>
        <w:rPr>
          <w:sz w:val="24"/>
          <w:szCs w:val="24"/>
        </w:rPr>
      </w:pPr>
      <w:r w:rsidDel="00000000" w:rsidR="00000000" w:rsidRPr="00000000">
        <w:rPr>
          <w:sz w:val="24"/>
          <w:szCs w:val="24"/>
          <w:rtl w:val="0"/>
        </w:rPr>
        <w:t xml:space="preserve">Level 1 Mites</w:t>
      </w:r>
    </w:p>
    <w:p w:rsidR="00000000" w:rsidDel="00000000" w:rsidP="00000000" w:rsidRDefault="00000000" w:rsidRPr="00000000" w14:paraId="00000178">
      <w:pPr>
        <w:widowControl w:val="0"/>
        <w:spacing w:before="15" w:line="256" w:lineRule="auto"/>
        <w:ind w:left="1495" w:right="-3" w:firstLine="0"/>
        <w:rPr>
          <w:sz w:val="24"/>
          <w:szCs w:val="24"/>
        </w:rPr>
      </w:pPr>
      <w:r w:rsidDel="00000000" w:rsidR="00000000" w:rsidRPr="00000000">
        <w:rPr>
          <w:sz w:val="24"/>
          <w:szCs w:val="24"/>
          <w:rtl w:val="0"/>
        </w:rPr>
        <w:t xml:space="preserve">Level 2 Mites </w:t>
      </w:r>
    </w:p>
    <w:p w:rsidR="00000000" w:rsidDel="00000000" w:rsidP="00000000" w:rsidRDefault="00000000" w:rsidRPr="00000000" w14:paraId="00000179">
      <w:pPr>
        <w:widowControl w:val="0"/>
        <w:spacing w:before="15" w:line="256" w:lineRule="auto"/>
        <w:ind w:left="1495" w:right="-3" w:firstLine="0"/>
        <w:rPr>
          <w:sz w:val="24"/>
          <w:szCs w:val="24"/>
        </w:rPr>
      </w:pPr>
      <w:r w:rsidDel="00000000" w:rsidR="00000000" w:rsidRPr="00000000">
        <w:rPr>
          <w:sz w:val="24"/>
          <w:szCs w:val="24"/>
          <w:rtl w:val="0"/>
        </w:rPr>
        <w:t xml:space="preserve">Squirts</w:t>
      </w:r>
    </w:p>
    <w:p w:rsidR="00000000" w:rsidDel="00000000" w:rsidP="00000000" w:rsidRDefault="00000000" w:rsidRPr="00000000" w14:paraId="0000017A">
      <w:pPr>
        <w:widowControl w:val="0"/>
        <w:spacing w:before="94" w:line="240" w:lineRule="auto"/>
        <w:ind w:left="900" w:firstLine="0"/>
        <w:rPr>
          <w:sz w:val="24"/>
          <w:szCs w:val="24"/>
        </w:rPr>
      </w:pPr>
      <w:r w:rsidDel="00000000" w:rsidR="00000000" w:rsidRPr="00000000">
        <w:br w:type="column"/>
      </w:r>
      <w:r w:rsidDel="00000000" w:rsidR="00000000" w:rsidRPr="00000000">
        <w:rPr>
          <w:sz w:val="24"/>
          <w:szCs w:val="24"/>
          <w:rtl w:val="0"/>
        </w:rPr>
        <w:t xml:space="preserve">25 games</w:t>
      </w:r>
    </w:p>
    <w:p w:rsidR="00000000" w:rsidDel="00000000" w:rsidP="00000000" w:rsidRDefault="00000000" w:rsidRPr="00000000" w14:paraId="0000017B">
      <w:pPr>
        <w:widowControl w:val="0"/>
        <w:spacing w:before="10" w:line="240" w:lineRule="auto"/>
        <w:ind w:left="895" w:firstLine="0"/>
        <w:rPr>
          <w:sz w:val="24"/>
          <w:szCs w:val="24"/>
        </w:rPr>
      </w:pPr>
      <w:r w:rsidDel="00000000" w:rsidR="00000000" w:rsidRPr="00000000">
        <w:rPr>
          <w:sz w:val="24"/>
          <w:szCs w:val="24"/>
          <w:rtl w:val="0"/>
        </w:rPr>
        <w:t xml:space="preserve">25 games</w:t>
      </w:r>
    </w:p>
    <w:p w:rsidR="00000000" w:rsidDel="00000000" w:rsidP="00000000" w:rsidRDefault="00000000" w:rsidRPr="00000000" w14:paraId="0000017C">
      <w:pPr>
        <w:widowControl w:val="0"/>
        <w:spacing w:before="19" w:line="240" w:lineRule="auto"/>
        <w:ind w:left="893" w:firstLine="0"/>
        <w:rPr>
          <w:strike w:val="1"/>
          <w:sz w:val="24"/>
          <w:szCs w:val="24"/>
        </w:rPr>
        <w:sectPr>
          <w:type w:val="continuous"/>
          <w:pgSz w:h="15840" w:w="12240" w:orient="portrait"/>
          <w:pgMar w:bottom="1520" w:top="1500" w:left="1380" w:right="0" w:header="0" w:footer="1354"/>
          <w:cols w:equalWidth="0" w:num="2">
            <w:col w:space="40" w:w="5410"/>
            <w:col w:space="0" w:w="5410"/>
          </w:cols>
        </w:sectPr>
      </w:pPr>
      <w:r w:rsidDel="00000000" w:rsidR="00000000" w:rsidRPr="00000000">
        <w:rPr>
          <w:sz w:val="24"/>
          <w:szCs w:val="24"/>
          <w:rtl w:val="0"/>
        </w:rPr>
        <w:t xml:space="preserve">35 games</w:t>
      </w:r>
      <w:r w:rsidDel="00000000" w:rsidR="00000000" w:rsidRPr="00000000">
        <w:rPr>
          <w:rtl w:val="0"/>
        </w:rPr>
      </w:r>
    </w:p>
    <w:p w:rsidR="00000000" w:rsidDel="00000000" w:rsidP="00000000" w:rsidRDefault="00000000" w:rsidRPr="00000000" w14:paraId="0000017D">
      <w:pPr>
        <w:widowControl w:val="0"/>
        <w:spacing w:before="6" w:line="240" w:lineRule="auto"/>
        <w:rPr>
          <w:sz w:val="24"/>
          <w:szCs w:val="24"/>
        </w:rPr>
      </w:pPr>
      <w:r w:rsidDel="00000000" w:rsidR="00000000" w:rsidRPr="00000000">
        <w:rPr>
          <w:rtl w:val="0"/>
        </w:rPr>
      </w:r>
    </w:p>
    <w:p w:rsidR="00000000" w:rsidDel="00000000" w:rsidP="00000000" w:rsidRDefault="00000000" w:rsidRPr="00000000" w14:paraId="0000017E">
      <w:pPr>
        <w:widowControl w:val="0"/>
        <w:numPr>
          <w:ilvl w:val="1"/>
          <w:numId w:val="5"/>
        </w:numPr>
        <w:tabs>
          <w:tab w:val="left" w:leader="none" w:pos="1149"/>
        </w:tabs>
        <w:spacing w:before="94" w:line="240" w:lineRule="auto"/>
        <w:ind w:left="916" w:hanging="26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definition of a game - when two teams are on the ice, including</w:t>
      </w:r>
    </w:p>
    <w:p w:rsidR="00000000" w:rsidDel="00000000" w:rsidP="00000000" w:rsidRDefault="00000000" w:rsidRPr="00000000" w14:paraId="0000017F">
      <w:pPr>
        <w:widowControl w:val="0"/>
        <w:spacing w:before="14" w:line="256" w:lineRule="auto"/>
        <w:ind w:left="794" w:right="1927" w:firstLine="52.00000000000003"/>
        <w:rPr>
          <w:sz w:val="24"/>
          <w:szCs w:val="24"/>
        </w:rPr>
      </w:pPr>
      <w:r w:rsidDel="00000000" w:rsidR="00000000" w:rsidRPr="00000000">
        <w:rPr>
          <w:sz w:val="24"/>
          <w:szCs w:val="24"/>
          <w:rtl w:val="0"/>
        </w:rPr>
        <w:t xml:space="preserve">a "controlled scrimmage" will be considered a game. Not included in the number of games played, will be the DAHA scheduled playoff games at the end of the season.</w:t>
      </w:r>
    </w:p>
    <w:p w:rsidR="00000000" w:rsidDel="00000000" w:rsidP="00000000" w:rsidRDefault="00000000" w:rsidRPr="00000000" w14:paraId="00000180">
      <w:pPr>
        <w:widowControl w:val="0"/>
        <w:spacing w:before="2" w:line="240" w:lineRule="auto"/>
        <w:rPr>
          <w:sz w:val="24"/>
          <w:szCs w:val="24"/>
        </w:rPr>
      </w:pPr>
      <w:r w:rsidDel="00000000" w:rsidR="00000000" w:rsidRPr="00000000">
        <w:rPr>
          <w:rtl w:val="0"/>
        </w:rPr>
      </w:r>
    </w:p>
    <w:p w:rsidR="00000000" w:rsidDel="00000000" w:rsidP="00000000" w:rsidRDefault="00000000" w:rsidRPr="00000000" w14:paraId="00000181">
      <w:pPr>
        <w:widowControl w:val="0"/>
        <w:numPr>
          <w:ilvl w:val="1"/>
          <w:numId w:val="5"/>
        </w:numPr>
        <w:tabs>
          <w:tab w:val="left" w:leader="none" w:pos="1135"/>
        </w:tabs>
        <w:spacing w:line="240" w:lineRule="auto"/>
        <w:ind w:left="916" w:hanging="26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teams in these classifications will also be allowed controlled scrimmages with a</w:t>
      </w:r>
    </w:p>
    <w:p w:rsidR="00000000" w:rsidDel="00000000" w:rsidP="00000000" w:rsidRDefault="00000000" w:rsidRPr="00000000" w14:paraId="00000182">
      <w:pPr>
        <w:widowControl w:val="0"/>
        <w:tabs>
          <w:tab w:val="left" w:leader="none" w:pos="1135"/>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"controlled scrimmage" is defined as a contest between two teams wherein at</w:t>
      </w:r>
    </w:p>
    <w:p w:rsidR="00000000" w:rsidDel="00000000" w:rsidP="00000000" w:rsidRDefault="00000000" w:rsidRPr="00000000" w14:paraId="00000183">
      <w:pPr>
        <w:widowControl w:val="0"/>
        <w:spacing w:before="14" w:line="252.00000000000003" w:lineRule="auto"/>
        <w:ind w:left="772" w:right="1770" w:firstLine="7.000000000000028"/>
        <w:rPr>
          <w:sz w:val="24"/>
          <w:szCs w:val="24"/>
        </w:rPr>
      </w:pPr>
      <w:r w:rsidDel="00000000" w:rsidR="00000000" w:rsidRPr="00000000">
        <w:rPr>
          <w:sz w:val="24"/>
          <w:szCs w:val="24"/>
          <w:rtl w:val="0"/>
        </w:rPr>
        <w:t xml:space="preserve">least one coach from each team is always on the ice during the scrimmage and where the scrimmage may be stopped at any time to permit coaching activities.</w:t>
      </w:r>
    </w:p>
    <w:p w:rsidR="00000000" w:rsidDel="00000000" w:rsidP="00000000" w:rsidRDefault="00000000" w:rsidRPr="00000000" w14:paraId="00000184">
      <w:pPr>
        <w:widowControl w:val="0"/>
        <w:spacing w:before="5" w:line="240" w:lineRule="auto"/>
        <w:rPr>
          <w:sz w:val="24"/>
          <w:szCs w:val="24"/>
        </w:rPr>
      </w:pPr>
      <w:r w:rsidDel="00000000" w:rsidR="00000000" w:rsidRPr="00000000">
        <w:rPr>
          <w:rtl w:val="0"/>
        </w:rPr>
      </w:r>
    </w:p>
    <w:p w:rsidR="00000000" w:rsidDel="00000000" w:rsidP="00000000" w:rsidRDefault="00000000" w:rsidRPr="00000000" w14:paraId="00000185">
      <w:pPr>
        <w:widowControl w:val="0"/>
        <w:numPr>
          <w:ilvl w:val="1"/>
          <w:numId w:val="5"/>
        </w:numPr>
        <w:tabs>
          <w:tab w:val="left" w:leader="none" w:pos="1111"/>
        </w:tabs>
        <w:spacing w:line="256" w:lineRule="auto"/>
        <w:ind w:left="916" w:right="2966" w:hanging="26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Rink Director for each rink shall be responsible for monitoring the number of games at each level.</w:t>
      </w:r>
    </w:p>
    <w:p w:rsidR="00000000" w:rsidDel="00000000" w:rsidP="00000000" w:rsidRDefault="00000000" w:rsidRPr="00000000" w14:paraId="00000186">
      <w:pPr>
        <w:widowControl w:val="0"/>
        <w:spacing w:before="2" w:line="240" w:lineRule="auto"/>
        <w:rPr>
          <w:sz w:val="24"/>
          <w:szCs w:val="24"/>
        </w:rPr>
      </w:pPr>
      <w:r w:rsidDel="00000000" w:rsidR="00000000" w:rsidRPr="00000000">
        <w:rPr>
          <w:rtl w:val="0"/>
        </w:rPr>
      </w:r>
    </w:p>
    <w:p w:rsidR="00000000" w:rsidDel="00000000" w:rsidP="00000000" w:rsidRDefault="00000000" w:rsidRPr="00000000" w14:paraId="00000187">
      <w:pPr>
        <w:widowControl w:val="0"/>
        <w:tabs>
          <w:tab w:val="left" w:leader="none" w:pos="1326"/>
        </w:tabs>
        <w:spacing w:before="95" w:line="256" w:lineRule="auto"/>
        <w:ind w:left="916" w:right="274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Rinks whose teams do not adhere to this rule will be subject to punitive action, in accordance with Section V, paragraph 1 of the DAHA Playing Rules.</w:t>
      </w:r>
    </w:p>
    <w:p w:rsidR="00000000" w:rsidDel="00000000" w:rsidP="00000000" w:rsidRDefault="00000000" w:rsidRPr="00000000" w14:paraId="00000188">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9">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A">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B">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C">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D">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E">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F">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1">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2">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4">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5">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6">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7">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8">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9">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A">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B">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C">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D">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E">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F">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0">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1">
      <w:pPr>
        <w:widowControl w:val="0"/>
        <w:tabs>
          <w:tab w:val="left" w:leader="none" w:pos="1111"/>
        </w:tabs>
        <w:spacing w:line="256" w:lineRule="auto"/>
        <w:ind w:right="29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2">
      <w:pPr>
        <w:widowControl w:val="0"/>
        <w:tabs>
          <w:tab w:val="left" w:leader="none" w:pos="1111"/>
        </w:tabs>
        <w:spacing w:line="256" w:lineRule="auto"/>
        <w:ind w:right="2966"/>
        <w:rPr>
          <w:rFonts w:ascii="Calibri" w:cs="Calibri" w:eastAsia="Calibri" w:hAnsi="Calibri"/>
          <w:i w:val="1"/>
          <w:sz w:val="24"/>
          <w:szCs w:val="24"/>
        </w:rPr>
        <w:sectPr>
          <w:type w:val="continuous"/>
          <w:pgSz w:h="15840" w:w="12240" w:orient="portrait"/>
          <w:pgMar w:bottom="1520" w:top="1500" w:left="1380" w:right="0" w:header="0" w:footer="1354"/>
        </w:sectPr>
      </w:pPr>
      <w:r w:rsidDel="00000000" w:rsidR="00000000" w:rsidRPr="00000000">
        <w:rPr>
          <w:rFonts w:ascii="Calibri" w:cs="Calibri" w:eastAsia="Calibri" w:hAnsi="Calibri"/>
          <w:i w:val="1"/>
          <w:sz w:val="24"/>
          <w:szCs w:val="24"/>
          <w:rtl w:val="0"/>
        </w:rPr>
        <w:t xml:space="preserve">Updated 9/17/2023</w:t>
      </w:r>
    </w:p>
    <w:p w:rsidR="00000000" w:rsidDel="00000000" w:rsidP="00000000" w:rsidRDefault="00000000" w:rsidRPr="00000000" w14:paraId="000001A3">
      <w:pPr>
        <w:widowControl w:val="0"/>
        <w:spacing w:before="9" w:line="240" w:lineRule="auto"/>
        <w:rPr>
          <w:sz w:val="24"/>
          <w:szCs w:val="24"/>
        </w:rPr>
        <w:sectPr>
          <w:type w:val="nextPage"/>
          <w:pgSz w:h="15840" w:w="12240" w:orient="portrait"/>
          <w:pgMar w:bottom="1540" w:top="1500" w:left="1380" w:right="0" w:header="0" w:footer="1314"/>
        </w:sectPr>
      </w:pPr>
      <w:r w:rsidDel="00000000" w:rsidR="00000000" w:rsidRPr="00000000">
        <w:rPr>
          <w:sz w:val="24"/>
          <w:szCs w:val="24"/>
        </w:rPr>
        <mc:AlternateContent>
          <mc:Choice Requires="wpg">
            <w:drawing>
              <wp:anchor allowOverlap="1" behindDoc="0" distB="0" distT="0" distL="114300" distR="114300" hidden="0" layoutInCell="1" locked="0" relativeHeight="0" simplePos="0">
                <wp:simplePos x="0" y="0"/>
                <wp:positionH relativeFrom="page">
                  <wp:posOffset>7647305</wp:posOffset>
                </wp:positionH>
                <wp:positionV relativeFrom="page">
                  <wp:posOffset>1760854</wp:posOffset>
                </wp:positionV>
                <wp:extent cx="113029" cy="7327265"/>
                <wp:effectExtent b="0" l="0" r="0" t="0"/>
                <wp:wrapNone/>
                <wp:docPr id="2" name=""/>
                <a:graphic>
                  <a:graphicData uri="http://schemas.microsoft.com/office/word/2010/wordprocessingGroup">
                    <wpg:wgp>
                      <wpg:cNvGrpSpPr/>
                      <wpg:grpSpPr>
                        <a:xfrm>
                          <a:off x="5289475" y="116350"/>
                          <a:ext cx="113029" cy="7327265"/>
                          <a:chOff x="5289475" y="116350"/>
                          <a:chExt cx="113050" cy="7327300"/>
                        </a:xfrm>
                      </wpg:grpSpPr>
                      <wpg:grpSp>
                        <wpg:cNvGrpSpPr/>
                        <wpg:grpSpPr>
                          <a:xfrm>
                            <a:off x="5289486" y="116368"/>
                            <a:ext cx="113029" cy="7327265"/>
                            <a:chOff x="5289475" y="116350"/>
                            <a:chExt cx="113050" cy="7327275"/>
                          </a:xfrm>
                        </wpg:grpSpPr>
                        <wps:wsp>
                          <wps:cNvSpPr/>
                          <wps:cNvPr id="3" name="Shape 3"/>
                          <wps:spPr>
                            <a:xfrm>
                              <a:off x="5289475" y="116350"/>
                              <a:ext cx="113050" cy="7327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89486" y="116368"/>
                              <a:ext cx="113025" cy="7327250"/>
                              <a:chOff x="0" y="0"/>
                              <a:chExt cx="113025" cy="7327250"/>
                            </a:xfrm>
                          </wpg:grpSpPr>
                          <wps:wsp>
                            <wps:cNvSpPr/>
                            <wps:cNvPr id="9" name="Shape 9"/>
                            <wps:spPr>
                              <a:xfrm>
                                <a:off x="0" y="0"/>
                                <a:ext cx="113025" cy="7327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07314" y="1722120"/>
                                <a:ext cx="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7647305</wp:posOffset>
                </wp:positionH>
                <wp:positionV relativeFrom="page">
                  <wp:posOffset>1760854</wp:posOffset>
                </wp:positionV>
                <wp:extent cx="113029" cy="732726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13029" cy="73272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A4">
      <w:pPr>
        <w:widowControl w:val="0"/>
        <w:spacing w:before="7" w:line="240" w:lineRule="auto"/>
        <w:rPr>
          <w:sz w:val="24"/>
          <w:szCs w:val="24"/>
        </w:rPr>
      </w:pPr>
      <w:r w:rsidDel="00000000" w:rsidR="00000000" w:rsidRPr="00000000">
        <w:rPr>
          <w:rtl w:val="0"/>
        </w:rPr>
      </w:r>
    </w:p>
    <w:sectPr>
      <w:type w:val="nextPage"/>
      <w:pgSz w:h="15840" w:w="12240" w:orient="portrait"/>
      <w:pgMar w:bottom="1540" w:top="1500" w:left="1380" w:right="0" w:header="0" w:footer="131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550" w:hanging="343"/>
      </w:pPr>
      <w:rPr>
        <w:b w:val="0"/>
        <w:i w:val="0"/>
        <w:sz w:val="19"/>
        <w:szCs w:val="19"/>
      </w:rPr>
    </w:lvl>
    <w:lvl w:ilvl="1">
      <w:start w:val="0"/>
      <w:numFmt w:val="bullet"/>
      <w:lvlText w:val="•"/>
      <w:lvlJc w:val="left"/>
      <w:pPr>
        <w:ind w:left="4290" w:hanging="343"/>
      </w:pPr>
      <w:rPr/>
    </w:lvl>
    <w:lvl w:ilvl="2">
      <w:start w:val="0"/>
      <w:numFmt w:val="bullet"/>
      <w:lvlText w:val="•"/>
      <w:lvlJc w:val="left"/>
      <w:pPr>
        <w:ind w:left="5020" w:hanging="343"/>
      </w:pPr>
      <w:rPr/>
    </w:lvl>
    <w:lvl w:ilvl="3">
      <w:start w:val="0"/>
      <w:numFmt w:val="bullet"/>
      <w:lvlText w:val="•"/>
      <w:lvlJc w:val="left"/>
      <w:pPr>
        <w:ind w:left="5750" w:hanging="343"/>
      </w:pPr>
      <w:rPr/>
    </w:lvl>
    <w:lvl w:ilvl="4">
      <w:start w:val="0"/>
      <w:numFmt w:val="bullet"/>
      <w:lvlText w:val="•"/>
      <w:lvlJc w:val="left"/>
      <w:pPr>
        <w:ind w:left="6480" w:hanging="343"/>
      </w:pPr>
      <w:rPr/>
    </w:lvl>
    <w:lvl w:ilvl="5">
      <w:start w:val="0"/>
      <w:numFmt w:val="bullet"/>
      <w:lvlText w:val="•"/>
      <w:lvlJc w:val="left"/>
      <w:pPr>
        <w:ind w:left="7210" w:hanging="343"/>
      </w:pPr>
      <w:rPr/>
    </w:lvl>
    <w:lvl w:ilvl="6">
      <w:start w:val="0"/>
      <w:numFmt w:val="bullet"/>
      <w:lvlText w:val="•"/>
      <w:lvlJc w:val="left"/>
      <w:pPr>
        <w:ind w:left="7940" w:hanging="343"/>
      </w:pPr>
      <w:rPr/>
    </w:lvl>
    <w:lvl w:ilvl="7">
      <w:start w:val="0"/>
      <w:numFmt w:val="bullet"/>
      <w:lvlText w:val="•"/>
      <w:lvlJc w:val="left"/>
      <w:pPr>
        <w:ind w:left="8670" w:hanging="343"/>
      </w:pPr>
      <w:rPr/>
    </w:lvl>
    <w:lvl w:ilvl="8">
      <w:start w:val="0"/>
      <w:numFmt w:val="bullet"/>
      <w:lvlText w:val="•"/>
      <w:lvlJc w:val="left"/>
      <w:pPr>
        <w:ind w:left="9400" w:hanging="343"/>
      </w:pPr>
      <w:rPr/>
    </w:lvl>
  </w:abstractNum>
  <w:abstractNum w:abstractNumId="2">
    <w:lvl w:ilvl="0">
      <w:start w:val="8"/>
      <w:numFmt w:val="decimal"/>
      <w:lvlText w:val="%1."/>
      <w:lvlJc w:val="left"/>
      <w:pPr>
        <w:ind w:left="450" w:hanging="224"/>
      </w:pPr>
      <w:rPr>
        <w:rFonts w:ascii="Arial" w:cs="Arial" w:eastAsia="Arial" w:hAnsi="Arial"/>
        <w:b w:val="0"/>
        <w:i w:val="0"/>
        <w:sz w:val="19"/>
        <w:szCs w:val="19"/>
      </w:rPr>
    </w:lvl>
    <w:lvl w:ilvl="1">
      <w:start w:val="1"/>
      <w:numFmt w:val="decimal"/>
      <w:lvlText w:val="%2."/>
      <w:lvlJc w:val="left"/>
      <w:pPr>
        <w:ind w:left="1584" w:hanging="347"/>
      </w:pPr>
      <w:rPr/>
    </w:lvl>
    <w:lvl w:ilvl="2">
      <w:start w:val="1"/>
      <w:numFmt w:val="lowerLetter"/>
      <w:lvlText w:val="%3."/>
      <w:lvlJc w:val="left"/>
      <w:pPr>
        <w:ind w:left="2341" w:hanging="339"/>
      </w:pPr>
      <w:rPr/>
    </w:lvl>
    <w:lvl w:ilvl="3">
      <w:start w:val="0"/>
      <w:numFmt w:val="bullet"/>
      <w:lvlText w:val="•"/>
      <w:lvlJc w:val="left"/>
      <w:pPr>
        <w:ind w:left="2340" w:hanging="339"/>
      </w:pPr>
      <w:rPr/>
    </w:lvl>
    <w:lvl w:ilvl="4">
      <w:start w:val="0"/>
      <w:numFmt w:val="bullet"/>
      <w:lvlText w:val="•"/>
      <w:lvlJc w:val="left"/>
      <w:pPr>
        <w:ind w:left="2920" w:hanging="339"/>
      </w:pPr>
      <w:rPr/>
    </w:lvl>
    <w:lvl w:ilvl="5">
      <w:start w:val="0"/>
      <w:numFmt w:val="bullet"/>
      <w:lvlText w:val="•"/>
      <w:lvlJc w:val="left"/>
      <w:pPr>
        <w:ind w:left="4243" w:hanging="338"/>
      </w:pPr>
      <w:rPr/>
    </w:lvl>
    <w:lvl w:ilvl="6">
      <w:start w:val="0"/>
      <w:numFmt w:val="bullet"/>
      <w:lvlText w:val="•"/>
      <w:lvlJc w:val="left"/>
      <w:pPr>
        <w:ind w:left="5566" w:hanging="339"/>
      </w:pPr>
      <w:rPr/>
    </w:lvl>
    <w:lvl w:ilvl="7">
      <w:start w:val="0"/>
      <w:numFmt w:val="bullet"/>
      <w:lvlText w:val="•"/>
      <w:lvlJc w:val="left"/>
      <w:pPr>
        <w:ind w:left="6890" w:hanging="339"/>
      </w:pPr>
      <w:rPr/>
    </w:lvl>
    <w:lvl w:ilvl="8">
      <w:start w:val="0"/>
      <w:numFmt w:val="bullet"/>
      <w:lvlText w:val="•"/>
      <w:lvlJc w:val="left"/>
      <w:pPr>
        <w:ind w:left="8213" w:hanging="339"/>
      </w:pPr>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241" w:hanging="285"/>
      </w:pPr>
      <w:rPr/>
    </w:lvl>
    <w:lvl w:ilvl="1">
      <w:start w:val="1"/>
      <w:numFmt w:val="decimal"/>
      <w:lvlText w:val="%2."/>
      <w:lvlJc w:val="left"/>
      <w:pPr>
        <w:ind w:left="916" w:hanging="265"/>
      </w:pPr>
      <w:rPr>
        <w:rFonts w:ascii="Arial" w:cs="Arial" w:eastAsia="Arial" w:hAnsi="Arial"/>
        <w:b w:val="0"/>
        <w:i w:val="0"/>
        <w:sz w:val="18"/>
        <w:szCs w:val="18"/>
      </w:rPr>
    </w:lvl>
    <w:lvl w:ilvl="2">
      <w:start w:val="1"/>
      <w:numFmt w:val="lowerLetter"/>
      <w:lvlText w:val="%3."/>
      <w:lvlJc w:val="left"/>
      <w:pPr>
        <w:ind w:left="1981" w:hanging="338"/>
      </w:pPr>
      <w:rPr>
        <w:rFonts w:ascii="Arial" w:cs="Arial" w:eastAsia="Arial" w:hAnsi="Arial"/>
        <w:b w:val="0"/>
        <w:i w:val="0"/>
        <w:sz w:val="18"/>
        <w:szCs w:val="18"/>
      </w:rPr>
    </w:lvl>
    <w:lvl w:ilvl="3">
      <w:start w:val="0"/>
      <w:numFmt w:val="bullet"/>
      <w:lvlText w:val="•"/>
      <w:lvlJc w:val="left"/>
      <w:pPr>
        <w:ind w:left="1300" w:hanging="338"/>
      </w:pPr>
      <w:rPr/>
    </w:lvl>
    <w:lvl w:ilvl="4">
      <w:start w:val="0"/>
      <w:numFmt w:val="bullet"/>
      <w:lvlText w:val="•"/>
      <w:lvlJc w:val="left"/>
      <w:pPr>
        <w:ind w:left="1940" w:hanging="338"/>
      </w:pPr>
      <w:rPr/>
    </w:lvl>
    <w:lvl w:ilvl="5">
      <w:start w:val="0"/>
      <w:numFmt w:val="bullet"/>
      <w:lvlText w:val="•"/>
      <w:lvlJc w:val="left"/>
      <w:pPr>
        <w:ind w:left="1980" w:hanging="338"/>
      </w:pPr>
      <w:rPr/>
    </w:lvl>
    <w:lvl w:ilvl="6">
      <w:start w:val="0"/>
      <w:numFmt w:val="bullet"/>
      <w:lvlText w:val="•"/>
      <w:lvlJc w:val="left"/>
      <w:pPr>
        <w:ind w:left="3756" w:hanging="338"/>
      </w:pPr>
      <w:rPr/>
    </w:lvl>
    <w:lvl w:ilvl="7">
      <w:start w:val="0"/>
      <w:numFmt w:val="bullet"/>
      <w:lvlText w:val="•"/>
      <w:lvlJc w:val="left"/>
      <w:pPr>
        <w:ind w:left="5532" w:hanging="337"/>
      </w:pPr>
      <w:rPr/>
    </w:lvl>
    <w:lvl w:ilvl="8">
      <w:start w:val="0"/>
      <w:numFmt w:val="bullet"/>
      <w:lvlText w:val="•"/>
      <w:lvlJc w:val="left"/>
      <w:pPr>
        <w:ind w:left="7308" w:hanging="338"/>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lvl w:ilvl="0">
      <w:start w:val="1"/>
      <w:numFmt w:val="upperLetter"/>
      <w:lvlText w:val="%1."/>
      <w:lvlJc w:val="left"/>
      <w:pPr>
        <w:ind w:left="224" w:hanging="296"/>
      </w:pPr>
      <w:rPr/>
    </w:lvl>
    <w:lvl w:ilvl="1">
      <w:start w:val="1"/>
      <w:numFmt w:val="upperLetter"/>
      <w:lvlText w:val="%2."/>
      <w:lvlJc w:val="left"/>
      <w:pPr>
        <w:ind w:left="1335" w:hanging="237"/>
      </w:pPr>
      <w:rPr/>
    </w:lvl>
    <w:lvl w:ilvl="2">
      <w:start w:val="1"/>
      <w:numFmt w:val="decimal"/>
      <w:lvlText w:val="%3."/>
      <w:lvlJc w:val="left"/>
      <w:pPr>
        <w:ind w:left="921" w:hanging="347.0000000000001"/>
      </w:pPr>
      <w:rPr>
        <w:rFonts w:ascii="Arial" w:cs="Arial" w:eastAsia="Arial" w:hAnsi="Arial"/>
        <w:b w:val="0"/>
        <w:i w:val="0"/>
        <w:sz w:val="18"/>
        <w:szCs w:val="18"/>
      </w:rPr>
    </w:lvl>
    <w:lvl w:ilvl="3">
      <w:start w:val="1"/>
      <w:numFmt w:val="decimal"/>
      <w:lvlText w:val="%4"/>
      <w:lvlJc w:val="left"/>
      <w:pPr>
        <w:ind w:left="1583" w:hanging="154"/>
      </w:pPr>
      <w:rPr>
        <w:rFonts w:ascii="Arial" w:cs="Arial" w:eastAsia="Arial" w:hAnsi="Arial"/>
        <w:b w:val="0"/>
        <w:i w:val="0"/>
        <w:sz w:val="18"/>
        <w:szCs w:val="18"/>
      </w:rPr>
    </w:lvl>
    <w:lvl w:ilvl="4">
      <w:start w:val="0"/>
      <w:numFmt w:val="bullet"/>
      <w:lvlText w:val="•"/>
      <w:lvlJc w:val="left"/>
      <w:pPr>
        <w:ind w:left="1580" w:hanging="154"/>
      </w:pPr>
      <w:rPr/>
    </w:lvl>
    <w:lvl w:ilvl="5">
      <w:start w:val="0"/>
      <w:numFmt w:val="bullet"/>
      <w:lvlText w:val="•"/>
      <w:lvlJc w:val="left"/>
      <w:pPr>
        <w:ind w:left="3126" w:hanging="153"/>
      </w:pPr>
      <w:rPr/>
    </w:lvl>
    <w:lvl w:ilvl="6">
      <w:start w:val="0"/>
      <w:numFmt w:val="bullet"/>
      <w:lvlText w:val="•"/>
      <w:lvlJc w:val="left"/>
      <w:pPr>
        <w:ind w:left="4673" w:hanging="154"/>
      </w:pPr>
      <w:rPr/>
    </w:lvl>
    <w:lvl w:ilvl="7">
      <w:start w:val="0"/>
      <w:numFmt w:val="bullet"/>
      <w:lvlText w:val="•"/>
      <w:lvlJc w:val="left"/>
      <w:pPr>
        <w:ind w:left="6220" w:hanging="154"/>
      </w:pPr>
      <w:rPr/>
    </w:lvl>
    <w:lvl w:ilvl="8">
      <w:start w:val="0"/>
      <w:numFmt w:val="bullet"/>
      <w:lvlText w:val="•"/>
      <w:lvlJc w:val="left"/>
      <w:pPr>
        <w:ind w:left="7766" w:hanging="154"/>
      </w:pPr>
      <w:rPr/>
    </w:lvl>
  </w:abstractNum>
  <w:abstractNum w:abstractNumId="9">
    <w:lvl w:ilvl="0">
      <w:start w:val="1"/>
      <w:numFmt w:val="lowerLetter"/>
      <w:lvlText w:val="%1."/>
      <w:lvlJc w:val="left"/>
      <w:pPr>
        <w:ind w:left="1440" w:hanging="360"/>
      </w:pPr>
      <w:rPr>
        <w:rFonts w:ascii="Arial" w:cs="Arial" w:eastAsia="Arial" w:hAnsi="Arial"/>
        <w:color w:val="222222"/>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3"/>
      <w:numFmt w:val="upperLetter"/>
      <w:lvlText w:val="%1."/>
      <w:lvlJc w:val="left"/>
      <w:pPr>
        <w:ind w:left="576" w:hanging="294"/>
      </w:pPr>
      <w:rPr/>
    </w:lvl>
    <w:lvl w:ilvl="1">
      <w:start w:val="1"/>
      <w:numFmt w:val="decimal"/>
      <w:lvlText w:val="%2."/>
      <w:lvlJc w:val="left"/>
      <w:pPr>
        <w:ind w:left="1298" w:hanging="349"/>
      </w:pPr>
      <w:rPr>
        <w:rFonts w:ascii="Arial" w:cs="Arial" w:eastAsia="Arial" w:hAnsi="Arial"/>
        <w:b w:val="0"/>
        <w:i w:val="0"/>
        <w:sz w:val="19"/>
        <w:szCs w:val="19"/>
      </w:rPr>
    </w:lvl>
    <w:lvl w:ilvl="2">
      <w:start w:val="1"/>
      <w:numFmt w:val="lowerLetter"/>
      <w:lvlText w:val="%3."/>
      <w:lvlJc w:val="left"/>
      <w:pPr>
        <w:ind w:left="1928" w:hanging="344"/>
      </w:pPr>
      <w:rPr>
        <w:rFonts w:ascii="Arial" w:cs="Arial" w:eastAsia="Arial" w:hAnsi="Arial"/>
        <w:b w:val="0"/>
        <w:i w:val="0"/>
        <w:sz w:val="19"/>
        <w:szCs w:val="19"/>
      </w:rPr>
    </w:lvl>
    <w:lvl w:ilvl="3">
      <w:start w:val="1"/>
      <w:numFmt w:val="decimal"/>
      <w:lvlText w:val="%4."/>
      <w:lvlJc w:val="left"/>
      <w:pPr>
        <w:ind w:left="2258" w:hanging="339"/>
      </w:pPr>
      <w:rPr>
        <w:rFonts w:ascii="Arial" w:cs="Arial" w:eastAsia="Arial" w:hAnsi="Arial"/>
        <w:b w:val="0"/>
        <w:i w:val="0"/>
        <w:sz w:val="19"/>
        <w:szCs w:val="19"/>
      </w:rPr>
    </w:lvl>
    <w:lvl w:ilvl="4">
      <w:start w:val="0"/>
      <w:numFmt w:val="bullet"/>
      <w:lvlText w:val="•"/>
      <w:lvlJc w:val="left"/>
      <w:pPr>
        <w:ind w:left="1180" w:hanging="339"/>
      </w:pPr>
      <w:rPr/>
    </w:lvl>
    <w:lvl w:ilvl="5">
      <w:start w:val="0"/>
      <w:numFmt w:val="bullet"/>
      <w:lvlText w:val="•"/>
      <w:lvlJc w:val="left"/>
      <w:pPr>
        <w:ind w:left="1300" w:hanging="339"/>
      </w:pPr>
      <w:rPr/>
    </w:lvl>
    <w:lvl w:ilvl="6">
      <w:start w:val="0"/>
      <w:numFmt w:val="bullet"/>
      <w:lvlText w:val="•"/>
      <w:lvlJc w:val="left"/>
      <w:pPr>
        <w:ind w:left="1820" w:hanging="339"/>
      </w:pPr>
      <w:rPr/>
    </w:lvl>
    <w:lvl w:ilvl="7">
      <w:start w:val="0"/>
      <w:numFmt w:val="bullet"/>
      <w:lvlText w:val="•"/>
      <w:lvlJc w:val="left"/>
      <w:pPr>
        <w:ind w:left="1920" w:hanging="339"/>
      </w:pPr>
      <w:rPr/>
    </w:lvl>
    <w:lvl w:ilvl="8">
      <w:start w:val="0"/>
      <w:numFmt w:val="bullet"/>
      <w:lvlText w:val="•"/>
      <w:lvlJc w:val="left"/>
      <w:pPr>
        <w:ind w:left="2040" w:hanging="339"/>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3"/>
      <w:numFmt w:val="upperLetter"/>
      <w:lvlText w:val="%1."/>
      <w:lvlJc w:val="left"/>
      <w:pPr>
        <w:ind w:left="576" w:hanging="294"/>
      </w:pPr>
      <w:rPr/>
    </w:lvl>
    <w:lvl w:ilvl="1">
      <w:start w:val="1"/>
      <w:numFmt w:val="decimal"/>
      <w:lvlText w:val="%2."/>
      <w:lvlJc w:val="left"/>
      <w:pPr>
        <w:ind w:left="1298" w:hanging="349"/>
      </w:pPr>
      <w:rPr>
        <w:rFonts w:ascii="Arial" w:cs="Arial" w:eastAsia="Arial" w:hAnsi="Arial"/>
        <w:b w:val="0"/>
        <w:i w:val="0"/>
        <w:sz w:val="19"/>
        <w:szCs w:val="19"/>
      </w:rPr>
    </w:lvl>
    <w:lvl w:ilvl="2">
      <w:start w:val="1"/>
      <w:numFmt w:val="lowerLetter"/>
      <w:lvlText w:val="%3."/>
      <w:lvlJc w:val="left"/>
      <w:pPr>
        <w:ind w:left="1928" w:hanging="344"/>
      </w:pPr>
      <w:rPr>
        <w:rFonts w:ascii="Arial" w:cs="Arial" w:eastAsia="Arial" w:hAnsi="Arial"/>
        <w:b w:val="0"/>
        <w:i w:val="0"/>
        <w:sz w:val="19"/>
        <w:szCs w:val="19"/>
      </w:rPr>
    </w:lvl>
    <w:lvl w:ilvl="3">
      <w:start w:val="1"/>
      <w:numFmt w:val="decimal"/>
      <w:lvlText w:val="%4."/>
      <w:lvlJc w:val="left"/>
      <w:pPr>
        <w:ind w:left="2258" w:hanging="339"/>
      </w:pPr>
      <w:rPr>
        <w:rFonts w:ascii="Arial" w:cs="Arial" w:eastAsia="Arial" w:hAnsi="Arial"/>
        <w:b w:val="0"/>
        <w:i w:val="0"/>
        <w:sz w:val="19"/>
        <w:szCs w:val="19"/>
      </w:rPr>
    </w:lvl>
    <w:lvl w:ilvl="4">
      <w:start w:val="0"/>
      <w:numFmt w:val="bullet"/>
      <w:lvlText w:val="•"/>
      <w:lvlJc w:val="left"/>
      <w:pPr>
        <w:ind w:left="1180" w:hanging="339"/>
      </w:pPr>
      <w:rPr/>
    </w:lvl>
    <w:lvl w:ilvl="5">
      <w:start w:val="0"/>
      <w:numFmt w:val="bullet"/>
      <w:lvlText w:val="•"/>
      <w:lvlJc w:val="left"/>
      <w:pPr>
        <w:ind w:left="1300" w:hanging="339"/>
      </w:pPr>
      <w:rPr/>
    </w:lvl>
    <w:lvl w:ilvl="6">
      <w:start w:val="0"/>
      <w:numFmt w:val="bullet"/>
      <w:lvlText w:val="•"/>
      <w:lvlJc w:val="left"/>
      <w:pPr>
        <w:ind w:left="1820" w:hanging="339"/>
      </w:pPr>
      <w:rPr/>
    </w:lvl>
    <w:lvl w:ilvl="7">
      <w:start w:val="0"/>
      <w:numFmt w:val="bullet"/>
      <w:lvlText w:val="•"/>
      <w:lvlJc w:val="left"/>
      <w:pPr>
        <w:ind w:left="1920" w:hanging="339"/>
      </w:pPr>
      <w:rPr/>
    </w:lvl>
    <w:lvl w:ilvl="8">
      <w:start w:val="0"/>
      <w:numFmt w:val="bullet"/>
      <w:lvlText w:val="•"/>
      <w:lvlJc w:val="left"/>
      <w:pPr>
        <w:ind w:left="2040" w:hanging="339"/>
      </w:pPr>
      <w:rPr/>
    </w:lvl>
  </w:abstractNum>
  <w:abstractNum w:abstractNumId="14">
    <w:lvl w:ilvl="0">
      <w:start w:val="3"/>
      <w:numFmt w:val="upperLetter"/>
      <w:lvlText w:val="%1."/>
      <w:lvlJc w:val="left"/>
      <w:pPr>
        <w:ind w:left="576" w:hanging="294"/>
      </w:pPr>
      <w:rPr/>
    </w:lvl>
    <w:lvl w:ilvl="1">
      <w:start w:val="1"/>
      <w:numFmt w:val="decimal"/>
      <w:lvlText w:val="%2."/>
      <w:lvlJc w:val="left"/>
      <w:pPr>
        <w:ind w:left="1309" w:hanging="360"/>
      </w:pPr>
      <w:rPr/>
    </w:lvl>
    <w:lvl w:ilvl="2">
      <w:start w:val="1"/>
      <w:numFmt w:val="decimal"/>
      <w:lvlText w:val="%3."/>
      <w:lvlJc w:val="left"/>
      <w:pPr>
        <w:ind w:left="1944" w:hanging="360"/>
      </w:pPr>
      <w:rPr/>
    </w:lvl>
    <w:lvl w:ilvl="3">
      <w:start w:val="1"/>
      <w:numFmt w:val="decimal"/>
      <w:lvlText w:val="%4."/>
      <w:lvlJc w:val="left"/>
      <w:pPr>
        <w:ind w:left="2258" w:hanging="339"/>
      </w:pPr>
      <w:rPr>
        <w:rFonts w:ascii="Arial" w:cs="Arial" w:eastAsia="Arial" w:hAnsi="Arial"/>
        <w:b w:val="0"/>
        <w:i w:val="0"/>
        <w:sz w:val="19"/>
        <w:szCs w:val="19"/>
      </w:rPr>
    </w:lvl>
    <w:lvl w:ilvl="4">
      <w:start w:val="0"/>
      <w:numFmt w:val="bullet"/>
      <w:lvlText w:val="•"/>
      <w:lvlJc w:val="left"/>
      <w:pPr>
        <w:ind w:left="1180" w:hanging="339"/>
      </w:pPr>
      <w:rPr/>
    </w:lvl>
    <w:lvl w:ilvl="5">
      <w:start w:val="0"/>
      <w:numFmt w:val="bullet"/>
      <w:lvlText w:val="•"/>
      <w:lvlJc w:val="left"/>
      <w:pPr>
        <w:ind w:left="1300" w:hanging="339"/>
      </w:pPr>
      <w:rPr/>
    </w:lvl>
    <w:lvl w:ilvl="6">
      <w:start w:val="0"/>
      <w:numFmt w:val="bullet"/>
      <w:lvlText w:val="•"/>
      <w:lvlJc w:val="left"/>
      <w:pPr>
        <w:ind w:left="1820" w:hanging="339"/>
      </w:pPr>
      <w:rPr/>
    </w:lvl>
    <w:lvl w:ilvl="7">
      <w:start w:val="0"/>
      <w:numFmt w:val="bullet"/>
      <w:lvlText w:val="•"/>
      <w:lvlJc w:val="left"/>
      <w:pPr>
        <w:ind w:left="1920" w:hanging="339"/>
      </w:pPr>
      <w:rPr/>
    </w:lvl>
    <w:lvl w:ilvl="8">
      <w:start w:val="0"/>
      <w:numFmt w:val="bullet"/>
      <w:lvlText w:val="•"/>
      <w:lvlJc w:val="left"/>
      <w:pPr>
        <w:ind w:left="2040" w:hanging="339"/>
      </w:pPr>
      <w:rPr/>
    </w:lvl>
  </w:abstractNum>
  <w:abstractNum w:abstractNumId="15">
    <w:lvl w:ilvl="0">
      <w:start w:val="1"/>
      <w:numFmt w:val="decimal"/>
      <w:lvlText w:val="%1."/>
      <w:lvlJc w:val="left"/>
      <w:pPr>
        <w:ind w:left="1076" w:hanging="213"/>
      </w:pPr>
      <w:rPr>
        <w:rFonts w:ascii="Arial" w:cs="Arial" w:eastAsia="Arial" w:hAnsi="Arial"/>
        <w:b w:val="0"/>
        <w:i w:val="0"/>
        <w:sz w:val="18"/>
        <w:szCs w:val="18"/>
      </w:rPr>
    </w:lvl>
    <w:lvl w:ilvl="1">
      <w:start w:val="1"/>
      <w:numFmt w:val="decimal"/>
      <w:lvlText w:val="%2."/>
      <w:lvlJc w:val="left"/>
      <w:pPr>
        <w:ind w:left="1265" w:hanging="266"/>
      </w:pPr>
      <w:rPr>
        <w:rFonts w:ascii="Arial" w:cs="Arial" w:eastAsia="Arial" w:hAnsi="Arial"/>
        <w:b w:val="0"/>
        <w:i w:val="0"/>
        <w:sz w:val="18"/>
        <w:szCs w:val="18"/>
      </w:rPr>
    </w:lvl>
    <w:lvl w:ilvl="2">
      <w:start w:val="1"/>
      <w:numFmt w:val="decimal"/>
      <w:lvlText w:val="%3."/>
      <w:lvlJc w:val="left"/>
      <w:pPr>
        <w:ind w:left="1597" w:hanging="339.0000000000002"/>
      </w:pPr>
      <w:rPr/>
    </w:lvl>
    <w:lvl w:ilvl="3">
      <w:start w:val="0"/>
      <w:numFmt w:val="bullet"/>
      <w:lvlText w:val="•"/>
      <w:lvlJc w:val="left"/>
      <w:pPr>
        <w:ind w:left="2757" w:hanging="339"/>
      </w:pPr>
      <w:rPr/>
    </w:lvl>
    <w:lvl w:ilvl="4">
      <w:start w:val="0"/>
      <w:numFmt w:val="bullet"/>
      <w:lvlText w:val="•"/>
      <w:lvlJc w:val="left"/>
      <w:pPr>
        <w:ind w:left="3915" w:hanging="339"/>
      </w:pPr>
      <w:rPr/>
    </w:lvl>
    <w:lvl w:ilvl="5">
      <w:start w:val="0"/>
      <w:numFmt w:val="bullet"/>
      <w:lvlText w:val="•"/>
      <w:lvlJc w:val="left"/>
      <w:pPr>
        <w:ind w:left="5072" w:hanging="339"/>
      </w:pPr>
      <w:rPr/>
    </w:lvl>
    <w:lvl w:ilvl="6">
      <w:start w:val="0"/>
      <w:numFmt w:val="bullet"/>
      <w:lvlText w:val="•"/>
      <w:lvlJc w:val="left"/>
      <w:pPr>
        <w:ind w:left="6230" w:hanging="339"/>
      </w:pPr>
      <w:rPr/>
    </w:lvl>
    <w:lvl w:ilvl="7">
      <w:start w:val="0"/>
      <w:numFmt w:val="bullet"/>
      <w:lvlText w:val="•"/>
      <w:lvlJc w:val="left"/>
      <w:pPr>
        <w:ind w:left="7387" w:hanging="337.9999999999991"/>
      </w:pPr>
      <w:rPr/>
    </w:lvl>
    <w:lvl w:ilvl="8">
      <w:start w:val="0"/>
      <w:numFmt w:val="bullet"/>
      <w:lvlText w:val="•"/>
      <w:lvlJc w:val="left"/>
      <w:pPr>
        <w:ind w:left="8545" w:hanging="339"/>
      </w:pPr>
      <w:rPr/>
    </w:lvl>
  </w:abstractNum>
  <w:abstractNum w:abstractNumId="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3"/>
      <w:numFmt w:val="upperLetter"/>
      <w:lvlText w:val="%1."/>
      <w:lvlJc w:val="left"/>
      <w:pPr>
        <w:ind w:left="253" w:hanging="240"/>
      </w:pPr>
      <w:rPr>
        <w:rFonts w:ascii="Arial" w:cs="Arial" w:eastAsia="Arial" w:hAnsi="Arial"/>
        <w:b w:val="0"/>
        <w:i w:val="0"/>
        <w:sz w:val="18"/>
        <w:szCs w:val="18"/>
      </w:rPr>
    </w:lvl>
    <w:lvl w:ilvl="1">
      <w:start w:val="1"/>
      <w:numFmt w:val="decimal"/>
      <w:lvlText w:val="%2."/>
      <w:lvlJc w:val="left"/>
      <w:pPr>
        <w:ind w:left="1343" w:hanging="341.9999999999999"/>
      </w:pPr>
      <w:rPr>
        <w:rFonts w:ascii="Arial" w:cs="Arial" w:eastAsia="Arial" w:hAnsi="Arial"/>
        <w:b w:val="0"/>
        <w:i w:val="0"/>
        <w:sz w:val="18"/>
        <w:szCs w:val="18"/>
      </w:rPr>
    </w:lvl>
    <w:lvl w:ilvl="2">
      <w:start w:val="0"/>
      <w:numFmt w:val="bullet"/>
      <w:lvlText w:val="•"/>
      <w:lvlJc w:val="left"/>
      <w:pPr>
        <w:ind w:left="2397" w:hanging="343"/>
      </w:pPr>
      <w:rPr/>
    </w:lvl>
    <w:lvl w:ilvl="3">
      <w:start w:val="0"/>
      <w:numFmt w:val="bullet"/>
      <w:lvlText w:val="•"/>
      <w:lvlJc w:val="left"/>
      <w:pPr>
        <w:ind w:left="3455" w:hanging="343"/>
      </w:pPr>
      <w:rPr/>
    </w:lvl>
    <w:lvl w:ilvl="4">
      <w:start w:val="0"/>
      <w:numFmt w:val="bullet"/>
      <w:lvlText w:val="•"/>
      <w:lvlJc w:val="left"/>
      <w:pPr>
        <w:ind w:left="4513" w:hanging="343"/>
      </w:pPr>
      <w:rPr/>
    </w:lvl>
    <w:lvl w:ilvl="5">
      <w:start w:val="0"/>
      <w:numFmt w:val="bullet"/>
      <w:lvlText w:val="•"/>
      <w:lvlJc w:val="left"/>
      <w:pPr>
        <w:ind w:left="5571" w:hanging="342"/>
      </w:pPr>
      <w:rPr/>
    </w:lvl>
    <w:lvl w:ilvl="6">
      <w:start w:val="0"/>
      <w:numFmt w:val="bullet"/>
      <w:lvlText w:val="•"/>
      <w:lvlJc w:val="left"/>
      <w:pPr>
        <w:ind w:left="6628" w:hanging="343"/>
      </w:pPr>
      <w:rPr/>
    </w:lvl>
    <w:lvl w:ilvl="7">
      <w:start w:val="0"/>
      <w:numFmt w:val="bullet"/>
      <w:lvlText w:val="•"/>
      <w:lvlJc w:val="left"/>
      <w:pPr>
        <w:ind w:left="7686" w:hanging="342"/>
      </w:pPr>
      <w:rPr/>
    </w:lvl>
    <w:lvl w:ilvl="8">
      <w:start w:val="0"/>
      <w:numFmt w:val="bullet"/>
      <w:lvlText w:val="•"/>
      <w:lvlJc w:val="left"/>
      <w:pPr>
        <w:ind w:left="8744" w:hanging="343"/>
      </w:pPr>
      <w:rPr/>
    </w:lvl>
  </w:abstractNum>
  <w:abstractNum w:abstractNumId="18">
    <w:lvl w:ilvl="0">
      <w:start w:val="1"/>
      <w:numFmt w:val="decimal"/>
      <w:lvlText w:val="%1."/>
      <w:lvlJc w:val="left"/>
      <w:pPr>
        <w:ind w:left="1147" w:hanging="348"/>
      </w:pPr>
      <w:rPr>
        <w:rFonts w:ascii="Arial" w:cs="Arial" w:eastAsia="Arial" w:hAnsi="Arial"/>
        <w:b w:val="0"/>
        <w:i w:val="0"/>
        <w:sz w:val="18"/>
        <w:szCs w:val="18"/>
      </w:rPr>
    </w:lvl>
    <w:lvl w:ilvl="1">
      <w:start w:val="1"/>
      <w:numFmt w:val="decimal"/>
      <w:lvlText w:val="%2."/>
      <w:lvlJc w:val="left"/>
      <w:pPr>
        <w:ind w:left="1472" w:hanging="334.0000000000002"/>
      </w:pPr>
      <w:rPr>
        <w:rFonts w:ascii="Arial" w:cs="Arial" w:eastAsia="Arial" w:hAnsi="Arial"/>
        <w:b w:val="0"/>
        <w:i w:val="0"/>
        <w:sz w:val="18"/>
        <w:szCs w:val="18"/>
      </w:rPr>
    </w:lvl>
    <w:lvl w:ilvl="2">
      <w:start w:val="0"/>
      <w:numFmt w:val="bullet"/>
      <w:lvlText w:val="•"/>
      <w:lvlJc w:val="left"/>
      <w:pPr>
        <w:ind w:left="1740" w:hanging="334"/>
      </w:pPr>
      <w:rPr/>
    </w:lvl>
    <w:lvl w:ilvl="3">
      <w:start w:val="0"/>
      <w:numFmt w:val="bullet"/>
      <w:lvlText w:val="•"/>
      <w:lvlJc w:val="left"/>
      <w:pPr>
        <w:ind w:left="2880" w:hanging="334"/>
      </w:pPr>
      <w:rPr/>
    </w:lvl>
    <w:lvl w:ilvl="4">
      <w:start w:val="0"/>
      <w:numFmt w:val="bullet"/>
      <w:lvlText w:val="•"/>
      <w:lvlJc w:val="left"/>
      <w:pPr>
        <w:ind w:left="4020" w:hanging="334"/>
      </w:pPr>
      <w:rPr/>
    </w:lvl>
    <w:lvl w:ilvl="5">
      <w:start w:val="0"/>
      <w:numFmt w:val="bullet"/>
      <w:lvlText w:val="•"/>
      <w:lvlJc w:val="left"/>
      <w:pPr>
        <w:ind w:left="5160" w:hanging="334"/>
      </w:pPr>
      <w:rPr/>
    </w:lvl>
    <w:lvl w:ilvl="6">
      <w:start w:val="0"/>
      <w:numFmt w:val="bullet"/>
      <w:lvlText w:val="•"/>
      <w:lvlJc w:val="left"/>
      <w:pPr>
        <w:ind w:left="6300" w:hanging="334"/>
      </w:pPr>
      <w:rPr/>
    </w:lvl>
    <w:lvl w:ilvl="7">
      <w:start w:val="0"/>
      <w:numFmt w:val="bullet"/>
      <w:lvlText w:val="•"/>
      <w:lvlJc w:val="left"/>
      <w:pPr>
        <w:ind w:left="7440" w:hanging="334"/>
      </w:pPr>
      <w:rPr/>
    </w:lvl>
    <w:lvl w:ilvl="8">
      <w:start w:val="0"/>
      <w:numFmt w:val="bullet"/>
      <w:lvlText w:val="•"/>
      <w:lvlJc w:val="left"/>
      <w:pPr>
        <w:ind w:left="8580" w:hanging="334"/>
      </w:pPr>
      <w:rPr/>
    </w:lvl>
  </w:abstractNum>
  <w:abstractNum w:abstractNumId="19">
    <w:lvl w:ilvl="0">
      <w:start w:val="1"/>
      <w:numFmt w:val="decimal"/>
      <w:lvlText w:val="%1."/>
      <w:lvlJc w:val="left"/>
      <w:pPr>
        <w:ind w:left="1076" w:hanging="213"/>
      </w:pPr>
      <w:rPr>
        <w:rFonts w:ascii="Arial" w:cs="Arial" w:eastAsia="Arial" w:hAnsi="Arial"/>
        <w:b w:val="0"/>
        <w:i w:val="0"/>
        <w:sz w:val="18"/>
        <w:szCs w:val="18"/>
      </w:rPr>
    </w:lvl>
    <w:lvl w:ilvl="1">
      <w:start w:val="1"/>
      <w:numFmt w:val="decimal"/>
      <w:lvlText w:val="%2."/>
      <w:lvlJc w:val="left"/>
      <w:pPr>
        <w:ind w:left="1265" w:hanging="266"/>
      </w:pPr>
      <w:rPr>
        <w:rFonts w:ascii="Arial" w:cs="Arial" w:eastAsia="Arial" w:hAnsi="Arial"/>
        <w:b w:val="0"/>
        <w:i w:val="0"/>
        <w:sz w:val="18"/>
        <w:szCs w:val="18"/>
      </w:rPr>
    </w:lvl>
    <w:lvl w:ilvl="2">
      <w:start w:val="1"/>
      <w:numFmt w:val="lowerLetter"/>
      <w:lvlText w:val="%3."/>
      <w:lvlJc w:val="left"/>
      <w:pPr>
        <w:ind w:left="1597" w:hanging="339.0000000000002"/>
      </w:pPr>
      <w:rPr/>
    </w:lvl>
    <w:lvl w:ilvl="3">
      <w:start w:val="0"/>
      <w:numFmt w:val="bullet"/>
      <w:lvlText w:val="•"/>
      <w:lvlJc w:val="left"/>
      <w:pPr>
        <w:ind w:left="2757" w:hanging="339"/>
      </w:pPr>
      <w:rPr/>
    </w:lvl>
    <w:lvl w:ilvl="4">
      <w:start w:val="0"/>
      <w:numFmt w:val="bullet"/>
      <w:lvlText w:val="•"/>
      <w:lvlJc w:val="left"/>
      <w:pPr>
        <w:ind w:left="3915" w:hanging="339"/>
      </w:pPr>
      <w:rPr/>
    </w:lvl>
    <w:lvl w:ilvl="5">
      <w:start w:val="0"/>
      <w:numFmt w:val="bullet"/>
      <w:lvlText w:val="•"/>
      <w:lvlJc w:val="left"/>
      <w:pPr>
        <w:ind w:left="5072" w:hanging="339"/>
      </w:pPr>
      <w:rPr/>
    </w:lvl>
    <w:lvl w:ilvl="6">
      <w:start w:val="0"/>
      <w:numFmt w:val="bullet"/>
      <w:lvlText w:val="•"/>
      <w:lvlJc w:val="left"/>
      <w:pPr>
        <w:ind w:left="6230" w:hanging="339"/>
      </w:pPr>
      <w:rPr/>
    </w:lvl>
    <w:lvl w:ilvl="7">
      <w:start w:val="0"/>
      <w:numFmt w:val="bullet"/>
      <w:lvlText w:val="•"/>
      <w:lvlJc w:val="left"/>
      <w:pPr>
        <w:ind w:left="7387" w:hanging="337.9999999999991"/>
      </w:pPr>
      <w:rPr/>
    </w:lvl>
    <w:lvl w:ilvl="8">
      <w:start w:val="0"/>
      <w:numFmt w:val="bullet"/>
      <w:lvlText w:val="•"/>
      <w:lvlJc w:val="left"/>
      <w:pPr>
        <w:ind w:left="8545" w:hanging="339"/>
      </w:pPr>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