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Libre Franklin Medium" w:cs="Libre Franklin Medium" w:eastAsia="Libre Franklin Medium" w:hAnsi="Libre Franklin Medium"/>
          <w:b w:val="1"/>
          <w:smallCaps w:val="1"/>
          <w:sz w:val="52"/>
          <w:szCs w:val="52"/>
        </w:rPr>
      </w:pPr>
      <w:r w:rsidDel="00000000" w:rsidR="00000000" w:rsidRPr="00000000">
        <w:rPr>
          <w:rtl w:val="0"/>
        </w:rPr>
      </w:r>
    </w:p>
    <w:p w:rsidR="00000000" w:rsidDel="00000000" w:rsidP="00000000" w:rsidRDefault="00000000" w:rsidRPr="00000000" w14:paraId="00000002">
      <w:pPr>
        <w:spacing w:after="0" w:lineRule="auto"/>
        <w:rPr/>
      </w:pPr>
      <w:r w:rsidDel="00000000" w:rsidR="00000000" w:rsidRPr="00000000">
        <w:rPr>
          <w:rFonts w:ascii="Libre Franklin Medium" w:cs="Libre Franklin Medium" w:eastAsia="Libre Franklin Medium" w:hAnsi="Libre Franklin Medium"/>
          <w:b w:val="1"/>
          <w:smallCaps w:val="1"/>
          <w:sz w:val="52"/>
          <w:szCs w:val="52"/>
          <w:rtl w:val="0"/>
        </w:rPr>
        <w:t xml:space="preserve">WHA BOARD MEETING</w:t>
      </w:r>
      <w:r w:rsidDel="00000000" w:rsidR="00000000" w:rsidRPr="00000000">
        <w:rPr>
          <w:rtl w:val="0"/>
        </w:rPr>
      </w:r>
    </w:p>
    <w:p w:rsidR="00000000" w:rsidDel="00000000" w:rsidP="00000000" w:rsidRDefault="00000000" w:rsidRPr="00000000" w14:paraId="00000003">
      <w:pPr>
        <w:spacing w:after="480" w:lineRule="auto"/>
        <w:rPr/>
      </w:pPr>
      <w:r w:rsidDel="00000000" w:rsidR="00000000" w:rsidRPr="00000000">
        <w:rPr>
          <w:rFonts w:ascii="Libre Franklin Medium" w:cs="Libre Franklin Medium" w:eastAsia="Libre Franklin Medium" w:hAnsi="Libre Franklin Medium"/>
          <w:smallCaps w:val="1"/>
          <w:sz w:val="52"/>
          <w:szCs w:val="52"/>
          <w:rtl w:val="0"/>
        </w:rPr>
        <w:t xml:space="preserve">AGENDA</w:t>
      </w:r>
      <w:r w:rsidDel="00000000" w:rsidR="00000000" w:rsidRPr="00000000">
        <w:rPr>
          <w:rtl w:val="0"/>
        </w:rPr>
      </w:r>
    </w:p>
    <w:p w:rsidR="00000000" w:rsidDel="00000000" w:rsidP="00000000" w:rsidRDefault="00000000" w:rsidRPr="00000000" w14:paraId="00000004">
      <w:pPr>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b w:val="1"/>
          <w:rtl w:val="0"/>
        </w:rPr>
        <w:t xml:space="preserve">Date</w:t>
      </w:r>
      <w:r w:rsidDel="00000000" w:rsidR="00000000" w:rsidRPr="00000000">
        <w:rPr>
          <w:rFonts w:ascii="Libre Franklin" w:cs="Libre Franklin" w:eastAsia="Libre Franklin" w:hAnsi="Libre Franklin"/>
          <w:rtl w:val="0"/>
        </w:rPr>
        <w:t xml:space="preserve">: Monday, June 9</w:t>
      </w:r>
      <w:r w:rsidDel="00000000" w:rsidR="00000000" w:rsidRPr="00000000">
        <w:rPr>
          <w:rFonts w:ascii="Libre Franklin" w:cs="Libre Franklin" w:eastAsia="Libre Franklin" w:hAnsi="Libre Franklin"/>
          <w:vertAlign w:val="superscript"/>
          <w:rtl w:val="0"/>
        </w:rPr>
        <w:t xml:space="preserve">th</w:t>
      </w:r>
      <w:r w:rsidDel="00000000" w:rsidR="00000000" w:rsidRPr="00000000">
        <w:rPr>
          <w:rtl w:val="0"/>
        </w:rPr>
      </w:r>
    </w:p>
    <w:p w:rsidR="00000000" w:rsidDel="00000000" w:rsidP="00000000" w:rsidRDefault="00000000" w:rsidRPr="00000000" w14:paraId="00000005">
      <w:pPr>
        <w:spacing w:after="0" w:lineRule="auto"/>
        <w:rPr/>
      </w:pPr>
      <w:r w:rsidDel="00000000" w:rsidR="00000000" w:rsidRPr="00000000">
        <w:rPr>
          <w:rFonts w:ascii="Libre Franklin" w:cs="Libre Franklin" w:eastAsia="Libre Franklin" w:hAnsi="Libre Franklin"/>
          <w:b w:val="1"/>
          <w:rtl w:val="0"/>
        </w:rPr>
        <w:t xml:space="preserve">Time</w:t>
      </w:r>
      <w:r w:rsidDel="00000000" w:rsidR="00000000" w:rsidRPr="00000000">
        <w:rPr>
          <w:rFonts w:ascii="Libre Franklin" w:cs="Libre Franklin" w:eastAsia="Libre Franklin" w:hAnsi="Libre Franklin"/>
          <w:rtl w:val="0"/>
        </w:rPr>
        <w:t xml:space="preserve">: 6:00pm</w:t>
      </w:r>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rFonts w:ascii="Libre Franklin" w:cs="Libre Franklin" w:eastAsia="Libre Franklin" w:hAnsi="Libre Franklin"/>
          <w:b w:val="1"/>
          <w:rtl w:val="0"/>
        </w:rPr>
        <w:t xml:space="preserve">Location</w:t>
      </w:r>
      <w:r w:rsidDel="00000000" w:rsidR="00000000" w:rsidRPr="00000000">
        <w:rPr>
          <w:rFonts w:ascii="Libre Franklin" w:cs="Libre Franklin" w:eastAsia="Libre Franklin" w:hAnsi="Libre Franklin"/>
          <w:rtl w:val="0"/>
        </w:rPr>
        <w:t xml:space="preserve">: Civic Center</w:t>
      </w: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Fonts w:ascii="Libre Franklin" w:cs="Libre Franklin" w:eastAsia="Libre Franklin" w:hAnsi="Libre Franklin"/>
          <w:rtl w:val="0"/>
        </w:rPr>
        <w:t xml:space="preserve"> </w:t>
      </w:r>
      <w:r w:rsidDel="00000000" w:rsidR="00000000" w:rsidRPr="00000000">
        <w:rPr>
          <w:rtl w:val="0"/>
        </w:rPr>
      </w:r>
    </w:p>
    <w:p w:rsidR="00000000" w:rsidDel="00000000" w:rsidP="00000000" w:rsidRDefault="00000000" w:rsidRPr="00000000" w14:paraId="00000008">
      <w:pPr>
        <w:spacing w:after="0" w:lineRule="auto"/>
        <w:rPr>
          <w:strike w:val="1"/>
        </w:rPr>
      </w:pPr>
      <w:r w:rsidDel="00000000" w:rsidR="00000000" w:rsidRPr="00000000">
        <w:rPr>
          <w:rFonts w:ascii="Libre Franklin" w:cs="Libre Franklin" w:eastAsia="Libre Franklin" w:hAnsi="Libre Franklin"/>
          <w:rtl w:val="0"/>
        </w:rPr>
        <w:t xml:space="preserve">Approval of minutes</w:t>
      </w:r>
      <w:r w:rsidDel="00000000" w:rsidR="00000000" w:rsidRPr="00000000">
        <w:rPr>
          <w:rtl w:val="0"/>
        </w:rPr>
      </w:r>
    </w:p>
    <w:p w:rsidR="00000000" w:rsidDel="00000000" w:rsidP="00000000" w:rsidRDefault="00000000" w:rsidRPr="00000000" w14:paraId="00000009">
      <w:pPr>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Guests: Charlie, Nate and Payton with the Warhawks. </w:t>
      </w:r>
    </w:p>
    <w:p w:rsidR="00000000" w:rsidDel="00000000" w:rsidP="00000000" w:rsidRDefault="00000000" w:rsidRPr="00000000" w14:paraId="0000000A">
      <w:pPr>
        <w:rPr/>
      </w:pPr>
      <w:r w:rsidDel="00000000" w:rsidR="00000000" w:rsidRPr="00000000">
        <w:rPr>
          <w:b w:val="1"/>
          <w:rtl w:val="0"/>
        </w:rPr>
        <w:t xml:space="preserve">Attendance</w:t>
      </w:r>
      <w:r w:rsidDel="00000000" w:rsidR="00000000" w:rsidRPr="00000000">
        <w:rPr>
          <w:rFonts w:ascii="Libre Franklin Medium" w:cs="Libre Franklin Medium" w:eastAsia="Libre Franklin Medium" w:hAnsi="Libre Franklin Medium"/>
          <w:rtl w:val="0"/>
        </w:rPr>
        <w:t xml:space="preserve">: Katie Stepaniak, Shannon Lindquist, Cory Fladeboe, Erik Rannetsberger, Shawn Engstrom, Eric Hjelden, Corey Hanson, Mindy Hagen</w:t>
      </w:r>
      <w:r w:rsidDel="00000000" w:rsidR="00000000" w:rsidRPr="00000000">
        <w:rPr>
          <w:rtl w:val="0"/>
        </w:rPr>
      </w:r>
    </w:p>
    <w:p w:rsidR="00000000" w:rsidDel="00000000" w:rsidP="00000000" w:rsidRDefault="00000000" w:rsidRPr="00000000" w14:paraId="0000000B">
      <w:pPr>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Warhawks’ Guests</w:t>
      </w:r>
    </w:p>
    <w:p w:rsidR="00000000" w:rsidDel="00000000" w:rsidP="00000000" w:rsidRDefault="00000000" w:rsidRPr="00000000" w14:paraId="0000000C">
      <w:pPr>
        <w:numPr>
          <w:ilvl w:val="0"/>
          <w:numId w:val="2"/>
        </w:numPr>
        <w:spacing w:after="0" w:afterAutospacing="0"/>
        <w:ind w:left="720" w:hanging="360"/>
        <w:rPr>
          <w:rFonts w:ascii="Libre Franklin Medium" w:cs="Libre Franklin Medium" w:eastAsia="Libre Franklin Medium" w:hAnsi="Libre Franklin Medium"/>
          <w:u w:val="none"/>
        </w:rPr>
      </w:pPr>
      <w:r w:rsidDel="00000000" w:rsidR="00000000" w:rsidRPr="00000000">
        <w:rPr>
          <w:rFonts w:ascii="Libre Franklin Medium" w:cs="Libre Franklin Medium" w:eastAsia="Libre Franklin Medium" w:hAnsi="Libre Franklin Medium"/>
          <w:rtl w:val="0"/>
        </w:rPr>
        <w:t xml:space="preserve">Warhawk’s representatives came with ideas to increase youth hockey engagement between the association and the Warhawks.</w:t>
      </w:r>
    </w:p>
    <w:p w:rsidR="00000000" w:rsidDel="00000000" w:rsidP="00000000" w:rsidRDefault="00000000" w:rsidRPr="00000000" w14:paraId="0000000D">
      <w:pPr>
        <w:numPr>
          <w:ilvl w:val="0"/>
          <w:numId w:val="2"/>
        </w:numPr>
        <w:ind w:left="720" w:hanging="360"/>
        <w:rPr>
          <w:rFonts w:ascii="Libre Franklin Medium" w:cs="Libre Franklin Medium" w:eastAsia="Libre Franklin Medium" w:hAnsi="Libre Franklin Medium"/>
          <w:u w:val="none"/>
        </w:rPr>
      </w:pPr>
      <w:r w:rsidDel="00000000" w:rsidR="00000000" w:rsidRPr="00000000">
        <w:rPr>
          <w:rFonts w:ascii="Libre Franklin Medium" w:cs="Libre Franklin Medium" w:eastAsia="Libre Franklin Medium" w:hAnsi="Libre Franklin Medium"/>
          <w:rtl w:val="0"/>
        </w:rPr>
        <w:t xml:space="preserve">They will send a follow-up email to WHA with all their ideas. </w:t>
      </w:r>
    </w:p>
    <w:p w:rsidR="00000000" w:rsidDel="00000000" w:rsidP="00000000" w:rsidRDefault="00000000" w:rsidRPr="00000000" w14:paraId="0000000E">
      <w:pPr>
        <w:rPr/>
      </w:pPr>
      <w:r w:rsidDel="00000000" w:rsidR="00000000" w:rsidRPr="00000000">
        <w:rPr>
          <w:rtl w:val="0"/>
        </w:rPr>
        <w:t xml:space="preserve">Executive</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Libre Franklin" w:cs="Libre Franklin" w:eastAsia="Libre Franklin" w:hAnsi="Libre Franklin"/>
          <w:i w:val="0"/>
          <w:smallCaps w:val="0"/>
          <w:strike w:val="0"/>
          <w:color w:val="0d0d0d"/>
          <w:sz w:val="24"/>
          <w:szCs w:val="24"/>
          <w:shd w:fill="auto" w:val="clear"/>
          <w:vertAlign w:val="baseline"/>
        </w:rPr>
      </w:pPr>
      <w:r w:rsidDel="00000000" w:rsidR="00000000" w:rsidRPr="00000000">
        <w:rPr>
          <w:i w:val="0"/>
          <w:smallCaps w:val="0"/>
          <w:strike w:val="0"/>
          <w:color w:val="0d0d0d"/>
          <w:sz w:val="24"/>
          <w:szCs w:val="24"/>
          <w:u w:val="none"/>
          <w:shd w:fill="auto" w:val="clear"/>
          <w:vertAlign w:val="baseline"/>
          <w:rtl w:val="0"/>
        </w:rPr>
        <w:t xml:space="preserve">Crossbar</w:t>
      </w:r>
    </w:p>
    <w:p w:rsidR="00000000" w:rsidDel="00000000" w:rsidP="00000000" w:rsidRDefault="00000000" w:rsidRPr="00000000" w14:paraId="0000001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Libre Franklin" w:cs="Libre Franklin" w:eastAsia="Libre Franklin" w:hAnsi="Libre Franklin"/>
          <w:i w:val="0"/>
          <w:smallCaps w:val="0"/>
          <w:strike w:val="0"/>
          <w:color w:val="0d0d0d"/>
          <w:sz w:val="24"/>
          <w:szCs w:val="24"/>
          <w:shd w:fill="auto" w:val="clear"/>
          <w:vertAlign w:val="baseline"/>
        </w:rPr>
      </w:pPr>
      <w:r w:rsidDel="00000000" w:rsidR="00000000" w:rsidRPr="00000000">
        <w:rPr>
          <w:i w:val="0"/>
          <w:smallCaps w:val="0"/>
          <w:strike w:val="0"/>
          <w:color w:val="0d0d0d"/>
          <w:sz w:val="24"/>
          <w:szCs w:val="24"/>
          <w:u w:val="none"/>
          <w:shd w:fill="auto" w:val="clear"/>
          <w:vertAlign w:val="baseline"/>
          <w:rtl w:val="0"/>
        </w:rPr>
        <w:t xml:space="preserve">’25-’26 season registration is set to go</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Libre Franklin" w:cs="Libre Franklin" w:eastAsia="Libre Franklin" w:hAnsi="Libre Franklin"/>
          <w:i w:val="0"/>
          <w:smallCaps w:val="0"/>
          <w:strike w:val="0"/>
          <w:color w:val="0d0d0d"/>
          <w:sz w:val="24"/>
          <w:szCs w:val="24"/>
          <w:shd w:fill="auto" w:val="clear"/>
          <w:vertAlign w:val="baseline"/>
        </w:rPr>
      </w:pPr>
      <w:r w:rsidDel="00000000" w:rsidR="00000000" w:rsidRPr="00000000">
        <w:rPr>
          <w:i w:val="0"/>
          <w:smallCaps w:val="0"/>
          <w:strike w:val="0"/>
          <w:color w:val="0d0d0d"/>
          <w:sz w:val="24"/>
          <w:szCs w:val="24"/>
          <w:u w:val="none"/>
          <w:shd w:fill="auto" w:val="clear"/>
          <w:vertAlign w:val="baseline"/>
          <w:rtl w:val="0"/>
        </w:rPr>
        <w:t xml:space="preserve">Hackfest Registration is up and running!</w:t>
      </w:r>
    </w:p>
    <w:p w:rsidR="00000000" w:rsidDel="00000000" w:rsidP="00000000" w:rsidRDefault="00000000" w:rsidRPr="00000000" w14:paraId="0000001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64" w:lineRule="auto"/>
        <w:ind w:left="2160" w:right="0" w:hanging="360"/>
        <w:jc w:val="left"/>
        <w:rPr>
          <w:u w:val="none"/>
        </w:rPr>
      </w:pPr>
      <w:r w:rsidDel="00000000" w:rsidR="00000000" w:rsidRPr="00000000">
        <w:rPr>
          <w:rtl w:val="0"/>
        </w:rPr>
        <w:t xml:space="preserve">Cory F. talked about trying to send sign-up information to as many people, including past WHA families. Discussion was that we could do this through SportsEngine since that is where the addresses are and we still have SportsEngine active for 1 year.</w:t>
      </w:r>
    </w:p>
    <w:p w:rsidR="00000000" w:rsidDel="00000000" w:rsidP="00000000" w:rsidRDefault="00000000" w:rsidRPr="00000000" w14:paraId="0000001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u w:val="none"/>
        </w:rPr>
      </w:pPr>
      <w:r w:rsidDel="00000000" w:rsidR="00000000" w:rsidRPr="00000000">
        <w:rPr>
          <w:rtl w:val="0"/>
        </w:rPr>
        <w:t xml:space="preserve">Also asked if there was a way to hide SportsEngine since we have now moved to Crossbar. We could also edit the SportsEngine page to redirect them to Crossbar. Corey H. will go into SportsEngine and strip it down and put a redirection to Crossbar. Shawn is working on contacting the domains to get them deactivated or redirected.</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Libre Franklin" w:cs="Libre Franklin" w:eastAsia="Libre Franklin" w:hAnsi="Libre Franklin"/>
          <w:i w:val="0"/>
          <w:smallCaps w:val="0"/>
          <w:strike w:val="0"/>
          <w:color w:val="0d0d0d"/>
          <w:sz w:val="24"/>
          <w:szCs w:val="24"/>
          <w:shd w:fill="auto" w:val="clear"/>
          <w:vertAlign w:val="baseline"/>
        </w:rPr>
      </w:pPr>
      <w:r w:rsidDel="00000000" w:rsidR="00000000" w:rsidRPr="00000000">
        <w:rPr>
          <w:i w:val="0"/>
          <w:smallCaps w:val="0"/>
          <w:strike w:val="0"/>
          <w:color w:val="0d0d0d"/>
          <w:sz w:val="24"/>
          <w:szCs w:val="24"/>
          <w:u w:val="none"/>
          <w:shd w:fill="auto" w:val="clear"/>
          <w:vertAlign w:val="baseline"/>
          <w:rtl w:val="0"/>
        </w:rPr>
        <w:t xml:space="preserve">WHA Handbook &amp; By-Laws </w:t>
      </w:r>
    </w:p>
    <w:p w:rsidR="00000000" w:rsidDel="00000000" w:rsidP="00000000" w:rsidRDefault="00000000" w:rsidRPr="00000000" w14:paraId="000000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Libre Franklin" w:cs="Libre Franklin" w:eastAsia="Libre Franklin" w:hAnsi="Libre Franklin"/>
          <w:i w:val="0"/>
          <w:smallCaps w:val="0"/>
          <w:strike w:val="0"/>
          <w:color w:val="0d0d0d"/>
          <w:sz w:val="24"/>
          <w:szCs w:val="24"/>
          <w:shd w:fill="auto" w:val="clear"/>
          <w:vertAlign w:val="baseline"/>
        </w:rPr>
      </w:pPr>
      <w:r w:rsidDel="00000000" w:rsidR="00000000" w:rsidRPr="00000000">
        <w:rPr>
          <w:i w:val="0"/>
          <w:smallCaps w:val="0"/>
          <w:strike w:val="0"/>
          <w:color w:val="0d0d0d"/>
          <w:sz w:val="24"/>
          <w:szCs w:val="24"/>
          <w:u w:val="none"/>
          <w:shd w:fill="auto" w:val="clear"/>
          <w:vertAlign w:val="baseline"/>
          <w:rtl w:val="0"/>
        </w:rPr>
        <w:t xml:space="preserve">Discussion on any revisions?</w:t>
      </w:r>
    </w:p>
    <w:p w:rsidR="00000000" w:rsidDel="00000000" w:rsidP="00000000" w:rsidRDefault="00000000" w:rsidRPr="00000000" w14:paraId="000000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pPr>
      <w:r w:rsidDel="00000000" w:rsidR="00000000" w:rsidRPr="00000000">
        <w:rPr>
          <w:rtl w:val="0"/>
        </w:rPr>
        <w:t xml:space="preserve">Darrin had made hand revisions. Eric will contact Darrin about getting those changes and then have a copy for approval.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right="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right="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right="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right="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right="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right="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right="0"/>
        <w:jc w:val="left"/>
        <w:rPr/>
      </w:pPr>
      <w:r w:rsidDel="00000000" w:rsidR="00000000" w:rsidRPr="00000000">
        <w:rPr>
          <w:rtl w:val="0"/>
        </w:rPr>
      </w:r>
    </w:p>
    <w:p w:rsidR="00000000" w:rsidDel="00000000" w:rsidP="00000000" w:rsidRDefault="00000000" w:rsidRPr="00000000" w14:paraId="0000001E">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Finance</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tl w:val="0"/>
        </w:rPr>
        <w:t xml:space="preserve">S</w:t>
      </w: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baseline"/>
          <w:rtl w:val="0"/>
        </w:rPr>
        <w:t xml:space="preserve">igner changes to the WHA accounts</w:t>
      </w:r>
      <w:r w:rsidDel="00000000" w:rsidR="00000000" w:rsidRPr="00000000">
        <w:rPr>
          <w:rtl w:val="0"/>
        </w:rPr>
        <w:t xml:space="preserve"> is done.</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u w:val="none"/>
        </w:rPr>
      </w:pPr>
      <w:r w:rsidDel="00000000" w:rsidR="00000000" w:rsidRPr="00000000">
        <w:rPr>
          <w:rtl w:val="0"/>
        </w:rPr>
        <w:t xml:space="preserve">Erik R., as new President, is working to get credit  card signed over from Justin R, past president.</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baseline"/>
          <w:rtl w:val="0"/>
        </w:rPr>
        <w:t xml:space="preserve">Gambling accounts should be audited/reports corrected to terminate our license. Westberg/Eischens has been contacted to perform this work for WHA. Shawn is working to get a quote. We would need to vote to approve funds to have this work performed. </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u w:val="none"/>
        </w:rPr>
      </w:pPr>
      <w:r w:rsidDel="00000000" w:rsidR="00000000" w:rsidRPr="00000000">
        <w:rPr>
          <w:rtl w:val="0"/>
        </w:rPr>
        <w:t xml:space="preserve">There are 2 goalie camp reimbursements. $500 in handbook given for goalie development and camps.  We are also going to specify in the handbook that goalie reimbursements are only for the fiscal year May 1-April 30. </w:t>
      </w:r>
    </w:p>
    <w:p w:rsidR="00000000" w:rsidDel="00000000" w:rsidP="00000000" w:rsidRDefault="00000000" w:rsidRPr="00000000" w14:paraId="00000023">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Registration</w:t>
      </w:r>
    </w:p>
    <w:p w:rsidR="00000000" w:rsidDel="00000000" w:rsidP="00000000" w:rsidRDefault="00000000" w:rsidRPr="00000000" w14:paraId="0000002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tl w:val="0"/>
        </w:rPr>
        <w:t xml:space="preserve">P</w:t>
      </w: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baseline"/>
          <w:rtl w:val="0"/>
        </w:rPr>
        <w:t xml:space="preserve">lanning to open registration on July 1</w:t>
      </w: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superscript"/>
          <w:rtl w:val="0"/>
        </w:rPr>
        <w:t xml:space="preserve">st</w:t>
      </w:r>
      <w:r w:rsidDel="00000000" w:rsidR="00000000" w:rsidRPr="00000000">
        <w:rPr>
          <w:rtl w:val="0"/>
        </w:rPr>
        <w:t xml:space="preserve"> and end at the end of July.</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right="0"/>
        <w:jc w:val="left"/>
        <w:rPr/>
      </w:pPr>
      <w:r w:rsidDel="00000000" w:rsidR="00000000" w:rsidRPr="00000000">
        <w:rPr>
          <w:rtl w:val="0"/>
        </w:rPr>
      </w:r>
    </w:p>
    <w:p w:rsidR="00000000" w:rsidDel="00000000" w:rsidP="00000000" w:rsidRDefault="00000000" w:rsidRPr="00000000" w14:paraId="00000026">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Hockey Operations</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tl w:val="0"/>
        </w:rPr>
        <w:t xml:space="preserve">Update on teams/levels of play?</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baseline"/>
          <w:rtl w:val="0"/>
        </w:rPr>
        <w:t xml:space="preserve">D5 is stating that all associations within D5 that have 10u and 12u play at “A” level. Even if only one team at each level. </w:t>
      </w:r>
      <w:r w:rsidDel="00000000" w:rsidR="00000000" w:rsidRPr="00000000">
        <w:rPr>
          <w:rtl w:val="0"/>
        </w:rPr>
        <w:t xml:space="preserve">Erik R.</w:t>
      </w: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baseline"/>
          <w:rtl w:val="0"/>
        </w:rPr>
        <w:t xml:space="preserve"> along with other associations pushed back on this. Updates to come.</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tl w:val="0"/>
        </w:rPr>
        <w:t xml:space="preserve">Erik R. talked about posting move ups/peer ups (Waive up/Peer up) forms on the website. D5 has the forms but they are hard to find. Decision was made to provide the forms to those who request them. </w:t>
      </w:r>
      <w:r w:rsidDel="00000000" w:rsidR="00000000" w:rsidRPr="00000000">
        <w:rPr>
          <w:rtl w:val="0"/>
        </w:rPr>
      </w:r>
    </w:p>
    <w:p w:rsidR="00000000" w:rsidDel="00000000" w:rsidP="00000000" w:rsidRDefault="00000000" w:rsidRPr="00000000" w14:paraId="0000002A">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Fundraising/Volunteering</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baseline"/>
          <w:rtl w:val="0"/>
        </w:rPr>
        <w:t xml:space="preserve">Hackfest</w:t>
      </w:r>
    </w:p>
    <w:p w:rsidR="00000000" w:rsidDel="00000000" w:rsidP="00000000" w:rsidRDefault="00000000" w:rsidRPr="00000000" w14:paraId="0000002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baseline"/>
          <w:rtl w:val="0"/>
        </w:rPr>
        <w:t xml:space="preserve">Registration open…working to secure sponsors and teams. </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baseline"/>
          <w:rtl w:val="0"/>
        </w:rPr>
        <w:t xml:space="preserve">Kandiyohi County Fair</w:t>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tl w:val="0"/>
        </w:rPr>
        <w:t xml:space="preserve">Time slots needed for workers have not been set yet by the fair yet. Corey H. is going to look at information and get it to Katie to possibly send out to WHA families.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baseline"/>
          <w:rtl w:val="0"/>
        </w:rPr>
        <w:t xml:space="preserve">Discussion for possible travel team sponsor idea brought up by Katie. Proposed model is currently used by Mounds-View/Irondale(MVI). Several ideas were discussed surrounding how this might look and work.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right="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right="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right="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right="0"/>
        <w:jc w:val="left"/>
        <w:rPr/>
      </w:pPr>
      <w:r w:rsidDel="00000000" w:rsidR="00000000" w:rsidRPr="00000000">
        <w:rPr>
          <w:rtl w:val="0"/>
        </w:rPr>
      </w:r>
    </w:p>
    <w:p w:rsidR="00000000" w:rsidDel="00000000" w:rsidP="00000000" w:rsidRDefault="00000000" w:rsidRPr="00000000" w14:paraId="00000034">
      <w:pPr>
        <w:tabs>
          <w:tab w:val="left" w:leader="none" w:pos="3172"/>
        </w:tabs>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Marketing/Recruitment</w:t>
      </w:r>
    </w:p>
    <w:p w:rsidR="00000000" w:rsidDel="00000000" w:rsidP="00000000" w:rsidRDefault="00000000" w:rsidRPr="00000000" w14:paraId="0000003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3172"/>
        </w:tabs>
        <w:spacing w:after="120" w:before="0" w:line="264" w:lineRule="auto"/>
        <w:ind w:left="720" w:right="0" w:hanging="36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tl w:val="0"/>
        </w:rPr>
        <w:t xml:space="preserve">D</w:t>
      </w: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baseline"/>
          <w:rtl w:val="0"/>
        </w:rPr>
        <w:t xml:space="preserve">ates</w:t>
      </w:r>
      <w:r w:rsidDel="00000000" w:rsidR="00000000" w:rsidRPr="00000000">
        <w:rPr>
          <w:rtl w:val="0"/>
        </w:rPr>
        <w:t xml:space="preserve"> </w:t>
      </w: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baseline"/>
          <w:rtl w:val="0"/>
        </w:rPr>
        <w:t xml:space="preserve">determined for “Try Hockey for Free”</w:t>
      </w:r>
    </w:p>
    <w:p w:rsidR="00000000" w:rsidDel="00000000" w:rsidP="00000000" w:rsidRDefault="00000000" w:rsidRPr="00000000" w14:paraId="0000003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3172"/>
        </w:tabs>
        <w:spacing w:after="120" w:before="0" w:line="264" w:lineRule="auto"/>
        <w:ind w:left="1440" w:right="0" w:hanging="360"/>
        <w:jc w:val="left"/>
        <w:rPr>
          <w:u w:val="none"/>
        </w:rPr>
      </w:pPr>
      <w:r w:rsidDel="00000000" w:rsidR="00000000" w:rsidRPr="00000000">
        <w:rPr>
          <w:rtl w:val="0"/>
        </w:rPr>
        <w:t xml:space="preserve">Sunday, July 27 1:15-2:30 </w:t>
      </w:r>
    </w:p>
    <w:p w:rsidR="00000000" w:rsidDel="00000000" w:rsidP="00000000" w:rsidRDefault="00000000" w:rsidRPr="00000000" w14:paraId="0000003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3172"/>
        </w:tabs>
        <w:spacing w:after="120" w:before="0" w:line="264" w:lineRule="auto"/>
        <w:ind w:left="1440" w:right="0" w:hanging="360"/>
        <w:jc w:val="left"/>
        <w:rPr>
          <w:u w:val="none"/>
        </w:rPr>
      </w:pPr>
      <w:r w:rsidDel="00000000" w:rsidR="00000000" w:rsidRPr="00000000">
        <w:rPr>
          <w:rtl w:val="0"/>
        </w:rPr>
        <w:t xml:space="preserve">Saturday, September 27 4:00-5:30</w:t>
      </w:r>
    </w:p>
    <w:p w:rsidR="00000000" w:rsidDel="00000000" w:rsidP="00000000" w:rsidRDefault="00000000" w:rsidRPr="00000000" w14:paraId="0000003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3172"/>
        </w:tabs>
        <w:spacing w:after="120" w:before="0" w:line="264" w:lineRule="auto"/>
        <w:ind w:left="1440" w:right="0" w:hanging="360"/>
        <w:jc w:val="left"/>
        <w:rPr>
          <w:u w:val="none"/>
        </w:rPr>
      </w:pPr>
      <w:r w:rsidDel="00000000" w:rsidR="00000000" w:rsidRPr="00000000">
        <w:rPr>
          <w:rtl w:val="0"/>
        </w:rPr>
        <w:t xml:space="preserve">Saturday, October 25 4:00-5:30</w:t>
      </w:r>
    </w:p>
    <w:p w:rsidR="00000000" w:rsidDel="00000000" w:rsidP="00000000" w:rsidRDefault="00000000" w:rsidRPr="00000000" w14:paraId="000000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3172"/>
        </w:tabs>
        <w:spacing w:after="0" w:before="0" w:line="240" w:lineRule="auto"/>
        <w:ind w:left="720" w:right="0" w:hanging="360"/>
        <w:jc w:val="left"/>
        <w:rPr>
          <w:u w:val="none"/>
        </w:rPr>
      </w:pPr>
      <w:r w:rsidDel="00000000" w:rsidR="00000000" w:rsidRPr="00000000">
        <w:rPr>
          <w:rtl w:val="0"/>
        </w:rPr>
        <w:t xml:space="preserve">Skate it Forward- Katie S. proposed some ideas.</w:t>
      </w:r>
    </w:p>
    <w:p w:rsidR="00000000" w:rsidDel="00000000" w:rsidP="00000000" w:rsidRDefault="00000000" w:rsidRPr="00000000" w14:paraId="0000003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3172"/>
        </w:tabs>
        <w:spacing w:after="0" w:before="0" w:line="240" w:lineRule="auto"/>
        <w:ind w:left="1440" w:right="0" w:hanging="360"/>
        <w:jc w:val="left"/>
        <w:rPr>
          <w:u w:val="none"/>
        </w:rPr>
      </w:pPr>
      <w:r w:rsidDel="00000000" w:rsidR="00000000" w:rsidRPr="00000000">
        <w:rPr>
          <w:rtl w:val="0"/>
        </w:rPr>
        <w:t xml:space="preserve">Each new skater, we get $250 per skater. </w:t>
      </w:r>
    </w:p>
    <w:p w:rsidR="00000000" w:rsidDel="00000000" w:rsidP="00000000" w:rsidRDefault="00000000" w:rsidRPr="00000000" w14:paraId="0000003B">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3172"/>
        </w:tabs>
        <w:spacing w:after="0" w:before="0" w:line="240" w:lineRule="auto"/>
        <w:ind w:left="2160" w:right="0" w:hanging="360"/>
        <w:jc w:val="left"/>
        <w:rPr>
          <w:u w:val="none"/>
        </w:rPr>
      </w:pPr>
      <w:r w:rsidDel="00000000" w:rsidR="00000000" w:rsidRPr="00000000">
        <w:rPr>
          <w:rtl w:val="0"/>
        </w:rPr>
        <w:t xml:space="preserve">we cover registration fee of $60</w:t>
      </w:r>
    </w:p>
    <w:p w:rsidR="00000000" w:rsidDel="00000000" w:rsidP="00000000" w:rsidRDefault="00000000" w:rsidRPr="00000000" w14:paraId="0000003C">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3172"/>
        </w:tabs>
        <w:spacing w:after="0" w:before="0" w:line="240" w:lineRule="auto"/>
        <w:ind w:left="2160" w:right="0" w:hanging="360"/>
        <w:jc w:val="left"/>
        <w:rPr>
          <w:u w:val="none"/>
        </w:rPr>
      </w:pPr>
      <w:r w:rsidDel="00000000" w:rsidR="00000000" w:rsidRPr="00000000">
        <w:rPr>
          <w:rtl w:val="0"/>
        </w:rPr>
        <w:t xml:space="preserve">for starter hockey gear Dick’s ($119) /bags, welcome bag, helmet, stick?? - $190</w:t>
      </w:r>
    </w:p>
    <w:p w:rsidR="00000000" w:rsidDel="00000000" w:rsidP="00000000" w:rsidRDefault="00000000" w:rsidRPr="00000000" w14:paraId="0000003D">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3172"/>
        </w:tabs>
        <w:spacing w:after="0" w:before="0" w:line="240" w:lineRule="auto"/>
        <w:ind w:left="2160" w:right="0" w:hanging="360"/>
        <w:jc w:val="left"/>
        <w:rPr>
          <w:u w:val="none"/>
        </w:rPr>
      </w:pPr>
      <w:r w:rsidDel="00000000" w:rsidR="00000000" w:rsidRPr="00000000">
        <w:rPr>
          <w:rtl w:val="0"/>
        </w:rPr>
        <w:t xml:space="preserve">has to be 8 years old and younger. </w:t>
      </w:r>
    </w:p>
    <w:p w:rsidR="00000000" w:rsidDel="00000000" w:rsidP="00000000" w:rsidRDefault="00000000" w:rsidRPr="00000000" w14:paraId="0000003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3172"/>
        </w:tabs>
        <w:spacing w:after="0" w:before="0" w:line="240" w:lineRule="auto"/>
        <w:ind w:left="1440" w:right="0" w:hanging="360"/>
        <w:jc w:val="left"/>
        <w:rPr>
          <w:u w:val="none"/>
        </w:rPr>
      </w:pPr>
      <w:r w:rsidDel="00000000" w:rsidR="00000000" w:rsidRPr="00000000">
        <w:rPr>
          <w:rtl w:val="0"/>
        </w:rPr>
        <w:t xml:space="preserve">Katie also applied for “Gear Up” Grant as well- which may cover gear up for up to 30 kids. We can use for Skate it Forward Kids or Association Kids. This comes with gift cards from Dick’s to get the gear.</w:t>
      </w:r>
    </w:p>
    <w:p w:rsidR="00000000" w:rsidDel="00000000" w:rsidP="00000000" w:rsidRDefault="00000000" w:rsidRPr="00000000" w14:paraId="000000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3172"/>
        </w:tabs>
        <w:spacing w:after="0" w:before="0" w:line="240" w:lineRule="auto"/>
        <w:ind w:left="720" w:right="0" w:hanging="360"/>
        <w:jc w:val="left"/>
        <w:rPr>
          <w:u w:val="none"/>
        </w:rPr>
      </w:pPr>
      <w:r w:rsidDel="00000000" w:rsidR="00000000" w:rsidRPr="00000000">
        <w:rPr>
          <w:rtl w:val="0"/>
        </w:rPr>
        <w:t xml:space="preserve">Cardinal Place</w:t>
      </w:r>
    </w:p>
    <w:p w:rsidR="00000000" w:rsidDel="00000000" w:rsidP="00000000" w:rsidRDefault="00000000" w:rsidRPr="00000000" w14:paraId="0000004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3172"/>
        </w:tabs>
        <w:spacing w:after="0" w:before="0" w:line="240" w:lineRule="auto"/>
        <w:ind w:left="1440" w:right="0" w:hanging="360"/>
        <w:jc w:val="left"/>
        <w:rPr>
          <w:u w:val="none"/>
        </w:rPr>
      </w:pPr>
      <w:r w:rsidDel="00000000" w:rsidR="00000000" w:rsidRPr="00000000">
        <w:rPr>
          <w:rtl w:val="0"/>
        </w:rPr>
        <w:t xml:space="preserve">Katie gave an update. Starts June 16 and 23. </w:t>
      </w:r>
    </w:p>
    <w:p w:rsidR="00000000" w:rsidDel="00000000" w:rsidP="00000000" w:rsidRDefault="00000000" w:rsidRPr="00000000" w14:paraId="0000004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3172"/>
        </w:tabs>
        <w:spacing w:after="0" w:before="0" w:line="240" w:lineRule="auto"/>
        <w:ind w:left="1440" w:right="0" w:hanging="360"/>
        <w:jc w:val="left"/>
        <w:rPr>
          <w:u w:val="none"/>
        </w:rPr>
      </w:pPr>
      <w:r w:rsidDel="00000000" w:rsidR="00000000" w:rsidRPr="00000000">
        <w:rPr>
          <w:rtl w:val="0"/>
        </w:rPr>
        <w:t xml:space="preserve">Justin Rucks has coordinated a lot of the programming with Cardinal Place. They want 2 helpers for now for each session. </w:t>
      </w:r>
    </w:p>
    <w:p w:rsidR="00000000" w:rsidDel="00000000" w:rsidP="00000000" w:rsidRDefault="00000000" w:rsidRPr="00000000" w14:paraId="0000004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3172"/>
        </w:tabs>
        <w:spacing w:after="0" w:before="0" w:line="240" w:lineRule="auto"/>
        <w:ind w:left="720" w:right="0" w:hanging="360"/>
        <w:jc w:val="left"/>
        <w:rPr>
          <w:u w:val="none"/>
        </w:rPr>
      </w:pPr>
      <w:r w:rsidDel="00000000" w:rsidR="00000000" w:rsidRPr="00000000">
        <w:rPr>
          <w:rtl w:val="0"/>
        </w:rPr>
        <w:t xml:space="preserve">Rockin’ Robbins</w:t>
      </w:r>
    </w:p>
    <w:p w:rsidR="00000000" w:rsidDel="00000000" w:rsidP="00000000" w:rsidRDefault="00000000" w:rsidRPr="00000000" w14:paraId="0000004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3172"/>
        </w:tabs>
        <w:spacing w:after="0" w:before="0" w:line="240" w:lineRule="auto"/>
        <w:ind w:left="1440" w:right="0" w:hanging="360"/>
        <w:jc w:val="left"/>
        <w:rPr>
          <w:u w:val="none"/>
        </w:rPr>
      </w:pPr>
      <w:r w:rsidDel="00000000" w:rsidR="00000000" w:rsidRPr="00000000">
        <w:rPr>
          <w:rtl w:val="0"/>
        </w:rPr>
        <w:t xml:space="preserve">Katie S. is working getting flyers with Laura to distribute for Try Hockey Dates to hand out. </w:t>
      </w:r>
    </w:p>
    <w:p w:rsidR="00000000" w:rsidDel="00000000" w:rsidP="00000000" w:rsidRDefault="00000000" w:rsidRPr="00000000" w14:paraId="0000004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3172"/>
        </w:tabs>
        <w:spacing w:after="0" w:before="0" w:line="240" w:lineRule="auto"/>
        <w:ind w:left="720" w:right="0" w:hanging="360"/>
        <w:jc w:val="left"/>
        <w:rPr>
          <w:u w:val="none"/>
        </w:rPr>
      </w:pPr>
      <w:r w:rsidDel="00000000" w:rsidR="00000000" w:rsidRPr="00000000">
        <w:rPr>
          <w:rtl w:val="0"/>
        </w:rPr>
        <w:t xml:space="preserve">Idea to get an 8U girls program going. As part of rec?</w:t>
      </w:r>
    </w:p>
    <w:p w:rsidR="00000000" w:rsidDel="00000000" w:rsidP="00000000" w:rsidRDefault="00000000" w:rsidRPr="00000000" w14:paraId="000000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3172"/>
        </w:tabs>
        <w:spacing w:after="0" w:before="0" w:line="240" w:lineRule="auto"/>
        <w:ind w:left="720" w:right="0" w:hanging="360"/>
        <w:jc w:val="left"/>
        <w:rPr>
          <w:u w:val="none"/>
        </w:rPr>
      </w:pPr>
      <w:r w:rsidDel="00000000" w:rsidR="00000000" w:rsidRPr="00000000">
        <w:rPr>
          <w:rtl w:val="0"/>
        </w:rPr>
        <w:t xml:space="preserve">Also discussed doing a “Little Cards Hockey Program” to give introduction to hockey in general. </w:t>
      </w:r>
    </w:p>
    <w:p w:rsidR="00000000" w:rsidDel="00000000" w:rsidP="00000000" w:rsidRDefault="00000000" w:rsidRPr="00000000" w14:paraId="0000004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3172"/>
        </w:tabs>
        <w:spacing w:after="0" w:before="0" w:line="240" w:lineRule="auto"/>
        <w:ind w:left="720" w:right="0" w:hanging="360"/>
        <w:jc w:val="left"/>
        <w:rPr>
          <w:u w:val="none"/>
        </w:rPr>
      </w:pPr>
      <w:r w:rsidDel="00000000" w:rsidR="00000000" w:rsidRPr="00000000">
        <w:rPr>
          <w:rtl w:val="0"/>
        </w:rPr>
        <w:t xml:space="preserve">Katie also talked about getting an “Intro to WHA” information out to rec players so they know what is next.</w:t>
      </w:r>
    </w:p>
    <w:p w:rsidR="00000000" w:rsidDel="00000000" w:rsidP="00000000" w:rsidRDefault="00000000" w:rsidRPr="00000000" w14:paraId="0000004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3172"/>
        </w:tabs>
        <w:spacing w:after="0" w:before="0" w:line="240" w:lineRule="auto"/>
        <w:ind w:left="720" w:right="0" w:hanging="360"/>
        <w:jc w:val="left"/>
        <w:rPr>
          <w:u w:val="none"/>
        </w:rPr>
      </w:pPr>
      <w:r w:rsidDel="00000000" w:rsidR="00000000" w:rsidRPr="00000000">
        <w:rPr>
          <w:rtl w:val="0"/>
        </w:rPr>
        <w:t xml:space="preserve">Also a program of hockey families who help mentor or guide new association members and players.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2"/>
        </w:tabs>
        <w:spacing w:after="0" w:before="0" w:line="240" w:lineRule="auto"/>
        <w:ind w:right="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2"/>
        </w:tabs>
        <w:spacing w:after="0" w:before="0" w:line="240" w:lineRule="auto"/>
        <w:ind w:right="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2"/>
        </w:tabs>
        <w:spacing w:after="0" w:before="0" w:line="240" w:lineRule="auto"/>
        <w:ind w:right="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2"/>
        </w:tabs>
        <w:spacing w:after="0" w:before="0" w:line="240" w:lineRule="auto"/>
        <w:ind w:right="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2"/>
        </w:tabs>
        <w:spacing w:after="0" w:before="0" w:line="240" w:lineRule="auto"/>
        <w:ind w:right="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2"/>
        </w:tabs>
        <w:spacing w:after="0" w:before="0" w:line="240" w:lineRule="auto"/>
        <w:ind w:right="0"/>
        <w:jc w:val="left"/>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2"/>
        </w:tabs>
        <w:spacing w:after="0" w:before="0" w:line="240" w:lineRule="auto"/>
        <w:ind w:right="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2"/>
        </w:tabs>
        <w:spacing w:after="0" w:before="0" w:line="240" w:lineRule="auto"/>
        <w:ind w:right="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2"/>
        </w:tabs>
        <w:spacing w:after="0" w:before="0" w:line="240" w:lineRule="auto"/>
        <w:ind w:right="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2"/>
        </w:tabs>
        <w:spacing w:after="0" w:before="0" w:line="240" w:lineRule="auto"/>
        <w:ind w:right="0"/>
        <w:jc w:val="left"/>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2"/>
        </w:tabs>
        <w:spacing w:after="0" w:before="0" w:line="240" w:lineRule="auto"/>
        <w:ind w:right="0"/>
        <w:jc w:val="left"/>
        <w:rPr/>
      </w:pPr>
      <w:r w:rsidDel="00000000" w:rsidR="00000000" w:rsidRPr="00000000">
        <w:rPr>
          <w:rtl w:val="0"/>
        </w:rPr>
      </w:r>
    </w:p>
    <w:p w:rsidR="00000000" w:rsidDel="00000000" w:rsidP="00000000" w:rsidRDefault="00000000" w:rsidRPr="00000000" w14:paraId="00000053">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Off-Ice</w:t>
      </w:r>
    </w:p>
    <w:p w:rsidR="00000000" w:rsidDel="00000000" w:rsidP="00000000" w:rsidRDefault="00000000" w:rsidRPr="00000000" w14:paraId="00000054">
      <w:pPr>
        <w:numPr>
          <w:ilvl w:val="0"/>
          <w:numId w:val="11"/>
        </w:numPr>
        <w:spacing w:after="0" w:afterAutospacing="0"/>
        <w:ind w:left="720" w:hanging="360"/>
        <w:rPr>
          <w:u w:val="none"/>
        </w:rPr>
      </w:pPr>
      <w:r w:rsidDel="00000000" w:rsidR="00000000" w:rsidRPr="00000000">
        <w:rPr>
          <w:rtl w:val="0"/>
        </w:rPr>
        <w:t xml:space="preserve">Cory F- in contact with jersey sponsors for practice jerseys</w:t>
      </w:r>
    </w:p>
    <w:p w:rsidR="00000000" w:rsidDel="00000000" w:rsidP="00000000" w:rsidRDefault="00000000" w:rsidRPr="00000000" w14:paraId="00000055">
      <w:pPr>
        <w:numPr>
          <w:ilvl w:val="0"/>
          <w:numId w:val="11"/>
        </w:numPr>
        <w:ind w:left="720" w:hanging="360"/>
        <w:rPr>
          <w:u w:val="none"/>
        </w:rPr>
      </w:pPr>
      <w:r w:rsidDel="00000000" w:rsidR="00000000" w:rsidRPr="00000000">
        <w:rPr>
          <w:rtl w:val="0"/>
        </w:rPr>
        <w:t xml:space="preserve">still working on 10,000 shot board in a week or two</w:t>
      </w:r>
    </w:p>
    <w:p w:rsidR="00000000" w:rsidDel="00000000" w:rsidP="00000000" w:rsidRDefault="00000000" w:rsidRPr="00000000" w14:paraId="00000056">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Grievance</w:t>
      </w:r>
    </w:p>
    <w:p w:rsidR="00000000" w:rsidDel="00000000" w:rsidP="00000000" w:rsidRDefault="00000000" w:rsidRPr="00000000" w14:paraId="00000057">
      <w:pPr>
        <w:numPr>
          <w:ilvl w:val="0"/>
          <w:numId w:val="1"/>
        </w:numPr>
        <w:ind w:left="720" w:hanging="360"/>
        <w:rPr>
          <w:u w:val="none"/>
        </w:rPr>
      </w:pPr>
      <w:r w:rsidDel="00000000" w:rsidR="00000000" w:rsidRPr="00000000">
        <w:rPr>
          <w:rtl w:val="0"/>
        </w:rPr>
        <w:t xml:space="preserve">none</w:t>
      </w:r>
    </w:p>
    <w:p w:rsidR="00000000" w:rsidDel="00000000" w:rsidP="00000000" w:rsidRDefault="00000000" w:rsidRPr="00000000" w14:paraId="00000058">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Tournament</w:t>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baseline"/>
          <w:rtl w:val="0"/>
        </w:rPr>
        <w:t xml:space="preserve">Home Tournament Registration is live for all team levels. </w:t>
      </w:r>
    </w:p>
    <w:p w:rsidR="00000000" w:rsidDel="00000000" w:rsidP="00000000" w:rsidRDefault="00000000" w:rsidRPr="00000000" w14:paraId="0000005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u w:val="none"/>
        </w:rPr>
      </w:pPr>
      <w:r w:rsidDel="00000000" w:rsidR="00000000" w:rsidRPr="00000000">
        <w:rPr>
          <w:rtl w:val="0"/>
        </w:rPr>
        <w:t xml:space="preserve">have several teams who have registered at all levels. </w:t>
      </w:r>
    </w:p>
    <w:p w:rsidR="00000000" w:rsidDel="00000000" w:rsidP="00000000" w:rsidRDefault="00000000" w:rsidRPr="00000000" w14:paraId="0000005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u w:val="none"/>
        </w:rPr>
      </w:pPr>
      <w:r w:rsidDel="00000000" w:rsidR="00000000" w:rsidRPr="00000000">
        <w:rPr>
          <w:rtl w:val="0"/>
        </w:rPr>
        <w:t xml:space="preserve">discussion was had to open it up to more teams in a few tournaments</w:t>
      </w:r>
    </w:p>
    <w:p w:rsidR="00000000" w:rsidDel="00000000" w:rsidP="00000000" w:rsidRDefault="00000000" w:rsidRPr="00000000" w14:paraId="0000005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u w:val="none"/>
        </w:rPr>
      </w:pPr>
      <w:r w:rsidDel="00000000" w:rsidR="00000000" w:rsidRPr="00000000">
        <w:rPr>
          <w:rtl w:val="0"/>
        </w:rPr>
        <w:t xml:space="preserve">Shannon/Katie have been thinking about ideas to make our 10U/12U tournament more “girl-friendly”. Example of giving out a cross-body bag instead of hats for champions. Do a drawing for a MN Frost jersey. Also giving away Gopher women’s hockey swag. Or having a more “girl-friendly” theme. </w:t>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u w:val="none"/>
        </w:rPr>
      </w:pPr>
      <w:r w:rsidDel="00000000" w:rsidR="00000000" w:rsidRPr="00000000">
        <w:rPr>
          <w:rtl w:val="0"/>
        </w:rPr>
        <w:t xml:space="preserve">There was also discussion of getting money from boosters to make our tournaments more special and unique. </w:t>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baseline"/>
          <w:rtl w:val="0"/>
        </w:rPr>
        <w:t xml:space="preserve">All away tournaments are booked for 25/26 season. </w:t>
      </w:r>
    </w:p>
    <w:p w:rsidR="00000000" w:rsidDel="00000000" w:rsidP="00000000" w:rsidRDefault="00000000" w:rsidRPr="00000000" w14:paraId="0000005F">
      <w:pPr>
        <w:spacing w:after="0" w:lineRule="auto"/>
        <w:rPr>
          <w:rFonts w:ascii="Libre Franklin Medium" w:cs="Libre Franklin Medium" w:eastAsia="Libre Franklin Medium" w:hAnsi="Libre Franklin Medium"/>
          <w:color w:val="000000"/>
          <w:sz w:val="30"/>
          <w:szCs w:val="30"/>
        </w:rPr>
      </w:pPr>
      <w:r w:rsidDel="00000000" w:rsidR="00000000" w:rsidRPr="00000000">
        <w:rPr>
          <w:rtl w:val="0"/>
        </w:rPr>
      </w:r>
    </w:p>
    <w:p w:rsidR="00000000" w:rsidDel="00000000" w:rsidP="00000000" w:rsidRDefault="00000000" w:rsidRPr="00000000" w14:paraId="00000060">
      <w:pPr>
        <w:spacing w:after="0" w:lineRule="auto"/>
        <w:rPr/>
      </w:pPr>
      <w:r w:rsidDel="00000000" w:rsidR="00000000" w:rsidRPr="00000000">
        <w:rPr>
          <w:rFonts w:ascii="Libre Franklin Medium" w:cs="Libre Franklin Medium" w:eastAsia="Libre Franklin Medium" w:hAnsi="Libre Franklin Medium"/>
          <w:color w:val="000000"/>
          <w:sz w:val="30"/>
          <w:szCs w:val="30"/>
          <w:rtl w:val="0"/>
        </w:rPr>
        <w:t xml:space="preserve">WHA Non-Committee Updates</w:t>
      </w:r>
      <w:r w:rsidDel="00000000" w:rsidR="00000000" w:rsidRPr="00000000">
        <w:rPr>
          <w:rtl w:val="0"/>
        </w:rPr>
      </w:r>
    </w:p>
    <w:p w:rsidR="00000000" w:rsidDel="00000000" w:rsidP="00000000" w:rsidRDefault="00000000" w:rsidRPr="00000000" w14:paraId="00000061">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Ice Scheduling</w:t>
      </w:r>
    </w:p>
    <w:p w:rsidR="00000000" w:rsidDel="00000000" w:rsidP="00000000" w:rsidRDefault="00000000" w:rsidRPr="00000000" w14:paraId="00000062">
      <w:pPr>
        <w:numPr>
          <w:ilvl w:val="0"/>
          <w:numId w:val="13"/>
        </w:numPr>
        <w:ind w:left="720" w:hanging="360"/>
        <w:rPr>
          <w:u w:val="none"/>
        </w:rPr>
      </w:pPr>
      <w:r w:rsidDel="00000000" w:rsidR="00000000" w:rsidRPr="00000000">
        <w:rPr>
          <w:rtl w:val="0"/>
        </w:rPr>
        <w:t xml:space="preserve">Corey H started penciling some things in. </w:t>
      </w:r>
    </w:p>
    <w:p w:rsidR="00000000" w:rsidDel="00000000" w:rsidP="00000000" w:rsidRDefault="00000000" w:rsidRPr="00000000" w14:paraId="00000063">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Website/Social Media/Email</w:t>
      </w:r>
    </w:p>
    <w:p w:rsidR="00000000" w:rsidDel="00000000" w:rsidP="00000000" w:rsidRDefault="00000000" w:rsidRPr="00000000" w14:paraId="00000064">
      <w:pPr>
        <w:numPr>
          <w:ilvl w:val="0"/>
          <w:numId w:val="12"/>
        </w:numPr>
        <w:ind w:left="720" w:hanging="360"/>
        <w:rPr>
          <w:u w:val="none"/>
        </w:rPr>
      </w:pPr>
      <w:r w:rsidDel="00000000" w:rsidR="00000000" w:rsidRPr="00000000">
        <w:rPr>
          <w:rtl w:val="0"/>
        </w:rPr>
        <w:t xml:space="preserve">Corey F. created a WHA Instagram account that’s connected to our Facebook. </w:t>
      </w:r>
    </w:p>
    <w:p w:rsidR="00000000" w:rsidDel="00000000" w:rsidP="00000000" w:rsidRDefault="00000000" w:rsidRPr="00000000" w14:paraId="00000065">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D5</w:t>
      </w:r>
    </w:p>
    <w:p w:rsidR="00000000" w:rsidDel="00000000" w:rsidP="00000000" w:rsidRDefault="00000000" w:rsidRPr="00000000" w14:paraId="00000066">
      <w:pPr>
        <w:numPr>
          <w:ilvl w:val="0"/>
          <w:numId w:val="14"/>
        </w:numPr>
        <w:spacing w:after="0" w:afterAutospacing="0"/>
        <w:ind w:left="720" w:hanging="360"/>
        <w:rPr>
          <w:u w:val="none"/>
        </w:rPr>
      </w:pPr>
      <w:r w:rsidDel="00000000" w:rsidR="00000000" w:rsidRPr="00000000">
        <w:rPr>
          <w:rtl w:val="0"/>
        </w:rPr>
        <w:t xml:space="preserve">update was given by Erik R. See his D5 notes for more information.</w:t>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baseline"/>
          <w:rtl w:val="0"/>
        </w:rPr>
        <w:t xml:space="preserve">Next meeting Wednesday July 9</w:t>
      </w: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superscript"/>
          <w:rtl w:val="0"/>
        </w:rPr>
        <w:t xml:space="preserve">th</w:t>
      </w:r>
      <w:r w:rsidDel="00000000" w:rsidR="00000000" w:rsidRPr="00000000">
        <w:rPr>
          <w:rFonts w:ascii="Libre Franklin" w:cs="Libre Franklin" w:eastAsia="Libre Franklin" w:hAnsi="Libre Franklin"/>
          <w:b w:val="0"/>
          <w:i w:val="0"/>
          <w:smallCaps w:val="0"/>
          <w:strike w:val="0"/>
          <w:color w:val="0d0d0d"/>
          <w:sz w:val="24"/>
          <w:szCs w:val="24"/>
          <w:u w:val="none"/>
          <w:shd w:fill="auto" w:val="clear"/>
          <w:vertAlign w:val="baseline"/>
          <w:rtl w:val="0"/>
        </w:rPr>
        <w:t xml:space="preserve"> @7pm</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rFonts w:ascii="Libre Franklin Medium" w:cs="Libre Franklin Medium" w:eastAsia="Libre Franklin Medium" w:hAnsi="Libre Franklin Medium"/>
          <w:rtl w:val="0"/>
        </w:rPr>
        <w:t xml:space="preserve">Additional Business</w:t>
      </w:r>
      <w:r w:rsidDel="00000000" w:rsidR="00000000" w:rsidRPr="00000000">
        <w:rPr>
          <w:rtl w:val="0"/>
        </w:rPr>
      </w:r>
    </w:p>
    <w:p w:rsidR="00000000" w:rsidDel="00000000" w:rsidP="00000000" w:rsidRDefault="00000000" w:rsidRPr="00000000" w14:paraId="0000006A">
      <w:pPr>
        <w:rPr>
          <w:b w:val="1"/>
          <w:sz w:val="26"/>
          <w:szCs w:val="26"/>
        </w:rPr>
      </w:pPr>
      <w:r w:rsidDel="00000000" w:rsidR="00000000" w:rsidRPr="00000000">
        <w:rPr>
          <w:b w:val="1"/>
          <w:sz w:val="26"/>
          <w:szCs w:val="26"/>
          <w:rtl w:val="0"/>
        </w:rPr>
        <w:t xml:space="preserve">Next Meeting - Monday June 23rd, 6PM @ Civic Center </w:t>
      </w:r>
    </w:p>
    <w:p w:rsidR="00000000" w:rsidDel="00000000" w:rsidP="00000000" w:rsidRDefault="00000000" w:rsidRPr="00000000" w14:paraId="0000006B">
      <w:pPr>
        <w:rPr>
          <w:sz w:val="26"/>
          <w:szCs w:val="26"/>
        </w:rPr>
      </w:pPr>
      <w:r w:rsidDel="00000000" w:rsidR="00000000" w:rsidRPr="00000000">
        <w:rPr>
          <w:sz w:val="26"/>
          <w:szCs w:val="26"/>
          <w:rtl w:val="0"/>
        </w:rPr>
        <w:t xml:space="preserve">Adjourned 8:45PM</w:t>
      </w:r>
    </w:p>
    <w:p w:rsidR="00000000" w:rsidDel="00000000" w:rsidP="00000000" w:rsidRDefault="00000000" w:rsidRPr="00000000" w14:paraId="0000006C">
      <w:pPr>
        <w:rPr/>
      </w:pPr>
      <w:r w:rsidDel="00000000" w:rsidR="00000000" w:rsidRPr="00000000">
        <w:rPr>
          <w:rtl w:val="0"/>
        </w:rPr>
      </w:r>
    </w:p>
    <w:sectPr>
      <w:headerReference r:id="rId7" w:type="default"/>
      <w:footerReference r:id="rId8" w:type="default"/>
      <w:pgSz w:h="15840" w:w="12240" w:orient="portrait"/>
      <w:pgMar w:bottom="1440"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Franklin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re Franklin" w:cs="Libre Franklin" w:eastAsia="Libre Franklin" w:hAnsi="Libre Franklin"/>
        <w:b w:val="0"/>
        <w:i w:val="0"/>
        <w:smallCaps w:val="0"/>
        <w:strike w:val="0"/>
        <w:color w:val="d34817"/>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d34817"/>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-295274</wp:posOffset>
              </wp:positionH>
              <wp:positionV relativeFrom="page">
                <wp:posOffset>-120649</wp:posOffset>
              </wp:positionV>
              <wp:extent cx="9719945" cy="10297795"/>
              <wp:effectExtent b="0" l="0" r="0" t="0"/>
              <wp:wrapNone/>
              <wp:docPr descr="decorative element" id="7" name=""/>
              <a:graphic>
                <a:graphicData uri="http://schemas.microsoft.com/office/word/2010/wordprocessingGroup">
                  <wpg:wgp>
                    <wpg:cNvGrpSpPr/>
                    <wpg:grpSpPr>
                      <a:xfrm>
                        <a:off x="473325" y="0"/>
                        <a:ext cx="9719945" cy="10297795"/>
                        <a:chOff x="473325" y="0"/>
                        <a:chExt cx="9821550" cy="7560000"/>
                      </a:xfrm>
                    </wpg:grpSpPr>
                    <wpg:grpSp>
                      <wpg:cNvGrpSpPr/>
                      <wpg:grpSpPr>
                        <a:xfrm>
                          <a:off x="486028" y="0"/>
                          <a:ext cx="9719945" cy="7560000"/>
                          <a:chOff x="0" y="0"/>
                          <a:chExt cx="9716770" cy="10298367"/>
                        </a:xfrm>
                      </wpg:grpSpPr>
                      <wps:wsp>
                        <wps:cNvSpPr/>
                        <wps:cNvPr id="3" name="Shape 3"/>
                        <wps:spPr>
                          <a:xfrm>
                            <a:off x="0" y="0"/>
                            <a:ext cx="9716750" cy="10298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81940" y="0"/>
                            <a:ext cx="7851390" cy="2019169"/>
                          </a:xfrm>
                          <a:custGeom>
                            <a:rect b="b" l="l" r="r" t="t"/>
                            <a:pathLst>
                              <a:path extrusionOk="0" h="1388533" w="5350933">
                                <a:moveTo>
                                  <a:pt x="5640" y="5640"/>
                                </a:moveTo>
                                <a:lnTo>
                                  <a:pt x="5345567" y="5640"/>
                                </a:lnTo>
                                <a:lnTo>
                                  <a:pt x="5345567" y="1384014"/>
                                </a:lnTo>
                                <a:lnTo>
                                  <a:pt x="5640" y="1384014"/>
                                </a:lnTo>
                                <a:close/>
                              </a:path>
                            </a:pathLst>
                          </a:custGeom>
                          <a:solidFill>
                            <a:schemeClr val="accent3"/>
                          </a:solidFill>
                          <a:ln>
                            <a:noFill/>
                          </a:ln>
                        </wps:spPr>
                        <wps:bodyPr anchorCtr="0" anchor="ctr" bIns="91425" lIns="91425" spcFirstLastPara="1" rIns="91425" wrap="square" tIns="91425">
                          <a:noAutofit/>
                        </wps:bodyPr>
                      </wps:wsp>
                      <wps:wsp>
                        <wps:cNvSpPr/>
                        <wps:cNvPr id="5" name="Shape 5"/>
                        <wps:spPr>
                          <a:xfrm>
                            <a:off x="1554480" y="563880"/>
                            <a:ext cx="8162290" cy="8753475"/>
                          </a:xfrm>
                          <a:custGeom>
                            <a:rect b="b" l="l" r="r" t="t"/>
                            <a:pathLst>
                              <a:path extrusionOk="0" h="6018954" w="5339927">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lt2"/>
                          </a:solidFill>
                          <a:ln>
                            <a:noFill/>
                          </a:ln>
                          <a:effectLst>
                            <a:outerShdw blurRad="50800" rotWithShape="0" algn="l"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746760" y="563880"/>
                            <a:ext cx="8162290" cy="8753475"/>
                          </a:xfrm>
                          <a:custGeom>
                            <a:rect b="b" l="l" r="r" t="t"/>
                            <a:pathLst>
                              <a:path extrusionOk="0" h="6018954" w="5339927">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accent1"/>
                          </a:solidFill>
                          <a:ln>
                            <a:noFill/>
                          </a:ln>
                          <a:effectLst>
                            <a:outerShdw blurRad="50800" rotWithShape="0" algn="l"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297180" y="9326880"/>
                            <a:ext cx="7839320" cy="971487"/>
                          </a:xfrm>
                          <a:custGeom>
                            <a:rect b="b" l="l" r="r" t="t"/>
                            <a:pathLst>
                              <a:path extrusionOk="0" h="1041399" w="5342466">
                                <a:moveTo>
                                  <a:pt x="5640" y="5640"/>
                                </a:moveTo>
                                <a:lnTo>
                                  <a:pt x="5339640" y="5640"/>
                                </a:lnTo>
                                <a:lnTo>
                                  <a:pt x="5339640" y="1036880"/>
                                </a:lnTo>
                                <a:lnTo>
                                  <a:pt x="5640" y="1036880"/>
                                </a:lnTo>
                                <a:close/>
                              </a:path>
                            </a:pathLst>
                          </a:custGeom>
                          <a:solidFill>
                            <a:schemeClr val="accent3"/>
                          </a:solidFill>
                          <a:ln>
                            <a:noFill/>
                          </a:ln>
                        </wps:spPr>
                        <wps:bodyPr anchorCtr="0" anchor="ctr" bIns="91425" lIns="91425" spcFirstLastPara="1" rIns="91425" wrap="square" tIns="91425">
                          <a:noAutofit/>
                        </wps:bodyPr>
                      </wps:wsp>
                      <wps:wsp>
                        <wps:cNvSpPr/>
                        <wps:cNvPr id="8" name="Shape 8"/>
                        <wps:spPr>
                          <a:xfrm>
                            <a:off x="0" y="563880"/>
                            <a:ext cx="8162290" cy="8753475"/>
                          </a:xfrm>
                          <a:custGeom>
                            <a:rect b="b" l="l" r="r" t="t"/>
                            <a:pathLst>
                              <a:path extrusionOk="0" h="6018954" w="5339927">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rgbClr val="FFFFFF"/>
                          </a:solidFill>
                          <a:ln>
                            <a:noFill/>
                          </a:ln>
                          <a:effectLst>
                            <a:outerShdw blurRad="50800" rotWithShape="0" algn="l"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62000" y="838200"/>
                            <a:ext cx="0" cy="8322907"/>
                          </a:xfrm>
                          <a:prstGeom prst="straightConnector1">
                            <a:avLst/>
                          </a:prstGeom>
                          <a:noFill/>
                          <a:ln cap="flat" cmpd="sng" w="38100">
                            <a:solidFill>
                              <a:schemeClr val="accent1"/>
                            </a:solidFill>
                            <a:prstDash val="solid"/>
                            <a:miter lim="8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-295274</wp:posOffset>
              </wp:positionH>
              <wp:positionV relativeFrom="page">
                <wp:posOffset>-120649</wp:posOffset>
              </wp:positionV>
              <wp:extent cx="9719945" cy="10297795"/>
              <wp:effectExtent b="0" l="0" r="0" t="0"/>
              <wp:wrapNone/>
              <wp:docPr descr="decorative element" id="7" name="image1.png"/>
              <a:graphic>
                <a:graphicData uri="http://schemas.openxmlformats.org/drawingml/2006/picture">
                  <pic:pic>
                    <pic:nvPicPr>
                      <pic:cNvPr descr="decorative element" id="0" name="image1.png"/>
                      <pic:cNvPicPr preferRelativeResize="0"/>
                    </pic:nvPicPr>
                    <pic:blipFill>
                      <a:blip r:embed="rId1"/>
                      <a:srcRect/>
                      <a:stretch>
                        <a:fillRect/>
                      </a:stretch>
                    </pic:blipFill>
                    <pic:spPr>
                      <a:xfrm>
                        <a:off x="0" y="0"/>
                        <a:ext cx="9719945" cy="1029779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o"/>
      <w:lvlJc w:val="left"/>
      <w:pPr>
        <w:ind w:left="2160" w:hanging="360"/>
      </w:pPr>
      <w:rPr>
        <w:rFonts w:ascii="Courier New" w:cs="Courier New" w:eastAsia="Courier New" w:hAnsi="Courier New"/>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re Franklin" w:cs="Libre Franklin" w:eastAsia="Libre Franklin" w:hAnsi="Libre Franklin"/>
        <w:color w:val="0d0d0d"/>
        <w:sz w:val="24"/>
        <w:szCs w:val="24"/>
        <w:lang w:val="en-US"/>
      </w:rPr>
    </w:rPrDefault>
    <w:pPrDefault>
      <w:pPr>
        <w:spacing w:after="120" w:line="264"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360" w:lineRule="auto"/>
    </w:pPr>
    <w:rPr>
      <w:rFonts w:ascii="Libre Franklin Medium" w:cs="Libre Franklin Medium" w:eastAsia="Libre Franklin Medium" w:hAnsi="Libre Franklin Medium"/>
      <w:color w:val="000000"/>
      <w:sz w:val="30"/>
      <w:szCs w:val="30"/>
    </w:rPr>
  </w:style>
  <w:style w:type="paragraph" w:styleId="Heading2">
    <w:name w:val="heading 2"/>
    <w:basedOn w:val="Normal"/>
    <w:next w:val="Normal"/>
    <w:pPr>
      <w:keepNext w:val="1"/>
      <w:keepLines w:val="1"/>
      <w:spacing w:after="80" w:before="200" w:lineRule="auto"/>
    </w:pPr>
    <w:rPr>
      <w:rFonts w:ascii="Libre Franklin Medium" w:cs="Libre Franklin Medium" w:eastAsia="Libre Franklin Medium" w:hAnsi="Libre Franklin Medium"/>
      <w:color w:val="d34817"/>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80" w:lineRule="auto"/>
    </w:pPr>
    <w:rPr>
      <w:rFonts w:ascii="Libre Franklin Medium" w:cs="Libre Franklin Medium" w:eastAsia="Libre Franklin Medium" w:hAnsi="Libre Franklin Medium"/>
      <w:b w:val="1"/>
      <w:smallCaps w:val="1"/>
      <w:color w:val="000000"/>
      <w:sz w:val="52"/>
      <w:szCs w:val="52"/>
    </w:rPr>
  </w:style>
  <w:style w:type="paragraph" w:styleId="Normal" w:default="1">
    <w:name w:val="Normal"/>
    <w:qFormat w:val="1"/>
    <w:rsid w:val="00DE395C"/>
    <w:rPr>
      <w:sz w:val="24"/>
      <w:szCs w:val="20"/>
    </w:rPr>
  </w:style>
  <w:style w:type="paragraph" w:styleId="Heading1">
    <w:name w:val="heading 1"/>
    <w:basedOn w:val="Normal"/>
    <w:next w:val="Normal"/>
    <w:link w:val="Heading1Char"/>
    <w:uiPriority w:val="4"/>
    <w:qFormat w:val="1"/>
    <w:rsid w:val="00AB4981"/>
    <w:pPr>
      <w:keepNext w:val="1"/>
      <w:keepLines w:val="1"/>
      <w:spacing w:before="360"/>
      <w:outlineLvl w:val="0"/>
    </w:pPr>
    <w:rPr>
      <w:rFonts w:asciiTheme="majorHAnsi" w:cstheme="majorBidi" w:eastAsiaTheme="majorEastAsia" w:hAnsiTheme="majorHAnsi"/>
      <w:color w:val="000000" w:themeColor="text1"/>
      <w:sz w:val="30"/>
      <w:szCs w:val="30"/>
    </w:rPr>
  </w:style>
  <w:style w:type="paragraph" w:styleId="Heading2">
    <w:name w:val="heading 2"/>
    <w:basedOn w:val="Normal"/>
    <w:next w:val="Normal"/>
    <w:link w:val="Heading2Char"/>
    <w:uiPriority w:val="6"/>
    <w:semiHidden w:val="1"/>
    <w:qFormat w:val="1"/>
    <w:pPr>
      <w:keepNext w:val="1"/>
      <w:keepLines w:val="1"/>
      <w:spacing w:after="80" w:before="200"/>
      <w:outlineLvl w:val="1"/>
    </w:pPr>
    <w:rPr>
      <w:rFonts w:asciiTheme="majorHAnsi" w:cstheme="majorBidi" w:eastAsiaTheme="majorEastAsia" w:hAnsiTheme="majorHAnsi"/>
      <w:color w:val="d34817"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6"/>
    <w:qFormat w:val="1"/>
    <w:rsid w:val="00AB4981"/>
    <w:pPr>
      <w:spacing w:after="480"/>
      <w:contextualSpacing w:val="1"/>
    </w:pPr>
    <w:rPr>
      <w:rFonts w:asciiTheme="majorHAnsi" w:hAnsiTheme="majorHAnsi"/>
      <w:b w:val="1"/>
      <w:caps w:val="1"/>
      <w:color w:val="auto"/>
      <w:sz w:val="52"/>
    </w:rPr>
  </w:style>
  <w:style w:type="character" w:styleId="TitleChar" w:customStyle="1">
    <w:name w:val="Title Char"/>
    <w:basedOn w:val="DefaultParagraphFont"/>
    <w:link w:val="Title"/>
    <w:uiPriority w:val="6"/>
    <w:rsid w:val="00AB4981"/>
    <w:rPr>
      <w:rFonts w:asciiTheme="majorHAnsi" w:hAnsiTheme="majorHAnsi"/>
      <w:b w:val="1"/>
      <w:caps w:val="1"/>
      <w:color w:val="auto"/>
      <w:sz w:val="52"/>
      <w:szCs w:val="20"/>
    </w:rPr>
  </w:style>
  <w:style w:type="paragraph" w:styleId="RowHeading" w:customStyle="1">
    <w:name w:val="Row Heading"/>
    <w:basedOn w:val="Normal"/>
    <w:uiPriority w:val="5"/>
    <w:semiHidden w:val="1"/>
    <w:qFormat w:val="1"/>
    <w:rPr>
      <w:b w:val="1"/>
      <w:bCs w:val="1"/>
    </w:rPr>
  </w:style>
  <w:style w:type="table" w:styleId="TableGrid">
    <w:name w:val="Table Grid"/>
    <w:basedOn w:val="TableNormal"/>
    <w:uiPriority w:val="39"/>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rmHeading" w:customStyle="1">
    <w:name w:val="Form Heading"/>
    <w:basedOn w:val="Normal"/>
    <w:uiPriority w:val="3"/>
    <w:semiHidden w:val="1"/>
    <w:qFormat w:val="1"/>
    <w:pPr>
      <w:spacing w:after="320"/>
      <w:ind w:right="288"/>
    </w:pPr>
    <w:rPr>
      <w:color w:val="595959" w:themeColor="text1" w:themeTint="0000A6"/>
    </w:rPr>
  </w:style>
  <w:style w:type="paragraph" w:styleId="TableText" w:customStyle="1">
    <w:name w:val="Table Text"/>
    <w:basedOn w:val="Normal"/>
    <w:uiPriority w:val="3"/>
    <w:semiHidden w:val="1"/>
    <w:qFormat w:val="1"/>
    <w:pPr>
      <w:spacing w:after="320"/>
    </w:pPr>
  </w:style>
  <w:style w:type="character" w:styleId="Heading1Char" w:customStyle="1">
    <w:name w:val="Heading 1 Char"/>
    <w:basedOn w:val="DefaultParagraphFont"/>
    <w:link w:val="Heading1"/>
    <w:uiPriority w:val="4"/>
    <w:rsid w:val="00AB4981"/>
    <w:rPr>
      <w:rFonts w:asciiTheme="majorHAnsi" w:cstheme="majorBidi" w:eastAsiaTheme="majorEastAsia" w:hAnsiTheme="majorHAnsi"/>
      <w:color w:val="000000" w:themeColor="text1"/>
      <w:sz w:val="30"/>
      <w:szCs w:val="30"/>
    </w:rPr>
  </w:style>
  <w:style w:type="paragraph" w:styleId="ListNumber">
    <w:name w:val="List Number"/>
    <w:basedOn w:val="Normal"/>
    <w:uiPriority w:val="9"/>
    <w:semiHidden w:val="1"/>
    <w:qFormat w:val="1"/>
    <w:pPr>
      <w:numPr>
        <w:numId w:val="19"/>
      </w:numPr>
      <w:spacing w:after="200"/>
    </w:pPr>
  </w:style>
  <w:style w:type="character" w:styleId="Heading2Char" w:customStyle="1">
    <w:name w:val="Heading 2 Char"/>
    <w:basedOn w:val="DefaultParagraphFont"/>
    <w:link w:val="Heading2"/>
    <w:uiPriority w:val="6"/>
    <w:semiHidden w:val="1"/>
    <w:rsid w:val="00DE395C"/>
    <w:rPr>
      <w:rFonts w:asciiTheme="majorHAnsi" w:cstheme="majorBidi" w:eastAsiaTheme="majorEastAsia" w:hAnsiTheme="majorHAnsi"/>
      <w:color w:val="d34817" w:themeColor="accent1"/>
      <w:sz w:val="24"/>
      <w:szCs w:val="20"/>
    </w:rPr>
  </w:style>
  <w:style w:type="paragraph" w:styleId="Footer">
    <w:name w:val="footer"/>
    <w:basedOn w:val="Normal"/>
    <w:link w:val="FooterChar"/>
    <w:uiPriority w:val="99"/>
    <w:semiHidden w:val="1"/>
    <w:qFormat w:val="1"/>
    <w:pPr>
      <w:spacing w:after="0" w:line="240" w:lineRule="auto"/>
      <w:jc w:val="right"/>
    </w:pPr>
    <w:rPr>
      <w:color w:val="d34817" w:themeColor="accent1"/>
    </w:rPr>
  </w:style>
  <w:style w:type="character" w:styleId="FooterChar" w:customStyle="1">
    <w:name w:val="Footer Char"/>
    <w:basedOn w:val="DefaultParagraphFont"/>
    <w:link w:val="Footer"/>
    <w:uiPriority w:val="99"/>
    <w:semiHidden w:val="1"/>
    <w:rsid w:val="00DE395C"/>
    <w:rPr>
      <w:color w:val="d34817" w:themeColor="accent1"/>
      <w:sz w:val="24"/>
      <w:szCs w:val="20"/>
    </w:rPr>
  </w:style>
  <w:style w:type="paragraph" w:styleId="NormalWeb">
    <w:name w:val="Normal (Web)"/>
    <w:basedOn w:val="Normal"/>
    <w:uiPriority w:val="99"/>
    <w:semiHidden w:val="1"/>
    <w:unhideWhenUsed w:val="1"/>
    <w:rsid w:val="00560F76"/>
    <w:pPr>
      <w:spacing w:after="100" w:afterAutospacing="1" w:before="100" w:beforeAutospacing="1" w:line="240" w:lineRule="auto"/>
    </w:pPr>
    <w:rPr>
      <w:rFonts w:ascii="Times New Roman" w:cs="Times New Roman" w:hAnsi="Times New Roman"/>
      <w:color w:val="auto"/>
      <w:szCs w:val="24"/>
    </w:rPr>
  </w:style>
  <w:style w:type="paragraph" w:styleId="BalloonText">
    <w:name w:val="Balloon Text"/>
    <w:basedOn w:val="Normal"/>
    <w:link w:val="BalloonTextChar"/>
    <w:uiPriority w:val="99"/>
    <w:semiHidden w:val="1"/>
    <w:unhideWhenUsed w:val="1"/>
    <w:rsid w:val="00560F7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0F76"/>
    <w:rPr>
      <w:rFonts w:ascii="Segoe UI" w:cs="Segoe UI" w:hAnsi="Segoe UI"/>
      <w:sz w:val="18"/>
      <w:szCs w:val="18"/>
    </w:rPr>
  </w:style>
  <w:style w:type="paragraph" w:styleId="ListBullet">
    <w:name w:val="List Bullet"/>
    <w:basedOn w:val="Normal"/>
    <w:uiPriority w:val="10"/>
    <w:qFormat w:val="1"/>
    <w:rsid w:val="00CA6B4F"/>
    <w:pPr>
      <w:numPr>
        <w:numId w:val="20"/>
      </w:numPr>
      <w:spacing w:after="100" w:before="100" w:line="240" w:lineRule="auto"/>
      <w:contextualSpacing w:val="1"/>
    </w:pPr>
    <w:rPr>
      <w:color w:val="auto"/>
      <w:sz w:val="22"/>
      <w:szCs w:val="21"/>
    </w:rPr>
  </w:style>
  <w:style w:type="paragraph" w:styleId="Header">
    <w:name w:val="header"/>
    <w:basedOn w:val="Normal"/>
    <w:link w:val="HeaderChar"/>
    <w:uiPriority w:val="99"/>
    <w:semiHidden w:val="1"/>
    <w:rsid w:val="004D61A7"/>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DE395C"/>
    <w:rPr>
      <w:sz w:val="24"/>
      <w:szCs w:val="20"/>
    </w:rPr>
  </w:style>
  <w:style w:type="paragraph" w:styleId="Details" w:customStyle="1">
    <w:name w:val="Details"/>
    <w:basedOn w:val="Normal"/>
    <w:qFormat w:val="1"/>
    <w:rsid w:val="00AB4981"/>
    <w:pPr>
      <w:spacing w:after="360"/>
      <w:contextualSpacing w:val="1"/>
    </w:pPr>
    <w:rPr>
      <w:sz w:val="28"/>
    </w:rPr>
  </w:style>
  <w:style w:type="character" w:styleId="PlaceholderText">
    <w:name w:val="Placeholder Text"/>
    <w:basedOn w:val="DefaultParagraphFont"/>
    <w:uiPriority w:val="99"/>
    <w:semiHidden w:val="1"/>
    <w:rsid w:val="00AB4981"/>
    <w:rPr>
      <w:color w:val="808080"/>
    </w:rPr>
  </w:style>
  <w:style w:type="character" w:styleId="Hyperlink">
    <w:name w:val="Hyperlink"/>
    <w:basedOn w:val="DefaultParagraphFont"/>
    <w:uiPriority w:val="99"/>
    <w:unhideWhenUsed w:val="1"/>
    <w:rsid w:val="006C18DB"/>
    <w:rPr>
      <w:color w:val="cc9900" w:themeColor="hyperlink"/>
      <w:u w:val="single"/>
    </w:rPr>
  </w:style>
  <w:style w:type="character" w:styleId="UnresolvedMention">
    <w:name w:val="Unresolved Mention"/>
    <w:basedOn w:val="DefaultParagraphFont"/>
    <w:uiPriority w:val="99"/>
    <w:semiHidden w:val="1"/>
    <w:rsid w:val="006C18DB"/>
    <w:rPr>
      <w:color w:val="605e5c"/>
      <w:shd w:color="auto" w:fill="e1dfdd" w:val="clear"/>
    </w:rPr>
  </w:style>
  <w:style w:type="paragraph" w:styleId="ListParagraph">
    <w:name w:val="List Paragraph"/>
    <w:basedOn w:val="Normal"/>
    <w:uiPriority w:val="34"/>
    <w:unhideWhenUsed w:val="1"/>
    <w:qFormat w:val="1"/>
    <w:rsid w:val="00B829DB"/>
    <w:pPr>
      <w:ind w:left="720"/>
      <w:contextualSpacing w:val="1"/>
    </w:pPr>
  </w:style>
  <w:style w:type="character" w:styleId="xcontentpasted0" w:customStyle="1">
    <w:name w:val="x_contentpasted0"/>
    <w:basedOn w:val="DefaultParagraphFont"/>
    <w:rsid w:val="007D3AEF"/>
  </w:style>
  <w:style w:type="character" w:styleId="apple-converted-space" w:customStyle="1">
    <w:name w:val="apple-converted-space"/>
    <w:basedOn w:val="DefaultParagraphFont"/>
    <w:rsid w:val="007D3AE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LibreFranklinMedium-regular.ttf"/><Relationship Id="rId6" Type="http://schemas.openxmlformats.org/officeDocument/2006/relationships/font" Target="fonts/LibreFranklinMedium-bold.ttf"/><Relationship Id="rId7" Type="http://schemas.openxmlformats.org/officeDocument/2006/relationships/font" Target="fonts/LibreFranklinMedium-italic.ttf"/><Relationship Id="rId8" Type="http://schemas.openxmlformats.org/officeDocument/2006/relationships/font" Target="fonts/LibreFranklin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pX6SimvwczgqxKjziSB37H4KHg==">CgMxLjA4AHIhMTh2aFRpbC1mUHRITmE0UXg5bW1pZFo4SnU4bU5pX0NP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2025-05-09T20:22:00Z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