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EA808" w14:textId="6CE7E7FB" w:rsidR="003B49E3" w:rsidRDefault="00E8259E">
      <w:pPr>
        <w:pStyle w:val="Title"/>
        <w:jc w:val="center"/>
      </w:pPr>
      <w:r>
        <w:t>GSYHA B</w:t>
      </w:r>
      <w:r w:rsidR="009F338B">
        <w:t>oard</w:t>
      </w:r>
      <w:r>
        <w:t xml:space="preserve"> Meeting</w:t>
      </w:r>
      <w:r>
        <w:br/>
        <w:t>MINUTES</w:t>
      </w:r>
    </w:p>
    <w:p w14:paraId="2DA116C5" w14:textId="77777777" w:rsidR="003B49E3" w:rsidRDefault="00E8259E">
      <w:pPr>
        <w:jc w:val="center"/>
      </w:pPr>
      <w:r>
        <w:rPr>
          <w:b/>
        </w:rPr>
        <w:t>September 9, 2026</w:t>
      </w:r>
    </w:p>
    <w:p w14:paraId="5F3F4521" w14:textId="77777777" w:rsidR="003B49E3" w:rsidRDefault="00E8259E">
      <w:pPr>
        <w:pStyle w:val="Heading1"/>
        <w:spacing w:before="100" w:after="20"/>
      </w:pPr>
      <w:r>
        <w:t>Welcome / Call to Order</w:t>
      </w:r>
    </w:p>
    <w:p w14:paraId="194BE0A7" w14:textId="77777777" w:rsidR="003B49E3" w:rsidRDefault="00E8259E">
      <w:pPr>
        <w:spacing w:after="80"/>
      </w:pPr>
      <w:r>
        <w:t>Mary welcomed the Board and confirmed that a quorum was present.</w:t>
      </w:r>
    </w:p>
    <w:p w14:paraId="0EF61C18" w14:textId="77777777" w:rsidR="003B49E3" w:rsidRDefault="00E8259E">
      <w:pPr>
        <w:pStyle w:val="Heading1"/>
        <w:spacing w:before="100" w:after="20"/>
      </w:pPr>
      <w:r>
        <w:t>Approval of Previous Meeting Minutes</w:t>
      </w:r>
    </w:p>
    <w:p w14:paraId="12A08BC1" w14:textId="77777777" w:rsidR="003B49E3" w:rsidRDefault="00E8259E">
      <w:pPr>
        <w:spacing w:after="80"/>
      </w:pPr>
      <w:r>
        <w:t>The Board did not have the August minutes available for review. Approval of the August minutes was tabled. The annual meeting minutes, which are being reconstructed from the available transcript, were also tabled for approval at the next meeting.</w:t>
      </w:r>
    </w:p>
    <w:p w14:paraId="341E2615" w14:textId="77777777" w:rsidR="003B49E3" w:rsidRDefault="00E8259E">
      <w:pPr>
        <w:pStyle w:val="Heading1"/>
        <w:spacing w:before="100" w:after="20"/>
      </w:pPr>
      <w:r>
        <w:t>Director's Report / Registration Update</w:t>
      </w:r>
    </w:p>
    <w:p w14:paraId="03A7CB99" w14:textId="77777777" w:rsidR="003B49E3" w:rsidRDefault="00E8259E">
      <w:pPr>
        <w:spacing w:after="80"/>
      </w:pPr>
      <w:r>
        <w:t>Jimmy reported 94 registered players including 18U, plus five Grand Junction players expected to participate with the 14U team. Mile High Mites had eight registrations as of August 31, with additional school outreach underway. The Board reviewed projected rosters and concluded that current numbers support the planned teams. Jimmy will continue following up with remaining prospective players and registration leads.</w:t>
      </w:r>
    </w:p>
    <w:p w14:paraId="573A697F" w14:textId="77777777" w:rsidR="003B49E3" w:rsidRDefault="00E8259E">
      <w:pPr>
        <w:pStyle w:val="Heading1"/>
        <w:spacing w:before="100" w:after="20"/>
      </w:pPr>
      <w:r>
        <w:t>Registration Deadline</w:t>
      </w:r>
    </w:p>
    <w:p w14:paraId="76EE20D3" w14:textId="77777777" w:rsidR="003B49E3" w:rsidRDefault="00E8259E">
      <w:pPr>
        <w:spacing w:after="80"/>
      </w:pPr>
      <w:r>
        <w:t>The Board discussed messaging around the September 14 WCHL registration deadline. Registration may be described as ending or closing on that date, while allowing families to contact Jimmy regarding possible late registration when roster space remains. This approach preserves flexibility for teams that can accommodate additional players while protecting roster decisions for teams with low or high numbers.</w:t>
      </w:r>
    </w:p>
    <w:p w14:paraId="286E29E0" w14:textId="77777777" w:rsidR="003B49E3" w:rsidRDefault="00E8259E">
      <w:pPr>
        <w:pStyle w:val="Heading1"/>
        <w:spacing w:before="100" w:after="20"/>
      </w:pPr>
      <w:r>
        <w:t>Early Ice and Season Preparation</w:t>
      </w:r>
    </w:p>
    <w:p w14:paraId="25494D85" w14:textId="5275562E" w:rsidR="003B49E3" w:rsidRDefault="00E8259E">
      <w:pPr>
        <w:spacing w:after="80"/>
      </w:pPr>
      <w:r>
        <w:t xml:space="preserve">The Board reviewed preseason ice plans. Early ice is included for registered families and has been communicated through Crossbar. The 12U and 14U groups have multiple preseason sessions scheduled before tournaments and evaluations; </w:t>
      </w:r>
      <w:r>
        <w:t>10U preseason scheduling is still being finalized. The Board confirmed that current plans are generally consistent with the early-ice assumptions included in the budget.</w:t>
      </w:r>
    </w:p>
    <w:p w14:paraId="082FA450" w14:textId="77777777" w:rsidR="003B49E3" w:rsidRDefault="00E8259E">
      <w:pPr>
        <w:pStyle w:val="Heading1"/>
        <w:spacing w:before="100" w:after="20"/>
      </w:pPr>
      <w:r>
        <w:t>Mile High Mites</w:t>
      </w:r>
    </w:p>
    <w:p w14:paraId="26BF3EFF" w14:textId="3A1A9ACE" w:rsidR="003B49E3" w:rsidRDefault="00E8259E">
      <w:pPr>
        <w:spacing w:after="80"/>
      </w:pPr>
      <w:r>
        <w:t xml:space="preserve">The Board discussed possible Mile High Mites practice times and the difficulty of finding a time that works across local school schedules. Friday afternoon, approximately 3:15-4:15 p.m., was identified as an option worth exploring. The Board also discussed the possibility of separate or sequential sessions if demand supports them. Jimmy will check </w:t>
      </w:r>
      <w:r w:rsidR="00074815">
        <w:t>on</w:t>
      </w:r>
      <w:r>
        <w:t xml:space="preserve"> scheduling and reimbursement considerations.</w:t>
      </w:r>
    </w:p>
    <w:p w14:paraId="11E07D61" w14:textId="77777777" w:rsidR="003B49E3" w:rsidRDefault="00E8259E">
      <w:pPr>
        <w:pStyle w:val="Heading1"/>
        <w:spacing w:before="100" w:after="20"/>
      </w:pPr>
      <w:r>
        <w:t>Ice Usage Data / Future Scheduling</w:t>
      </w:r>
    </w:p>
    <w:p w14:paraId="6C36A350" w14:textId="77777777" w:rsidR="003B49E3" w:rsidRDefault="00E8259E">
      <w:pPr>
        <w:spacing w:after="80"/>
      </w:pPr>
      <w:r>
        <w:t>The Board discussed the need to document GSYHA's use of City ice in preparation for future scheduling discussions. Useful information includes total ice expenditures, hours scheduled, number and ages of players using each practice slot, games and practices by team, and known players or teams lost because of ice availability. Crossbar scheduling data and City invoices should provide much of the needed information. The goal is to have a concise data summary ready before next year's scheduling discussions, lik</w:t>
      </w:r>
      <w:r>
        <w:t>ely in March.</w:t>
      </w:r>
    </w:p>
    <w:p w14:paraId="0724334B" w14:textId="77777777" w:rsidR="003B49E3" w:rsidRDefault="00E8259E">
      <w:pPr>
        <w:pStyle w:val="Heading1"/>
        <w:spacing w:before="100" w:after="20"/>
      </w:pPr>
      <w:r>
        <w:t>Marketing and School Outreach</w:t>
      </w:r>
    </w:p>
    <w:p w14:paraId="12D08836" w14:textId="77777777" w:rsidR="003B49E3" w:rsidRDefault="00E8259E">
      <w:pPr>
        <w:spacing w:after="80"/>
      </w:pPr>
      <w:r>
        <w:t>The Board reviewed spending on printed flyers and discussed how to make future printing more targeted. School-folder flyers continue to appear effective, particularly for Try Hockey for Free, but quantities should be based more closely on school counts and digital distribution should be used where schools prefer it. The Board discussed combining girls and co-ed Try Hockey for Free information when practical and reusing existing Grizzly flyers at community events rather than creating event-specific materials</w:t>
      </w:r>
      <w:r>
        <w:t xml:space="preserve"> whenever possible.</w:t>
      </w:r>
    </w:p>
    <w:p w14:paraId="6506296D" w14:textId="77777777" w:rsidR="003B49E3" w:rsidRDefault="00E8259E">
      <w:pPr>
        <w:pStyle w:val="Heading1"/>
        <w:spacing w:before="100" w:after="20"/>
      </w:pPr>
      <w:r>
        <w:t>Community Outreach Events</w:t>
      </w:r>
    </w:p>
    <w:p w14:paraId="38702213" w14:textId="2B2DE1FF" w:rsidR="003B49E3" w:rsidRDefault="00E8259E">
      <w:pPr>
        <w:spacing w:after="80"/>
      </w:pPr>
      <w:r>
        <w:t xml:space="preserve">Potential outreach opportunities discussed included local Halloween and trunk-or-treat events in Glenwood Springs, Silt, New Castle, and Rifle. </w:t>
      </w:r>
      <w:proofErr w:type="spellStart"/>
      <w:r w:rsidR="00CC10B1">
        <w:t>Jasilee</w:t>
      </w:r>
      <w:proofErr w:type="spellEnd"/>
      <w:r>
        <w:t xml:space="preserve"> will explore whether GSYHA can distribute materials at the Silt event on October </w:t>
      </w:r>
      <w:r>
        <w:lastRenderedPageBreak/>
        <w:t>29. The Board also reviewed volunteer needs for the October 10 Caverns event and upcoming Try Hockey for Free events. Existing volunteer sign-up processes will be used, and volunteer hours will be tracked in Crossbar.</w:t>
      </w:r>
    </w:p>
    <w:p w14:paraId="40D806D3" w14:textId="77777777" w:rsidR="003B49E3" w:rsidRDefault="00E8259E">
      <w:pPr>
        <w:pStyle w:val="Heading1"/>
        <w:spacing w:before="100" w:after="20"/>
      </w:pPr>
      <w:r>
        <w:t>Coaching Stipends and Reimbursements</w:t>
      </w:r>
    </w:p>
    <w:p w14:paraId="3A8A90EA" w14:textId="77777777" w:rsidR="003B49E3" w:rsidRDefault="00E8259E">
      <w:pPr>
        <w:spacing w:after="80"/>
      </w:pPr>
      <w:r>
        <w:t>The Board discussed coaching compensation and reimbursement practices. Historically, parent coaches have been eligible for partial travel reimbursement, while limited stipends have been budgeted primarily to help attract non-parent coaches at older or more competitive levels. The Board did not approve a change to the overall budget or compensation philosophy. Jimmy will develop a clearer, equitable proposal for use of the existing coaching budget, including appropriate tiers and expectations. The existing c</w:t>
      </w:r>
      <w:r>
        <w:t>oach expense form will also be updated to clarify reimbursement rules, including stay-to-play requirements and limits based on the team hotel rate.</w:t>
      </w:r>
    </w:p>
    <w:p w14:paraId="70E626B0" w14:textId="77777777" w:rsidR="003B49E3" w:rsidRDefault="00E8259E">
      <w:pPr>
        <w:pStyle w:val="Heading1"/>
        <w:spacing w:before="100" w:after="20"/>
      </w:pPr>
      <w:r>
        <w:t>Policies and Handbook Updates</w:t>
      </w:r>
    </w:p>
    <w:p w14:paraId="48672B4B" w14:textId="0ADDD87E" w:rsidR="003B49E3" w:rsidRDefault="00E8259E">
      <w:pPr>
        <w:spacing w:after="80"/>
      </w:pPr>
      <w:r>
        <w:t>The Board discussed the approval process for administrative updates to handbooks and procedures. Routine corrections and administrative updates may be made and brought to the Board for</w:t>
      </w:r>
      <w:r w:rsidR="00F62493">
        <w:t xml:space="preserve"> consent</w:t>
      </w:r>
      <w:r>
        <w:t xml:space="preserve"> approval, while substantive changes to established practice should be brought to the Board for discussion and action.</w:t>
      </w:r>
    </w:p>
    <w:p w14:paraId="38F4B1BD" w14:textId="77777777" w:rsidR="003B49E3" w:rsidRDefault="00E8259E">
      <w:pPr>
        <w:pStyle w:val="Heading1"/>
        <w:spacing w:before="100" w:after="20"/>
      </w:pPr>
      <w:r>
        <w:t>WCHL Updates</w:t>
      </w:r>
    </w:p>
    <w:p w14:paraId="1E53832B" w14:textId="77777777" w:rsidR="003B49E3" w:rsidRDefault="00E8259E">
      <w:pPr>
        <w:spacing w:after="80"/>
      </w:pPr>
      <w:r>
        <w:t>Jimmy reported that WCHL is considering more standardized association practices, including requiring associations to open registration by July 1 and requiring Select players to be registered with their home association before Select tryouts. The Board also received an update that Select tryout fees are expected to be reduced from the prior $175 level, although the final amount has not yet been determined.</w:t>
      </w:r>
    </w:p>
    <w:p w14:paraId="04DBC47E" w14:textId="77777777" w:rsidR="003B49E3" w:rsidRDefault="00E8259E">
      <w:pPr>
        <w:pStyle w:val="Heading1"/>
        <w:spacing w:before="100" w:after="20"/>
      </w:pPr>
      <w:r>
        <w:t>Uniforms / RMHS Clinic</w:t>
      </w:r>
    </w:p>
    <w:p w14:paraId="7E0DCE44" w14:textId="77777777" w:rsidR="003B49E3" w:rsidRDefault="00E8259E">
      <w:pPr>
        <w:spacing w:after="80"/>
      </w:pPr>
      <w:r>
        <w:t>GSYHA is using X Jerseys for the team store and uniforms this season. The Board also discussed the possibility of bringing RMHS/Brian Smith back for a Monday-through-Thursday clinic and coaching-development week, potentially during the first week of December. The concept was viewed favorably as an additional development opportunity for players and coaches. A Dasher board arrangement may be considered as part of the relationship.</w:t>
      </w:r>
    </w:p>
    <w:p w14:paraId="72AF0541" w14:textId="77777777" w:rsidR="003B49E3" w:rsidRDefault="00E8259E">
      <w:pPr>
        <w:pStyle w:val="Heading1"/>
        <w:spacing w:before="100" w:after="20"/>
      </w:pPr>
      <w:r>
        <w:t>Volunteer Program and Shared Files</w:t>
      </w:r>
    </w:p>
    <w:p w14:paraId="3F6986E0" w14:textId="77777777" w:rsidR="003B49E3" w:rsidRDefault="00E8259E">
      <w:pPr>
        <w:spacing w:after="80"/>
      </w:pPr>
      <w:r>
        <w:t>The Board discussed the formalized volunteer-hour requirement and agreed that families who do not complete required hours should generally be charged the applicable buyout, while recognizing the need to provide sufficient opportunities across teams. Team game-day roles will be assigned and families will be responsible for finding replacements when unavailable. Mary will provide Board members commenter access to the main GSYHA shared folder, with editor access provided to specific working folders as needed.</w:t>
      </w:r>
    </w:p>
    <w:p w14:paraId="4E680761" w14:textId="77777777" w:rsidR="003B49E3" w:rsidRDefault="00E8259E">
      <w:pPr>
        <w:pStyle w:val="Heading1"/>
        <w:spacing w:before="100" w:after="20"/>
      </w:pPr>
      <w:r>
        <w:t>Safe Sport / Season Kickoff</w:t>
      </w:r>
    </w:p>
    <w:p w14:paraId="07F00370" w14:textId="4720131B" w:rsidR="003B49E3" w:rsidRDefault="00E8259E">
      <w:pPr>
        <w:spacing w:after="80"/>
      </w:pPr>
      <w:r>
        <w:t xml:space="preserve">The Board discussed the need for parent Safe Sport information before early tournaments. </w:t>
      </w:r>
      <w:r w:rsidR="00FD0102">
        <w:t>T</w:t>
      </w:r>
      <w:r>
        <w:t>eam-level meetings may be held during preseason ice in early October. Individuals serving as locker-room monitors must complete the required Safe Sport training, background check, and roster requirements. The Board also discussed a possible mid-October gear swap as a simple season-kickoff activity.</w:t>
      </w:r>
    </w:p>
    <w:p w14:paraId="1DC08215" w14:textId="77777777" w:rsidR="003B49E3" w:rsidRDefault="00E8259E">
      <w:pPr>
        <w:pStyle w:val="Heading1"/>
        <w:spacing w:before="100" w:after="20"/>
      </w:pPr>
      <w:r>
        <w:t>Fundraising</w:t>
      </w:r>
    </w:p>
    <w:p w14:paraId="7D4B216A" w14:textId="3DDE5677" w:rsidR="003B49E3" w:rsidRDefault="00E8259E">
      <w:pPr>
        <w:spacing w:after="80"/>
      </w:pPr>
      <w:r>
        <w:t xml:space="preserve">The Board reviewed its first participation in the September youth-sports giving opportunity. The exact amount of matching or bonus funding is not yet known. The Board agreed the effort was worthwhile and that future campaigns should emphasize the importance of donating immediately </w:t>
      </w:r>
      <w:r w:rsidR="007C0035">
        <w:t xml:space="preserve">(to the second!) </w:t>
      </w:r>
      <w:r>
        <w:t>when matching funds become available. Additional giving opportunities, including a possible November campaign, will continue to be explored.</w:t>
      </w:r>
    </w:p>
    <w:p w14:paraId="464DCBC7" w14:textId="77777777" w:rsidR="003B49E3" w:rsidRDefault="00E8259E">
      <w:pPr>
        <w:pStyle w:val="Heading1"/>
        <w:spacing w:before="100" w:after="20"/>
      </w:pPr>
      <w:r>
        <w:t>Treasurer's Report / Year-End Financials</w:t>
      </w:r>
    </w:p>
    <w:p w14:paraId="318F7D44" w14:textId="77777777" w:rsidR="003B49E3" w:rsidRDefault="00E8259E">
      <w:pPr>
        <w:spacing w:after="80"/>
      </w:pPr>
      <w:r>
        <w:t>Final financial statements through August 31 were not available for the meeting and the Treasurer's Report was tabled. Mary will follow up with Amanda. Because August 31 closes GSYHA's fiscal year, the Board would like the next financial report to reflect complete final results for the year.</w:t>
      </w:r>
    </w:p>
    <w:p w14:paraId="68C569B9" w14:textId="77777777" w:rsidR="003B49E3" w:rsidRDefault="00E8259E">
      <w:pPr>
        <w:pStyle w:val="Heading1"/>
        <w:spacing w:before="100" w:after="20"/>
      </w:pPr>
      <w:r>
        <w:t>Adjournment</w:t>
      </w:r>
    </w:p>
    <w:p w14:paraId="7875DE1B" w14:textId="77777777" w:rsidR="003B49E3" w:rsidRDefault="00E8259E">
      <w:pPr>
        <w:spacing w:after="80"/>
      </w:pPr>
      <w:r>
        <w:t>The meeting concluded at approximately 7:00 p.m.</w:t>
      </w:r>
    </w:p>
    <w:sectPr w:rsidR="003B49E3"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24149159">
    <w:abstractNumId w:val="8"/>
  </w:num>
  <w:num w:numId="2" w16cid:durableId="1096052867">
    <w:abstractNumId w:val="6"/>
  </w:num>
  <w:num w:numId="3" w16cid:durableId="643119515">
    <w:abstractNumId w:val="5"/>
  </w:num>
  <w:num w:numId="4" w16cid:durableId="1229339309">
    <w:abstractNumId w:val="4"/>
  </w:num>
  <w:num w:numId="5" w16cid:durableId="307708725">
    <w:abstractNumId w:val="7"/>
  </w:num>
  <w:num w:numId="6" w16cid:durableId="1105539919">
    <w:abstractNumId w:val="3"/>
  </w:num>
  <w:num w:numId="7" w16cid:durableId="149059205">
    <w:abstractNumId w:val="2"/>
  </w:num>
  <w:num w:numId="8" w16cid:durableId="1380671814">
    <w:abstractNumId w:val="1"/>
  </w:num>
  <w:num w:numId="9" w16cid:durableId="158141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4815"/>
    <w:rsid w:val="0015074B"/>
    <w:rsid w:val="00256473"/>
    <w:rsid w:val="0029639D"/>
    <w:rsid w:val="00326F90"/>
    <w:rsid w:val="00384CA8"/>
    <w:rsid w:val="003B49E3"/>
    <w:rsid w:val="007C0035"/>
    <w:rsid w:val="009F338B"/>
    <w:rsid w:val="00A765A1"/>
    <w:rsid w:val="00AA1D8D"/>
    <w:rsid w:val="00B47730"/>
    <w:rsid w:val="00C318F0"/>
    <w:rsid w:val="00CB0664"/>
    <w:rsid w:val="00CC10B1"/>
    <w:rsid w:val="00E8259E"/>
    <w:rsid w:val="00F62493"/>
    <w:rsid w:val="00FC693F"/>
    <w:rsid w:val="00FD01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C59639F-E5FB-4262-B209-2884B01C3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1079</Words>
  <Characters>6405</Characters>
  <Application>Microsoft Office Word</Application>
  <DocSecurity>0</DocSecurity>
  <Lines>112</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Boyd, Mary</cp:lastModifiedBy>
  <cp:revision>10</cp:revision>
  <dcterms:created xsi:type="dcterms:W3CDTF">2013-12-23T23:15:00Z</dcterms:created>
  <dcterms:modified xsi:type="dcterms:W3CDTF">2026-09-10T04:07:00Z</dcterms:modified>
  <cp:category/>
</cp:coreProperties>
</file>