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A3C742" w14:textId="77777777" w:rsidR="00E45321" w:rsidRDefault="00E45321">
      <w:pPr>
        <w:tabs>
          <w:tab w:val="center" w:pos="4680"/>
        </w:tabs>
        <w:suppressAutoHyphens/>
        <w:jc w:val="both"/>
        <w:rPr>
          <w:spacing w:val="-4"/>
          <w:sz w:val="36"/>
        </w:rPr>
      </w:pPr>
      <w:r>
        <w:rPr>
          <w:spacing w:val="-4"/>
          <w:sz w:val="36"/>
        </w:rPr>
        <w:tab/>
      </w:r>
      <w:r w:rsidR="00020336">
        <w:rPr>
          <w:spacing w:val="-4"/>
          <w:sz w:val="36"/>
        </w:rPr>
        <w:t xml:space="preserve">AMENDED AND RESTATED </w:t>
      </w:r>
      <w:r>
        <w:rPr>
          <w:spacing w:val="-4"/>
          <w:sz w:val="36"/>
        </w:rPr>
        <w:t>BY-LAWS</w:t>
      </w:r>
      <w:r>
        <w:rPr>
          <w:spacing w:val="-4"/>
          <w:sz w:val="36"/>
        </w:rPr>
        <w:fldChar w:fldCharType="begin"/>
      </w:r>
      <w:r>
        <w:rPr>
          <w:spacing w:val="-4"/>
          <w:sz w:val="36"/>
        </w:rPr>
        <w:instrText xml:space="preserve">PRIVATE </w:instrText>
      </w:r>
      <w:r>
        <w:rPr>
          <w:spacing w:val="-4"/>
          <w:sz w:val="36"/>
        </w:rPr>
        <w:fldChar w:fldCharType="end"/>
      </w:r>
    </w:p>
    <w:p w14:paraId="7C200F2E" w14:textId="77777777" w:rsidR="00E45321" w:rsidRDefault="00E45321">
      <w:pPr>
        <w:tabs>
          <w:tab w:val="center" w:pos="4680"/>
        </w:tabs>
        <w:suppressAutoHyphens/>
        <w:jc w:val="both"/>
        <w:rPr>
          <w:spacing w:val="-4"/>
          <w:sz w:val="36"/>
        </w:rPr>
      </w:pPr>
      <w:r>
        <w:rPr>
          <w:spacing w:val="-4"/>
          <w:sz w:val="36"/>
        </w:rPr>
        <w:tab/>
        <w:t xml:space="preserve">OF THE GREEN BAY AREA </w:t>
      </w:r>
    </w:p>
    <w:p w14:paraId="74F3609A" w14:textId="77777777" w:rsidR="00E45321" w:rsidRDefault="00E45321">
      <w:pPr>
        <w:tabs>
          <w:tab w:val="center" w:pos="4680"/>
        </w:tabs>
        <w:suppressAutoHyphens/>
        <w:jc w:val="center"/>
        <w:rPr>
          <w:spacing w:val="-4"/>
          <w:sz w:val="36"/>
        </w:rPr>
      </w:pPr>
      <w:r>
        <w:rPr>
          <w:spacing w:val="-4"/>
          <w:sz w:val="36"/>
        </w:rPr>
        <w:t xml:space="preserve">YOUTH HOCKEY ASSOCIATION, </w:t>
      </w:r>
    </w:p>
    <w:p w14:paraId="37CDEEC1" w14:textId="77777777" w:rsidR="00E45321" w:rsidRDefault="00E45321">
      <w:pPr>
        <w:tabs>
          <w:tab w:val="center" w:pos="4680"/>
        </w:tabs>
        <w:suppressAutoHyphens/>
        <w:jc w:val="both"/>
        <w:rPr>
          <w:spacing w:val="-4"/>
          <w:sz w:val="36"/>
        </w:rPr>
      </w:pPr>
      <w:r>
        <w:rPr>
          <w:spacing w:val="-4"/>
          <w:sz w:val="36"/>
        </w:rPr>
        <w:tab/>
        <w:t xml:space="preserve">A </w:t>
      </w:r>
      <w:smartTag w:uri="urn:schemas-microsoft-com:office:smarttags" w:element="place">
        <w:r>
          <w:rPr>
            <w:spacing w:val="-4"/>
            <w:sz w:val="36"/>
          </w:rPr>
          <w:t>WISCONSIN</w:t>
        </w:r>
      </w:smartTag>
      <w:r>
        <w:rPr>
          <w:spacing w:val="-4"/>
          <w:sz w:val="36"/>
        </w:rPr>
        <w:t xml:space="preserve"> NONSTOCK NONPROFIT CORPORATION</w:t>
      </w:r>
    </w:p>
    <w:p w14:paraId="724D30DC" w14:textId="5E6A9AF7" w:rsidR="00020336" w:rsidRDefault="00020336" w:rsidP="00020336">
      <w:pPr>
        <w:tabs>
          <w:tab w:val="center" w:pos="4680"/>
        </w:tabs>
        <w:suppressAutoHyphens/>
        <w:jc w:val="center"/>
        <w:rPr>
          <w:spacing w:val="-4"/>
          <w:sz w:val="36"/>
        </w:rPr>
      </w:pPr>
      <w:r>
        <w:rPr>
          <w:spacing w:val="-4"/>
          <w:sz w:val="36"/>
        </w:rPr>
        <w:t xml:space="preserve">(ADOPTED </w:t>
      </w:r>
      <w:r w:rsidR="00E82119">
        <w:rPr>
          <w:spacing w:val="-4"/>
          <w:sz w:val="36"/>
        </w:rPr>
        <w:t>5</w:t>
      </w:r>
      <w:r w:rsidR="00E82119" w:rsidRPr="00E82119">
        <w:rPr>
          <w:spacing w:val="-4"/>
          <w:sz w:val="36"/>
          <w:vertAlign w:val="superscript"/>
        </w:rPr>
        <w:t>th</w:t>
      </w:r>
      <w:r w:rsidR="00E82119">
        <w:rPr>
          <w:spacing w:val="-4"/>
          <w:sz w:val="36"/>
        </w:rPr>
        <w:t xml:space="preserve"> of </w:t>
      </w:r>
      <w:proofErr w:type="gramStart"/>
      <w:r w:rsidR="00E82119">
        <w:rPr>
          <w:spacing w:val="-4"/>
          <w:sz w:val="36"/>
        </w:rPr>
        <w:t>April</w:t>
      </w:r>
      <w:r>
        <w:rPr>
          <w:spacing w:val="-4"/>
          <w:sz w:val="36"/>
        </w:rPr>
        <w:t>,</w:t>
      </w:r>
      <w:proofErr w:type="gramEnd"/>
      <w:r>
        <w:rPr>
          <w:spacing w:val="-4"/>
          <w:sz w:val="36"/>
        </w:rPr>
        <w:t xml:space="preserve"> 200</w:t>
      </w:r>
      <w:r w:rsidR="00526A15">
        <w:rPr>
          <w:spacing w:val="-4"/>
          <w:sz w:val="36"/>
        </w:rPr>
        <w:t>6</w:t>
      </w:r>
      <w:r>
        <w:rPr>
          <w:spacing w:val="-4"/>
          <w:sz w:val="36"/>
        </w:rPr>
        <w:t>)</w:t>
      </w:r>
    </w:p>
    <w:p w14:paraId="1FEE54A4" w14:textId="4A78D224" w:rsidR="00E82119" w:rsidRDefault="00E82119" w:rsidP="00020336">
      <w:pPr>
        <w:tabs>
          <w:tab w:val="center" w:pos="4680"/>
        </w:tabs>
        <w:suppressAutoHyphens/>
        <w:jc w:val="center"/>
        <w:rPr>
          <w:spacing w:val="-4"/>
          <w:sz w:val="36"/>
        </w:rPr>
      </w:pPr>
      <w:r>
        <w:rPr>
          <w:spacing w:val="-4"/>
          <w:sz w:val="36"/>
        </w:rPr>
        <w:t>(R</w:t>
      </w:r>
      <w:r w:rsidR="004408DD">
        <w:rPr>
          <w:spacing w:val="-4"/>
          <w:sz w:val="36"/>
        </w:rPr>
        <w:t>E</w:t>
      </w:r>
      <w:r>
        <w:rPr>
          <w:spacing w:val="-4"/>
          <w:sz w:val="36"/>
        </w:rPr>
        <w:t>-</w:t>
      </w:r>
      <w:r w:rsidR="004408DD">
        <w:rPr>
          <w:spacing w:val="-4"/>
          <w:sz w:val="36"/>
        </w:rPr>
        <w:t>ADOPTED</w:t>
      </w:r>
      <w:r>
        <w:rPr>
          <w:spacing w:val="-4"/>
          <w:sz w:val="36"/>
        </w:rPr>
        <w:t xml:space="preserve"> 28</w:t>
      </w:r>
      <w:r w:rsidRPr="00E82119">
        <w:rPr>
          <w:spacing w:val="-4"/>
          <w:sz w:val="36"/>
          <w:vertAlign w:val="superscript"/>
        </w:rPr>
        <w:t>th</w:t>
      </w:r>
      <w:r>
        <w:rPr>
          <w:spacing w:val="-4"/>
          <w:sz w:val="36"/>
        </w:rPr>
        <w:t xml:space="preserve"> of December,2023)</w:t>
      </w:r>
    </w:p>
    <w:p w14:paraId="16586475" w14:textId="77777777" w:rsidR="00E45321" w:rsidRDefault="00E45321">
      <w:pPr>
        <w:tabs>
          <w:tab w:val="left" w:pos="-720"/>
        </w:tabs>
        <w:suppressAutoHyphens/>
        <w:jc w:val="both"/>
        <w:rPr>
          <w:spacing w:val="-3"/>
        </w:rPr>
      </w:pPr>
    </w:p>
    <w:p w14:paraId="58128BC8" w14:textId="77777777" w:rsidR="00E45321" w:rsidRDefault="00E45321">
      <w:pPr>
        <w:tabs>
          <w:tab w:val="center" w:pos="4680"/>
        </w:tabs>
        <w:suppressAutoHyphens/>
        <w:jc w:val="both"/>
        <w:rPr>
          <w:b/>
          <w:spacing w:val="-3"/>
        </w:rPr>
      </w:pPr>
      <w:r>
        <w:rPr>
          <w:b/>
          <w:spacing w:val="-3"/>
        </w:rPr>
        <w:tab/>
        <w:t>ARTICLE I</w:t>
      </w:r>
    </w:p>
    <w:p w14:paraId="5A896919" w14:textId="77777777" w:rsidR="00E45321" w:rsidRDefault="00E45321">
      <w:pPr>
        <w:tabs>
          <w:tab w:val="center" w:pos="4680"/>
        </w:tabs>
        <w:suppressAutoHyphens/>
        <w:jc w:val="both"/>
        <w:rPr>
          <w:spacing w:val="-3"/>
        </w:rPr>
      </w:pPr>
      <w:r>
        <w:rPr>
          <w:b/>
          <w:spacing w:val="-3"/>
        </w:rPr>
        <w:tab/>
        <w:t>PURPOSE</w:t>
      </w:r>
    </w:p>
    <w:p w14:paraId="6491BE12" w14:textId="77777777" w:rsidR="00E45321" w:rsidRDefault="00E45321">
      <w:pPr>
        <w:tabs>
          <w:tab w:val="left" w:pos="-720"/>
        </w:tabs>
        <w:suppressAutoHyphens/>
        <w:jc w:val="both"/>
        <w:rPr>
          <w:spacing w:val="-3"/>
        </w:rPr>
      </w:pPr>
    </w:p>
    <w:p w14:paraId="46359826" w14:textId="77777777" w:rsidR="00E45321" w:rsidRDefault="00E45321">
      <w:pPr>
        <w:tabs>
          <w:tab w:val="left" w:pos="-720"/>
        </w:tabs>
        <w:suppressAutoHyphens/>
        <w:jc w:val="both"/>
        <w:rPr>
          <w:spacing w:val="-3"/>
        </w:rPr>
      </w:pPr>
      <w:r>
        <w:rPr>
          <w:spacing w:val="-3"/>
        </w:rPr>
        <w:tab/>
        <w:t>The purpose and objective of the Green Bay Area Youth Hockey Association (hereafter referred to as “The Association”) is to coordinate, promote, sponsor and foster the growth of youth ice hockey.  The Association is organized exclusively for charitable, religious or scientific purposes within the meaning of Section 501(c)(3) of Internal Revenue Code.</w:t>
      </w:r>
    </w:p>
    <w:p w14:paraId="111ABAF5" w14:textId="77777777" w:rsidR="00E45321" w:rsidRDefault="00E45321">
      <w:pPr>
        <w:tabs>
          <w:tab w:val="left" w:pos="-720"/>
        </w:tabs>
        <w:suppressAutoHyphens/>
        <w:jc w:val="both"/>
        <w:rPr>
          <w:spacing w:val="-3"/>
        </w:rPr>
      </w:pPr>
    </w:p>
    <w:p w14:paraId="4982F19D" w14:textId="77777777" w:rsidR="00E45321" w:rsidRDefault="00E45321">
      <w:pPr>
        <w:tabs>
          <w:tab w:val="center" w:pos="4680"/>
        </w:tabs>
        <w:suppressAutoHyphens/>
        <w:jc w:val="both"/>
        <w:rPr>
          <w:b/>
          <w:spacing w:val="-3"/>
        </w:rPr>
      </w:pPr>
      <w:r>
        <w:rPr>
          <w:b/>
          <w:spacing w:val="-3"/>
        </w:rPr>
        <w:tab/>
        <w:t>ARTICLE II</w:t>
      </w:r>
    </w:p>
    <w:p w14:paraId="3F7BFF1C" w14:textId="77777777" w:rsidR="00E45321" w:rsidRDefault="00E45321">
      <w:pPr>
        <w:tabs>
          <w:tab w:val="center" w:pos="4680"/>
        </w:tabs>
        <w:suppressAutoHyphens/>
        <w:jc w:val="both"/>
        <w:rPr>
          <w:spacing w:val="-3"/>
        </w:rPr>
      </w:pPr>
      <w:r>
        <w:rPr>
          <w:b/>
          <w:spacing w:val="-3"/>
        </w:rPr>
        <w:tab/>
        <w:t>OFFICES</w:t>
      </w:r>
    </w:p>
    <w:p w14:paraId="12F69E4E" w14:textId="77777777" w:rsidR="00E45321" w:rsidRDefault="00E45321">
      <w:pPr>
        <w:tabs>
          <w:tab w:val="left" w:pos="-720"/>
        </w:tabs>
        <w:suppressAutoHyphens/>
        <w:jc w:val="both"/>
        <w:rPr>
          <w:spacing w:val="-3"/>
        </w:rPr>
      </w:pPr>
    </w:p>
    <w:p w14:paraId="1A23D49B" w14:textId="77777777" w:rsidR="00E45321" w:rsidRDefault="00E45321">
      <w:pPr>
        <w:tabs>
          <w:tab w:val="left" w:pos="-720"/>
        </w:tabs>
        <w:suppressAutoHyphens/>
        <w:jc w:val="both"/>
        <w:rPr>
          <w:spacing w:val="-3"/>
        </w:rPr>
      </w:pPr>
      <w:r>
        <w:rPr>
          <w:spacing w:val="-3"/>
        </w:rPr>
        <w:tab/>
        <w:t xml:space="preserve">2.01.  </w:t>
      </w:r>
      <w:r>
        <w:rPr>
          <w:spacing w:val="-3"/>
          <w:u w:val="single"/>
        </w:rPr>
        <w:t>Business Offices</w:t>
      </w:r>
      <w:r>
        <w:rPr>
          <w:spacing w:val="-3"/>
        </w:rPr>
        <w:t xml:space="preserve">.  Unless otherwise designated by the Board of Directors, the business office of the Association shall be at </w:t>
      </w:r>
      <w:smartTag w:uri="urn:schemas-microsoft-com:office:smarttags" w:element="address">
        <w:smartTag w:uri="urn:schemas-microsoft-com:office:smarttags" w:element="Street">
          <w:r>
            <w:rPr>
              <w:spacing w:val="-3"/>
            </w:rPr>
            <w:t>1640 Fernando Drive</w:t>
          </w:r>
        </w:smartTag>
        <w:r>
          <w:rPr>
            <w:spacing w:val="-3"/>
          </w:rPr>
          <w:t xml:space="preserve">, </w:t>
        </w:r>
        <w:smartTag w:uri="urn:schemas-microsoft-com:office:smarttags" w:element="City">
          <w:r>
            <w:rPr>
              <w:spacing w:val="-3"/>
            </w:rPr>
            <w:t>De Pere</w:t>
          </w:r>
        </w:smartTag>
        <w:r>
          <w:rPr>
            <w:spacing w:val="-3"/>
          </w:rPr>
          <w:t xml:space="preserve">, </w:t>
        </w:r>
        <w:smartTag w:uri="urn:schemas-microsoft-com:office:smarttags" w:element="State">
          <w:r>
            <w:rPr>
              <w:spacing w:val="-3"/>
            </w:rPr>
            <w:t>Wisconsin</w:t>
          </w:r>
        </w:smartTag>
        <w:r>
          <w:rPr>
            <w:spacing w:val="-3"/>
          </w:rPr>
          <w:t xml:space="preserve">  </w:t>
        </w:r>
        <w:smartTag w:uri="urn:schemas-microsoft-com:office:smarttags" w:element="PostalCode">
          <w:r>
            <w:rPr>
              <w:spacing w:val="-3"/>
            </w:rPr>
            <w:t>54115</w:t>
          </w:r>
        </w:smartTag>
      </w:smartTag>
      <w:r>
        <w:rPr>
          <w:spacing w:val="-3"/>
        </w:rPr>
        <w:t>.</w:t>
      </w:r>
    </w:p>
    <w:p w14:paraId="6B9FEF9C" w14:textId="77777777" w:rsidR="00E45321" w:rsidRDefault="00E45321">
      <w:pPr>
        <w:tabs>
          <w:tab w:val="left" w:pos="-720"/>
        </w:tabs>
        <w:suppressAutoHyphens/>
        <w:jc w:val="both"/>
        <w:rPr>
          <w:spacing w:val="-3"/>
        </w:rPr>
      </w:pPr>
    </w:p>
    <w:p w14:paraId="71B82170" w14:textId="77777777" w:rsidR="00E45321" w:rsidRDefault="00E45321">
      <w:pPr>
        <w:tabs>
          <w:tab w:val="left" w:pos="-720"/>
        </w:tabs>
        <w:suppressAutoHyphens/>
        <w:jc w:val="both"/>
        <w:rPr>
          <w:spacing w:val="-3"/>
        </w:rPr>
      </w:pPr>
      <w:r>
        <w:rPr>
          <w:spacing w:val="-3"/>
        </w:rPr>
        <w:tab/>
        <w:t xml:space="preserve">2.02.  </w:t>
      </w:r>
      <w:r>
        <w:rPr>
          <w:spacing w:val="-3"/>
          <w:u w:val="single"/>
        </w:rPr>
        <w:t>Registered Office</w:t>
      </w:r>
      <w:r>
        <w:rPr>
          <w:spacing w:val="-3"/>
        </w:rPr>
        <w:t xml:space="preserve">.  The registered office of the Corporation may be, but need not be, identical with the principal office in the State of </w:t>
      </w:r>
      <w:smartTag w:uri="urn:schemas-microsoft-com:office:smarttags" w:element="place">
        <w:smartTag w:uri="urn:schemas-microsoft-com:office:smarttags" w:element="State">
          <w:r>
            <w:rPr>
              <w:spacing w:val="-3"/>
            </w:rPr>
            <w:t>Wisconsin</w:t>
          </w:r>
        </w:smartTag>
      </w:smartTag>
      <w:r>
        <w:rPr>
          <w:spacing w:val="-3"/>
        </w:rPr>
        <w:t>, and the address of the registered office may be changed from time to time by the Board of Directors.</w:t>
      </w:r>
    </w:p>
    <w:p w14:paraId="3FE7C9F0" w14:textId="77777777" w:rsidR="00E45321" w:rsidRDefault="00E45321">
      <w:pPr>
        <w:tabs>
          <w:tab w:val="left" w:pos="-720"/>
        </w:tabs>
        <w:suppressAutoHyphens/>
        <w:jc w:val="both"/>
        <w:rPr>
          <w:spacing w:val="-3"/>
        </w:rPr>
      </w:pPr>
    </w:p>
    <w:p w14:paraId="3A3AC698" w14:textId="77777777" w:rsidR="00E45321" w:rsidRDefault="00E45321">
      <w:pPr>
        <w:tabs>
          <w:tab w:val="center" w:pos="4680"/>
        </w:tabs>
        <w:suppressAutoHyphens/>
        <w:jc w:val="both"/>
        <w:rPr>
          <w:b/>
          <w:spacing w:val="-3"/>
        </w:rPr>
      </w:pPr>
      <w:r>
        <w:rPr>
          <w:b/>
          <w:spacing w:val="-3"/>
        </w:rPr>
        <w:tab/>
        <w:t>ARTICLE III</w:t>
      </w:r>
    </w:p>
    <w:p w14:paraId="7BE176DA" w14:textId="77777777" w:rsidR="00E45321" w:rsidRDefault="00E45321">
      <w:pPr>
        <w:tabs>
          <w:tab w:val="center" w:pos="4680"/>
        </w:tabs>
        <w:suppressAutoHyphens/>
        <w:jc w:val="both"/>
        <w:rPr>
          <w:spacing w:val="-3"/>
        </w:rPr>
      </w:pPr>
      <w:r>
        <w:rPr>
          <w:b/>
          <w:spacing w:val="-3"/>
        </w:rPr>
        <w:tab/>
        <w:t>MEMBERSHIP</w:t>
      </w:r>
    </w:p>
    <w:p w14:paraId="13998DE5" w14:textId="77777777" w:rsidR="00E45321" w:rsidRDefault="00E45321">
      <w:pPr>
        <w:tabs>
          <w:tab w:val="left" w:pos="-720"/>
        </w:tabs>
        <w:suppressAutoHyphens/>
        <w:jc w:val="both"/>
        <w:rPr>
          <w:spacing w:val="-3"/>
        </w:rPr>
      </w:pPr>
    </w:p>
    <w:p w14:paraId="04E5580C" w14:textId="77777777" w:rsidR="00E45321" w:rsidRDefault="00E45321">
      <w:pPr>
        <w:tabs>
          <w:tab w:val="left" w:pos="-720"/>
        </w:tabs>
        <w:suppressAutoHyphens/>
        <w:jc w:val="both"/>
        <w:rPr>
          <w:spacing w:val="-3"/>
        </w:rPr>
      </w:pPr>
      <w:r>
        <w:rPr>
          <w:spacing w:val="-3"/>
        </w:rPr>
        <w:tab/>
        <w:t xml:space="preserve">3.01.  </w:t>
      </w:r>
      <w:r>
        <w:rPr>
          <w:spacing w:val="-3"/>
          <w:u w:val="single"/>
        </w:rPr>
        <w:t>Members</w:t>
      </w:r>
      <w:r>
        <w:rPr>
          <w:spacing w:val="-3"/>
        </w:rPr>
        <w:t xml:space="preserve">.  Membership shall consist of the parents or guardians of the boys or girls who have paid the annual registration fee.  Other interested parties will be required to pay an annual membership fee in an amount to be determined from time to time by the Board of Directors.  The Board of Directors may institute additional fees in an amount to be determined annually which shall be designated as participation costs.  Any subsidies supplied to the Association shall be applied at the Board’s discretion as credits toward any participation costs for designated program participants. </w:t>
      </w:r>
    </w:p>
    <w:p w14:paraId="6D6F6D45" w14:textId="77777777" w:rsidR="00E45321" w:rsidRDefault="00E45321">
      <w:pPr>
        <w:tabs>
          <w:tab w:val="left" w:pos="-720"/>
        </w:tabs>
        <w:suppressAutoHyphens/>
        <w:jc w:val="both"/>
        <w:rPr>
          <w:spacing w:val="-3"/>
        </w:rPr>
      </w:pPr>
    </w:p>
    <w:p w14:paraId="66BFD0A6" w14:textId="77777777" w:rsidR="00E45321" w:rsidRDefault="00E45321">
      <w:pPr>
        <w:tabs>
          <w:tab w:val="left" w:pos="-720"/>
        </w:tabs>
        <w:suppressAutoHyphens/>
        <w:jc w:val="both"/>
        <w:rPr>
          <w:spacing w:val="-3"/>
        </w:rPr>
      </w:pPr>
      <w:r>
        <w:rPr>
          <w:spacing w:val="-3"/>
        </w:rPr>
        <w:tab/>
        <w:t xml:space="preserve">3.02.  </w:t>
      </w:r>
      <w:r>
        <w:rPr>
          <w:spacing w:val="-3"/>
          <w:u w:val="single"/>
        </w:rPr>
        <w:t>Dues and Assessments</w:t>
      </w:r>
      <w:r>
        <w:rPr>
          <w:spacing w:val="-3"/>
        </w:rPr>
        <w:t xml:space="preserve">.  The annual membership dues and assessments, if any, shall be so designated by the Board of Directors.  All dues for the fiscal year become due and payable as </w:t>
      </w:r>
      <w:r>
        <w:rPr>
          <w:spacing w:val="-3"/>
        </w:rPr>
        <w:lastRenderedPageBreak/>
        <w:t>prescribed by the Board of Directors.  Budgets covering specific periods may be prepared from time to time by the Board of Directors and used by the Board as a basis for prescribing dues.  Dues not paid by any member on or before the due date shall thereupon become delinquent.</w:t>
      </w:r>
    </w:p>
    <w:p w14:paraId="67B44F63" w14:textId="77777777" w:rsidR="00E45321" w:rsidRDefault="00E45321">
      <w:pPr>
        <w:tabs>
          <w:tab w:val="left" w:pos="-720"/>
        </w:tabs>
        <w:suppressAutoHyphens/>
        <w:jc w:val="both"/>
        <w:rPr>
          <w:spacing w:val="-3"/>
        </w:rPr>
      </w:pPr>
    </w:p>
    <w:p w14:paraId="0B567610" w14:textId="77777777" w:rsidR="00E45321" w:rsidRDefault="00E45321">
      <w:pPr>
        <w:tabs>
          <w:tab w:val="left" w:pos="-720"/>
        </w:tabs>
        <w:suppressAutoHyphens/>
        <w:jc w:val="both"/>
        <w:rPr>
          <w:spacing w:val="-3"/>
        </w:rPr>
      </w:pPr>
      <w:r>
        <w:rPr>
          <w:spacing w:val="-3"/>
        </w:rPr>
        <w:tab/>
        <w:t xml:space="preserve">3.03.  </w:t>
      </w:r>
      <w:r>
        <w:rPr>
          <w:spacing w:val="-3"/>
          <w:u w:val="single"/>
        </w:rPr>
        <w:t>Annual Meeting</w:t>
      </w:r>
      <w:r>
        <w:rPr>
          <w:spacing w:val="-3"/>
        </w:rPr>
        <w:t>.  The annual meeting of the members shall be held each year on a date in April at the hour designated in the written notice of said meeting given pursuant to Section 3.06.</w:t>
      </w:r>
    </w:p>
    <w:p w14:paraId="0EFC0946" w14:textId="77777777" w:rsidR="00E45321" w:rsidRDefault="00E45321">
      <w:pPr>
        <w:tabs>
          <w:tab w:val="left" w:pos="-720"/>
        </w:tabs>
        <w:suppressAutoHyphens/>
        <w:jc w:val="both"/>
        <w:rPr>
          <w:spacing w:val="-3"/>
        </w:rPr>
      </w:pPr>
    </w:p>
    <w:p w14:paraId="75FC8483" w14:textId="77777777" w:rsidR="00E45321" w:rsidRDefault="00E45321">
      <w:pPr>
        <w:tabs>
          <w:tab w:val="left" w:pos="-720"/>
        </w:tabs>
        <w:suppressAutoHyphens/>
        <w:jc w:val="both"/>
        <w:rPr>
          <w:spacing w:val="-3"/>
        </w:rPr>
      </w:pPr>
      <w:r>
        <w:rPr>
          <w:spacing w:val="-3"/>
        </w:rPr>
        <w:tab/>
        <w:t xml:space="preserve">3.04.  </w:t>
      </w:r>
      <w:r>
        <w:rPr>
          <w:spacing w:val="-3"/>
          <w:u w:val="single"/>
        </w:rPr>
        <w:t>Special Meeting</w:t>
      </w:r>
      <w:r>
        <w:rPr>
          <w:spacing w:val="-3"/>
        </w:rPr>
        <w:t>.  Special meetings of the members, for any purpose or purposes, unless otherwise prescribed by statute, may be called by the President for any reason, including the President’s receipt from a member of a written request for a special meeting.  The President shall be bound to call a special meeting upon receipt of a petition for such meeting signed by a majority of the members.  Notice shall be given at least three (3) days in advance of a special meeting by posting such notice on the rink bulletin board.  Only the business stated in the notice for such meeting shall be transacted at any such meeting.</w:t>
      </w:r>
    </w:p>
    <w:p w14:paraId="73749DBB" w14:textId="77777777" w:rsidR="00E45321" w:rsidRDefault="00E45321">
      <w:pPr>
        <w:tabs>
          <w:tab w:val="left" w:pos="-720"/>
        </w:tabs>
        <w:suppressAutoHyphens/>
        <w:jc w:val="both"/>
        <w:rPr>
          <w:spacing w:val="-3"/>
        </w:rPr>
      </w:pPr>
    </w:p>
    <w:p w14:paraId="5BD410C8" w14:textId="77777777" w:rsidR="00E45321" w:rsidRDefault="00E45321">
      <w:pPr>
        <w:tabs>
          <w:tab w:val="left" w:pos="-720"/>
        </w:tabs>
        <w:suppressAutoHyphens/>
        <w:jc w:val="both"/>
        <w:rPr>
          <w:spacing w:val="-3"/>
        </w:rPr>
      </w:pPr>
      <w:r>
        <w:rPr>
          <w:spacing w:val="-3"/>
        </w:rPr>
        <w:tab/>
        <w:t xml:space="preserve">3.05.  </w:t>
      </w:r>
      <w:r>
        <w:rPr>
          <w:spacing w:val="-3"/>
          <w:u w:val="single"/>
        </w:rPr>
        <w:t>Place of Meeting.</w:t>
      </w:r>
      <w:r>
        <w:rPr>
          <w:spacing w:val="-3"/>
        </w:rPr>
        <w:t xml:space="preserve">  Unless otherwise designated by the Board of Directors, the place of meeting for any annual meeting or for any special meeting shall be at the Association’s business office.</w:t>
      </w:r>
    </w:p>
    <w:p w14:paraId="7194C09D" w14:textId="77777777" w:rsidR="00E45321" w:rsidRDefault="00E45321">
      <w:pPr>
        <w:tabs>
          <w:tab w:val="left" w:pos="-720"/>
        </w:tabs>
        <w:suppressAutoHyphens/>
        <w:jc w:val="both"/>
        <w:rPr>
          <w:spacing w:val="-3"/>
        </w:rPr>
      </w:pPr>
    </w:p>
    <w:p w14:paraId="72AE3FD1" w14:textId="77777777" w:rsidR="00E45321" w:rsidRDefault="00E45321">
      <w:pPr>
        <w:tabs>
          <w:tab w:val="left" w:pos="-720"/>
        </w:tabs>
        <w:suppressAutoHyphens/>
        <w:jc w:val="both"/>
        <w:rPr>
          <w:spacing w:val="-3"/>
        </w:rPr>
      </w:pPr>
      <w:r>
        <w:rPr>
          <w:spacing w:val="-3"/>
        </w:rPr>
        <w:tab/>
        <w:t xml:space="preserve">3.06.  </w:t>
      </w:r>
      <w:r>
        <w:rPr>
          <w:spacing w:val="-3"/>
          <w:u w:val="single"/>
        </w:rPr>
        <w:t>Notice of Annual Meeting</w:t>
      </w:r>
      <w:r>
        <w:rPr>
          <w:spacing w:val="-3"/>
        </w:rPr>
        <w:t xml:space="preserve">.  Written notice stating the place, day and hour of the meeting and the purpose or purposes for which the meeting is called, shall be delivered not less than ten (10) days (unless a longer period is required by law or the Articles of Incorporation) nor more than fifty (50) days before the date of the meeting, either personally or by mail, by or at the direction of the President, or the Secretary, or other officer or person calling the meeting, to each member.  If mailed, such notice shall be deemed to be delivered when deposited in the </w:t>
      </w:r>
      <w:smartTag w:uri="urn:schemas-microsoft-com:office:smarttags" w:element="country-region">
        <w:smartTag w:uri="urn:schemas-microsoft-com:office:smarttags" w:element="place">
          <w:r>
            <w:rPr>
              <w:spacing w:val="-3"/>
            </w:rPr>
            <w:t>United States</w:t>
          </w:r>
        </w:smartTag>
      </w:smartTag>
      <w:r>
        <w:rPr>
          <w:spacing w:val="-3"/>
        </w:rPr>
        <w:t xml:space="preserve"> mail, addressed to the member at its address as it appears on the membership books of the Corporation, with postage thereon prepaid.  In lieu of such notice, notice may be given by publishing the same information once each week for two (2) consecutive weeks in a newspaper published in </w:t>
      </w:r>
      <w:smartTag w:uri="urn:schemas-microsoft-com:office:smarttags" w:element="place">
        <w:smartTag w:uri="urn:schemas-microsoft-com:office:smarttags" w:element="PlaceName">
          <w:r>
            <w:rPr>
              <w:spacing w:val="-3"/>
            </w:rPr>
            <w:t>Brown</w:t>
          </w:r>
        </w:smartTag>
        <w:r>
          <w:rPr>
            <w:spacing w:val="-3"/>
          </w:rPr>
          <w:t xml:space="preserve"> </w:t>
        </w:r>
        <w:smartTag w:uri="urn:schemas-microsoft-com:office:smarttags" w:element="PlaceType">
          <w:r>
            <w:rPr>
              <w:spacing w:val="-3"/>
            </w:rPr>
            <w:t>County</w:t>
          </w:r>
        </w:smartTag>
      </w:smartTag>
      <w:r>
        <w:rPr>
          <w:spacing w:val="-3"/>
        </w:rPr>
        <w:t>.</w:t>
      </w:r>
    </w:p>
    <w:p w14:paraId="21D32DA3" w14:textId="77777777" w:rsidR="00E45321" w:rsidRDefault="00E45321">
      <w:pPr>
        <w:tabs>
          <w:tab w:val="left" w:pos="-720"/>
        </w:tabs>
        <w:suppressAutoHyphens/>
        <w:jc w:val="both"/>
        <w:rPr>
          <w:spacing w:val="-3"/>
        </w:rPr>
      </w:pPr>
    </w:p>
    <w:p w14:paraId="3D8A91AB" w14:textId="77777777" w:rsidR="00E45321" w:rsidRDefault="00E45321">
      <w:pPr>
        <w:tabs>
          <w:tab w:val="left" w:pos="-720"/>
        </w:tabs>
        <w:suppressAutoHyphens/>
        <w:jc w:val="both"/>
        <w:rPr>
          <w:spacing w:val="-3"/>
          <w:u w:val="single"/>
        </w:rPr>
      </w:pPr>
      <w:r>
        <w:rPr>
          <w:spacing w:val="-3"/>
        </w:rPr>
        <w:tab/>
        <w:t xml:space="preserve">3.07.  </w:t>
      </w:r>
      <w:r>
        <w:rPr>
          <w:spacing w:val="-3"/>
          <w:u w:val="single"/>
        </w:rPr>
        <w:t>Quorum</w:t>
      </w:r>
      <w:r>
        <w:rPr>
          <w:spacing w:val="-3"/>
        </w:rPr>
        <w:t xml:space="preserve">.  The members in attendance at a meeting of the members shall constitute a quorum.  </w:t>
      </w:r>
      <w:r w:rsidR="00450130">
        <w:rPr>
          <w:spacing w:val="-3"/>
        </w:rPr>
        <w:t xml:space="preserve">If a quorum is present, the affirmative vote of the majority of the Members represented at the meeting and entitled to vote on the subject matter shall be the act of the Members. Though less than a quorum is present at a meeting, </w:t>
      </w:r>
      <w:r w:rsidR="00450130">
        <w:rPr>
          <w:spacing w:val="-3"/>
        </w:rPr>
        <w:lastRenderedPageBreak/>
        <w:t>a majority of the Members present may adjourn the meeting from time to time without further notice.</w:t>
      </w:r>
    </w:p>
    <w:p w14:paraId="08032398" w14:textId="77777777" w:rsidR="00E45321" w:rsidRDefault="00E45321">
      <w:pPr>
        <w:tabs>
          <w:tab w:val="left" w:pos="-720"/>
        </w:tabs>
        <w:suppressAutoHyphens/>
        <w:jc w:val="both"/>
        <w:rPr>
          <w:spacing w:val="-3"/>
          <w:u w:val="single"/>
        </w:rPr>
      </w:pPr>
    </w:p>
    <w:p w14:paraId="7B7922DB" w14:textId="77777777" w:rsidR="00E45321" w:rsidRDefault="00E45321">
      <w:pPr>
        <w:tabs>
          <w:tab w:val="left" w:pos="-720"/>
        </w:tabs>
        <w:suppressAutoHyphens/>
        <w:jc w:val="both"/>
        <w:rPr>
          <w:spacing w:val="-3"/>
        </w:rPr>
      </w:pPr>
      <w:r>
        <w:rPr>
          <w:spacing w:val="-3"/>
        </w:rPr>
        <w:tab/>
        <w:t xml:space="preserve">3.08.  </w:t>
      </w:r>
      <w:r>
        <w:rPr>
          <w:spacing w:val="-3"/>
          <w:u w:val="single"/>
        </w:rPr>
        <w:t>Conduct of Meetings</w:t>
      </w:r>
      <w:r>
        <w:rPr>
          <w:spacing w:val="-3"/>
        </w:rPr>
        <w:t>.  Except as to the extent the Board of Directors may otherwise provide, the President and, in his/her absence, the Vice President and, in his/her absence, any person chosen by the members present shall call the meeting of the members to order and shall act as chairman of the meeting, and the Secretary of the Corporation shall act as secretary of all meetings of the members, but, in the absence of the Secretary, the presiding officer may appoint any other person to act as secretary of the meeting.</w:t>
      </w:r>
    </w:p>
    <w:p w14:paraId="713B24F1" w14:textId="77777777" w:rsidR="00E45321" w:rsidRDefault="00E45321">
      <w:pPr>
        <w:tabs>
          <w:tab w:val="left" w:pos="-720"/>
        </w:tabs>
        <w:suppressAutoHyphens/>
        <w:jc w:val="both"/>
        <w:rPr>
          <w:spacing w:val="-3"/>
        </w:rPr>
      </w:pPr>
    </w:p>
    <w:p w14:paraId="05051549" w14:textId="77777777" w:rsidR="00E45321" w:rsidRDefault="00E45321">
      <w:pPr>
        <w:tabs>
          <w:tab w:val="left" w:pos="-720"/>
        </w:tabs>
        <w:suppressAutoHyphens/>
        <w:jc w:val="both"/>
        <w:rPr>
          <w:spacing w:val="-3"/>
        </w:rPr>
      </w:pPr>
      <w:r>
        <w:rPr>
          <w:spacing w:val="-3"/>
        </w:rPr>
        <w:tab/>
        <w:t xml:space="preserve">3.09.  </w:t>
      </w:r>
      <w:r>
        <w:rPr>
          <w:spacing w:val="-3"/>
          <w:u w:val="single"/>
        </w:rPr>
        <w:t>Voting</w:t>
      </w:r>
      <w:r>
        <w:rPr>
          <w:spacing w:val="-3"/>
        </w:rPr>
        <w:t xml:space="preserve">.  Each member of the Association shall be entitled to one vote on each matter submitted for vote </w:t>
      </w:r>
      <w:r w:rsidR="00450130">
        <w:rPr>
          <w:spacing w:val="-3"/>
        </w:rPr>
        <w:t xml:space="preserve">(except the election of Directors which is covered pursuant to Section 4.2.) </w:t>
      </w:r>
      <w:r>
        <w:rPr>
          <w:spacing w:val="-3"/>
        </w:rPr>
        <w:t xml:space="preserve">at all regular and special meetings of the members.  </w:t>
      </w:r>
    </w:p>
    <w:p w14:paraId="2F0E3C01" w14:textId="77777777" w:rsidR="00E45321" w:rsidRDefault="00E45321">
      <w:pPr>
        <w:tabs>
          <w:tab w:val="left" w:pos="-720"/>
        </w:tabs>
        <w:suppressAutoHyphens/>
        <w:jc w:val="both"/>
        <w:rPr>
          <w:spacing w:val="-3"/>
        </w:rPr>
      </w:pPr>
    </w:p>
    <w:p w14:paraId="5020CBD4" w14:textId="77777777" w:rsidR="00E45321" w:rsidRDefault="00E45321">
      <w:pPr>
        <w:tabs>
          <w:tab w:val="left" w:pos="-720"/>
        </w:tabs>
        <w:suppressAutoHyphens/>
        <w:jc w:val="both"/>
        <w:rPr>
          <w:spacing w:val="-3"/>
        </w:rPr>
      </w:pPr>
      <w:r>
        <w:rPr>
          <w:spacing w:val="-3"/>
        </w:rPr>
        <w:tab/>
        <w:t xml:space="preserve">3.10.  </w:t>
      </w:r>
      <w:r>
        <w:rPr>
          <w:spacing w:val="-3"/>
          <w:u w:val="single"/>
        </w:rPr>
        <w:t>Resignation and Expulsion</w:t>
      </w:r>
      <w:r>
        <w:rPr>
          <w:spacing w:val="-3"/>
        </w:rPr>
        <w:t xml:space="preserve">.  Any member accepted for membership in the Association may withdraw or resign from the Association upon giving five (5) days prior written notice to the Board of Directors.  Upon reasonable notice, any member may be expelled from the Association for good cause upon a two-thirds (2/3) majority vote of the Board of Directors.  Good cause is defined as any determination by the Board of Directors that the actions of a Member are detrimental to the purposes of the Association.  </w:t>
      </w:r>
    </w:p>
    <w:p w14:paraId="15385936" w14:textId="77777777" w:rsidR="00E45321" w:rsidRDefault="00E45321">
      <w:pPr>
        <w:tabs>
          <w:tab w:val="left" w:pos="-720"/>
        </w:tabs>
        <w:suppressAutoHyphens/>
        <w:jc w:val="both"/>
        <w:rPr>
          <w:spacing w:val="-3"/>
        </w:rPr>
      </w:pPr>
    </w:p>
    <w:p w14:paraId="2DC33440" w14:textId="77777777" w:rsidR="00E45321" w:rsidRDefault="00E45321">
      <w:pPr>
        <w:tabs>
          <w:tab w:val="center" w:pos="4680"/>
        </w:tabs>
        <w:suppressAutoHyphens/>
        <w:jc w:val="both"/>
        <w:rPr>
          <w:b/>
          <w:spacing w:val="-3"/>
        </w:rPr>
      </w:pPr>
      <w:r>
        <w:rPr>
          <w:b/>
          <w:spacing w:val="-3"/>
        </w:rPr>
        <w:tab/>
        <w:t>ARTICLE IV</w:t>
      </w:r>
    </w:p>
    <w:p w14:paraId="34B8479A" w14:textId="77777777" w:rsidR="00E45321" w:rsidRDefault="00E45321">
      <w:pPr>
        <w:tabs>
          <w:tab w:val="center" w:pos="4680"/>
        </w:tabs>
        <w:suppressAutoHyphens/>
        <w:jc w:val="both"/>
        <w:rPr>
          <w:b/>
          <w:spacing w:val="-3"/>
        </w:rPr>
      </w:pPr>
      <w:r>
        <w:rPr>
          <w:b/>
          <w:spacing w:val="-3"/>
        </w:rPr>
        <w:tab/>
        <w:t>BOARD OF DIRECTORS</w:t>
      </w:r>
    </w:p>
    <w:p w14:paraId="1C9FBC4F" w14:textId="77777777" w:rsidR="00E45321" w:rsidRDefault="00E45321">
      <w:pPr>
        <w:tabs>
          <w:tab w:val="left" w:pos="-720"/>
        </w:tabs>
        <w:suppressAutoHyphens/>
        <w:jc w:val="both"/>
        <w:rPr>
          <w:spacing w:val="-3"/>
        </w:rPr>
      </w:pPr>
    </w:p>
    <w:p w14:paraId="3707E29D" w14:textId="77777777" w:rsidR="00E45321" w:rsidRDefault="00E45321">
      <w:pPr>
        <w:tabs>
          <w:tab w:val="left" w:pos="-720"/>
        </w:tabs>
        <w:suppressAutoHyphens/>
        <w:jc w:val="both"/>
        <w:rPr>
          <w:spacing w:val="-3"/>
        </w:rPr>
      </w:pPr>
      <w:r>
        <w:rPr>
          <w:spacing w:val="-3"/>
        </w:rPr>
        <w:tab/>
        <w:t xml:space="preserve">4.01.  </w:t>
      </w:r>
      <w:r>
        <w:rPr>
          <w:spacing w:val="-3"/>
          <w:u w:val="single"/>
        </w:rPr>
        <w:t>General Powers</w:t>
      </w:r>
      <w:r>
        <w:rPr>
          <w:spacing w:val="-3"/>
        </w:rPr>
        <w:t>.  The business affairs of the Association shall be managed by its Board of Directors.</w:t>
      </w:r>
    </w:p>
    <w:p w14:paraId="448D788D" w14:textId="77777777" w:rsidR="00E45321" w:rsidRDefault="00E45321">
      <w:pPr>
        <w:tabs>
          <w:tab w:val="left" w:pos="-720"/>
        </w:tabs>
        <w:suppressAutoHyphens/>
        <w:jc w:val="both"/>
        <w:rPr>
          <w:spacing w:val="-3"/>
        </w:rPr>
      </w:pPr>
    </w:p>
    <w:p w14:paraId="0256990F" w14:textId="77777777" w:rsidR="00E45321" w:rsidRDefault="00E45321">
      <w:pPr>
        <w:tabs>
          <w:tab w:val="left" w:pos="-720"/>
        </w:tabs>
        <w:suppressAutoHyphens/>
        <w:jc w:val="both"/>
        <w:rPr>
          <w:spacing w:val="-3"/>
        </w:rPr>
      </w:pPr>
      <w:r>
        <w:rPr>
          <w:spacing w:val="-3"/>
        </w:rPr>
        <w:tab/>
        <w:t xml:space="preserve">4.02.  </w:t>
      </w:r>
      <w:r>
        <w:rPr>
          <w:spacing w:val="-3"/>
          <w:u w:val="single"/>
        </w:rPr>
        <w:t>Number, Tenure and Qualifications</w:t>
      </w:r>
      <w:r>
        <w:rPr>
          <w:spacing w:val="-3"/>
        </w:rPr>
        <w:t>.  The number of Directors shall be determined from time to time by resolution of the Board of Directors amending this section.  The number of Directors shall be fifteen (15), consisting of four (4) officers and eleven (11) at-large members.    The Directors shall serve for a term of two (2) years with the elections staggered so that only a portion of the Board is replaced in any given year.  At each succeeding annual meeting of the Members, the successors to the directors whose terms expire in that year shall be elected to hold office for terms of two years.</w:t>
      </w:r>
      <w:r w:rsidR="006B32EC">
        <w:rPr>
          <w:spacing w:val="-3"/>
        </w:rPr>
        <w:t xml:space="preserve">  Only Members with children currently in the Association’s hockey program may become Directors.</w:t>
      </w:r>
    </w:p>
    <w:p w14:paraId="4F3A9423" w14:textId="77777777" w:rsidR="00E45321" w:rsidRDefault="00E45321">
      <w:pPr>
        <w:tabs>
          <w:tab w:val="left" w:pos="-720"/>
        </w:tabs>
        <w:suppressAutoHyphens/>
        <w:jc w:val="both"/>
        <w:rPr>
          <w:spacing w:val="-3"/>
        </w:rPr>
      </w:pPr>
    </w:p>
    <w:p w14:paraId="1551EBB2" w14:textId="77777777" w:rsidR="00E45321" w:rsidRDefault="00E45321">
      <w:pPr>
        <w:tabs>
          <w:tab w:val="left" w:pos="-720"/>
        </w:tabs>
        <w:suppressAutoHyphens/>
        <w:jc w:val="both"/>
        <w:rPr>
          <w:spacing w:val="-3"/>
        </w:rPr>
      </w:pPr>
      <w:r>
        <w:rPr>
          <w:spacing w:val="-3"/>
        </w:rPr>
        <w:tab/>
      </w:r>
      <w:r w:rsidR="00450130">
        <w:rPr>
          <w:spacing w:val="-3"/>
        </w:rPr>
        <w:t>4.03.</w:t>
      </w:r>
      <w:r w:rsidR="00450130">
        <w:rPr>
          <w:spacing w:val="-3"/>
        </w:rPr>
        <w:tab/>
      </w:r>
      <w:r w:rsidR="003F2F61">
        <w:rPr>
          <w:spacing w:val="-3"/>
        </w:rPr>
        <w:t xml:space="preserve">  </w:t>
      </w:r>
      <w:r w:rsidR="00450130" w:rsidRPr="003F2F61">
        <w:rPr>
          <w:spacing w:val="-3"/>
          <w:u w:val="single"/>
        </w:rPr>
        <w:t>Election of Directors</w:t>
      </w:r>
      <w:r w:rsidR="00450130">
        <w:rPr>
          <w:spacing w:val="-3"/>
        </w:rPr>
        <w:t xml:space="preserve">.  </w:t>
      </w:r>
      <w:r w:rsidRPr="00450130">
        <w:rPr>
          <w:spacing w:val="-3"/>
        </w:rPr>
        <w:t>Prior</w:t>
      </w:r>
      <w:r>
        <w:rPr>
          <w:spacing w:val="-3"/>
        </w:rPr>
        <w:t xml:space="preserve"> to each Annual Meeting of the Members, the President, with the approval of the Board shall </w:t>
      </w:r>
      <w:r>
        <w:rPr>
          <w:spacing w:val="-3"/>
        </w:rPr>
        <w:lastRenderedPageBreak/>
        <w:t xml:space="preserve">appoint a Nominating Committee whose function it shall be to nominate the number of qualified representatives as candidates for the Board of Directors as will be necessary to fill vacancies at the said meeting.  The list so nominated shall be posted at the Ice Facility along with notice of the Annual Meeting.  </w:t>
      </w:r>
    </w:p>
    <w:p w14:paraId="02CBC224" w14:textId="77777777" w:rsidR="00E45321" w:rsidRDefault="00E45321">
      <w:pPr>
        <w:tabs>
          <w:tab w:val="left" w:pos="-720"/>
        </w:tabs>
        <w:suppressAutoHyphens/>
        <w:jc w:val="both"/>
        <w:rPr>
          <w:spacing w:val="-3"/>
        </w:rPr>
      </w:pPr>
    </w:p>
    <w:p w14:paraId="5DE39493" w14:textId="77777777" w:rsidR="00E45321" w:rsidRDefault="00E45321">
      <w:pPr>
        <w:tabs>
          <w:tab w:val="left" w:pos="-720"/>
        </w:tabs>
        <w:suppressAutoHyphens/>
        <w:jc w:val="both"/>
        <w:rPr>
          <w:spacing w:val="-3"/>
        </w:rPr>
      </w:pPr>
      <w:r>
        <w:rPr>
          <w:spacing w:val="-3"/>
        </w:rPr>
        <w:tab/>
        <w:t xml:space="preserve">4.03.  </w:t>
      </w:r>
      <w:r>
        <w:rPr>
          <w:spacing w:val="-3"/>
          <w:u w:val="single"/>
        </w:rPr>
        <w:t>Regular Meetings</w:t>
      </w:r>
      <w:r>
        <w:rPr>
          <w:spacing w:val="-3"/>
        </w:rPr>
        <w:t>.  The Board of Directors shall meet once a month at a time and place determined by resolution of the Board.  Notice of such regular meeting shall be published in the first membership newsletter following resolution of the Board establishing such meeting.</w:t>
      </w:r>
    </w:p>
    <w:p w14:paraId="7EC7BFC4" w14:textId="77777777" w:rsidR="00E45321" w:rsidRDefault="00E45321">
      <w:pPr>
        <w:tabs>
          <w:tab w:val="left" w:pos="-720"/>
        </w:tabs>
        <w:suppressAutoHyphens/>
        <w:jc w:val="both"/>
        <w:rPr>
          <w:spacing w:val="-3"/>
        </w:rPr>
      </w:pPr>
    </w:p>
    <w:p w14:paraId="5014B66B" w14:textId="77777777" w:rsidR="00E45321" w:rsidRDefault="00E45321">
      <w:pPr>
        <w:tabs>
          <w:tab w:val="left" w:pos="-720"/>
        </w:tabs>
        <w:suppressAutoHyphens/>
        <w:jc w:val="both"/>
        <w:rPr>
          <w:spacing w:val="-3"/>
        </w:rPr>
      </w:pPr>
      <w:r>
        <w:rPr>
          <w:spacing w:val="-3"/>
        </w:rPr>
        <w:tab/>
        <w:t xml:space="preserve">4.04.  </w:t>
      </w:r>
      <w:r>
        <w:rPr>
          <w:spacing w:val="-3"/>
          <w:u w:val="single"/>
        </w:rPr>
        <w:t>Special Meetings</w:t>
      </w:r>
      <w:r>
        <w:rPr>
          <w:spacing w:val="-3"/>
        </w:rPr>
        <w:t xml:space="preserve">.  Special meetings of the Board of Directors may be called by or at the request of the President, Secretary, or any two (2) Directors.  The President or Secretary calling any special meeting of the Board of Directors may fix any </w:t>
      </w:r>
    </w:p>
    <w:p w14:paraId="45A6F638" w14:textId="77777777" w:rsidR="00E45321" w:rsidRDefault="00E45321">
      <w:pPr>
        <w:tabs>
          <w:tab w:val="left" w:pos="-720"/>
        </w:tabs>
        <w:suppressAutoHyphens/>
        <w:jc w:val="both"/>
        <w:rPr>
          <w:spacing w:val="-3"/>
        </w:rPr>
      </w:pPr>
      <w:r>
        <w:rPr>
          <w:spacing w:val="-3"/>
        </w:rPr>
        <w:t>place as the place for holding any special meeting of the Board of Directors called by them, and if no other place is fixed, the place of meeting shall be the principal business office of the Corporation.</w:t>
      </w:r>
    </w:p>
    <w:p w14:paraId="3140A9E5" w14:textId="77777777" w:rsidR="00E45321" w:rsidRDefault="00E45321">
      <w:pPr>
        <w:tabs>
          <w:tab w:val="left" w:pos="-720"/>
        </w:tabs>
        <w:suppressAutoHyphens/>
        <w:jc w:val="both"/>
        <w:rPr>
          <w:spacing w:val="-3"/>
        </w:rPr>
      </w:pPr>
    </w:p>
    <w:p w14:paraId="18C29115" w14:textId="77777777" w:rsidR="00E45321" w:rsidRDefault="00E45321">
      <w:pPr>
        <w:tabs>
          <w:tab w:val="left" w:pos="-720"/>
        </w:tabs>
        <w:suppressAutoHyphens/>
        <w:jc w:val="both"/>
        <w:rPr>
          <w:spacing w:val="-3"/>
        </w:rPr>
      </w:pPr>
      <w:r>
        <w:rPr>
          <w:spacing w:val="-3"/>
        </w:rPr>
        <w:tab/>
        <w:t xml:space="preserve">4.05.  </w:t>
      </w:r>
      <w:r>
        <w:rPr>
          <w:spacing w:val="-3"/>
          <w:u w:val="single"/>
        </w:rPr>
        <w:t>Notice of Meetings</w:t>
      </w:r>
      <w:r>
        <w:rPr>
          <w:spacing w:val="-3"/>
        </w:rPr>
        <w:t>.  Notice shall be given not less than forty-eight (48)</w:t>
      </w:r>
      <w:r w:rsidR="00020336">
        <w:rPr>
          <w:spacing w:val="-3"/>
        </w:rPr>
        <w:t xml:space="preserve"> </w:t>
      </w:r>
      <w:r>
        <w:rPr>
          <w:spacing w:val="-3"/>
        </w:rPr>
        <w:t>hours before the meeting being noticed, or seventy-two (72) hours before the meeting being noticed if the notice is given by mail or private carrier.</w:t>
      </w:r>
    </w:p>
    <w:p w14:paraId="7B4492C4" w14:textId="77777777" w:rsidR="00E45321" w:rsidRDefault="00E45321">
      <w:pPr>
        <w:tabs>
          <w:tab w:val="left" w:pos="-720"/>
        </w:tabs>
        <w:suppressAutoHyphens/>
        <w:jc w:val="both"/>
        <w:rPr>
          <w:spacing w:val="-3"/>
        </w:rPr>
      </w:pPr>
    </w:p>
    <w:p w14:paraId="10BF55A1" w14:textId="77777777" w:rsidR="00E45321" w:rsidRDefault="00E45321">
      <w:pPr>
        <w:tabs>
          <w:tab w:val="left" w:pos="-720"/>
        </w:tabs>
        <w:suppressAutoHyphens/>
        <w:jc w:val="both"/>
        <w:rPr>
          <w:spacing w:val="-3"/>
        </w:rPr>
      </w:pPr>
      <w:r>
        <w:rPr>
          <w:spacing w:val="-3"/>
        </w:rPr>
        <w:tab/>
        <w:t xml:space="preserve">4.06.  </w:t>
      </w:r>
      <w:r>
        <w:rPr>
          <w:spacing w:val="-3"/>
          <w:u w:val="single"/>
        </w:rPr>
        <w:t>Quorum</w:t>
      </w:r>
      <w:r>
        <w:rPr>
          <w:spacing w:val="-3"/>
        </w:rPr>
        <w:t>.  Except as otherwise provided by law or by the Articles of Incorporation or these by-laws, a majority of the number of Directors shall constitute a quorum for the transaction of business at the regular monthly meeting of the Board of Directors.  In the event that one-half (1/2) plus one (1) of the seated membership of the Board of Directors is not present, the meeting shall be canceled, and the business of the Association will not be officially conducted until the next monthly meeting of the Board of Directors.</w:t>
      </w:r>
    </w:p>
    <w:p w14:paraId="1744AEAC" w14:textId="77777777" w:rsidR="00E45321" w:rsidRDefault="00E45321">
      <w:pPr>
        <w:tabs>
          <w:tab w:val="left" w:pos="-720"/>
        </w:tabs>
        <w:suppressAutoHyphens/>
        <w:jc w:val="both"/>
        <w:rPr>
          <w:spacing w:val="-3"/>
        </w:rPr>
      </w:pPr>
    </w:p>
    <w:p w14:paraId="40EDC444" w14:textId="77777777" w:rsidR="00E45321" w:rsidRDefault="00E45321">
      <w:pPr>
        <w:tabs>
          <w:tab w:val="left" w:pos="-720"/>
        </w:tabs>
        <w:suppressAutoHyphens/>
        <w:jc w:val="both"/>
        <w:rPr>
          <w:spacing w:val="-3"/>
        </w:rPr>
      </w:pPr>
      <w:r>
        <w:rPr>
          <w:spacing w:val="-3"/>
        </w:rPr>
        <w:tab/>
        <w:t xml:space="preserve">4.07.  </w:t>
      </w:r>
      <w:r>
        <w:rPr>
          <w:spacing w:val="-3"/>
          <w:u w:val="single"/>
        </w:rPr>
        <w:t>Manner of Acting</w:t>
      </w:r>
      <w:r>
        <w:rPr>
          <w:spacing w:val="-3"/>
        </w:rPr>
        <w:t>.  The act of the majority of the Directors present at a meeting at which a quorum is present shall be the act of the Board of Directors, unless the act of a greater number is required by law or by the Articles of Incorporation or these by-laws.</w:t>
      </w:r>
    </w:p>
    <w:p w14:paraId="7C8F3EFD" w14:textId="77777777" w:rsidR="00E45321" w:rsidRDefault="00E45321">
      <w:pPr>
        <w:tabs>
          <w:tab w:val="left" w:pos="-720"/>
        </w:tabs>
        <w:suppressAutoHyphens/>
        <w:jc w:val="both"/>
        <w:rPr>
          <w:spacing w:val="-3"/>
        </w:rPr>
      </w:pPr>
    </w:p>
    <w:p w14:paraId="1E706B65" w14:textId="77777777" w:rsidR="00E45321" w:rsidRDefault="00E45321">
      <w:pPr>
        <w:tabs>
          <w:tab w:val="left" w:pos="-720"/>
        </w:tabs>
        <w:suppressAutoHyphens/>
        <w:jc w:val="both"/>
        <w:rPr>
          <w:spacing w:val="-3"/>
        </w:rPr>
      </w:pPr>
      <w:r>
        <w:rPr>
          <w:spacing w:val="-3"/>
        </w:rPr>
        <w:tab/>
        <w:t xml:space="preserve">4.08.  </w:t>
      </w:r>
      <w:r>
        <w:rPr>
          <w:spacing w:val="-3"/>
          <w:u w:val="single"/>
        </w:rPr>
        <w:t>Conduct of Meetings</w:t>
      </w:r>
      <w:r>
        <w:rPr>
          <w:spacing w:val="-3"/>
        </w:rPr>
        <w:t xml:space="preserve">.  The President and, in his/her absence, the Vice President and, in his/her absence, any Director chosen by the Directors present, shall call meetings of the Board of Directors to order and shall act as Chairperson of the meeting.  </w:t>
      </w:r>
      <w:r>
        <w:rPr>
          <w:spacing w:val="-3"/>
        </w:rPr>
        <w:lastRenderedPageBreak/>
        <w:t>The Secretary of the Corporation shall act as secretary of all meetings of the Board of Directors, but in the absence of the Secretary, the presiding officer my appoint any Director or other person present to act as secretary of the meeting.</w:t>
      </w:r>
    </w:p>
    <w:p w14:paraId="59D4C25A" w14:textId="77777777" w:rsidR="00E45321" w:rsidRDefault="00E45321">
      <w:pPr>
        <w:tabs>
          <w:tab w:val="left" w:pos="-720"/>
        </w:tabs>
        <w:suppressAutoHyphens/>
        <w:jc w:val="both"/>
        <w:rPr>
          <w:spacing w:val="-3"/>
        </w:rPr>
      </w:pPr>
    </w:p>
    <w:p w14:paraId="5230ED88" w14:textId="77777777" w:rsidR="00E45321" w:rsidRDefault="00E45321">
      <w:pPr>
        <w:tabs>
          <w:tab w:val="left" w:pos="720"/>
          <w:tab w:val="center" w:pos="4680"/>
        </w:tabs>
        <w:suppressAutoHyphens/>
        <w:jc w:val="both"/>
        <w:rPr>
          <w:spacing w:val="-3"/>
        </w:rPr>
      </w:pPr>
      <w:r>
        <w:rPr>
          <w:spacing w:val="-3"/>
        </w:rPr>
        <w:tab/>
        <w:t xml:space="preserve">4.09.  </w:t>
      </w:r>
      <w:r>
        <w:rPr>
          <w:spacing w:val="-3"/>
          <w:u w:val="single"/>
        </w:rPr>
        <w:t>Vacancies, Removal, Expulsion</w:t>
      </w:r>
      <w:r>
        <w:rPr>
          <w:spacing w:val="-3"/>
        </w:rPr>
        <w:t>.  Any vacancy occurring in the Board of Directors, including a vacancy created by an increase in the number of Directors, may be filled until the next succeeding annual election by affirmative vote of a majority of the Directors then in office, or by election at any annual meeting of the members, or at any special meeting of members called for that purpose.  Any Director may be removed from office for any cause at any regular or special meeting of the Board of Directors by majority vote of the full Board of Directors.  Any Director may resign upon written notice to the President or Secretary of the Association.  Any vacancy on the Board of Directors occasioned by death, resignation or removal may be filled by the Board of Directors until the next regular or special meeting of the members.  Each Board member elected or appointed to fill a vacancy shall hold the office for the unexpired term of his/her predecessor.  Each Board member shall be required to notify the Secretary prior to the monthly meeting, if the member cannot attend.  Absenteeism shall be reviewed by the Board and may result in replacement of that Board member.</w:t>
      </w:r>
    </w:p>
    <w:p w14:paraId="3A155765" w14:textId="77777777" w:rsidR="00E45321" w:rsidRDefault="00E45321">
      <w:pPr>
        <w:tabs>
          <w:tab w:val="left" w:pos="-720"/>
        </w:tabs>
        <w:suppressAutoHyphens/>
        <w:jc w:val="both"/>
        <w:rPr>
          <w:spacing w:val="-3"/>
        </w:rPr>
      </w:pPr>
    </w:p>
    <w:p w14:paraId="5FC68120" w14:textId="77777777" w:rsidR="00E45321" w:rsidRDefault="00E45321">
      <w:pPr>
        <w:tabs>
          <w:tab w:val="left" w:pos="-720"/>
        </w:tabs>
        <w:suppressAutoHyphens/>
        <w:jc w:val="both"/>
        <w:rPr>
          <w:spacing w:val="-3"/>
        </w:rPr>
      </w:pPr>
      <w:r>
        <w:rPr>
          <w:spacing w:val="-3"/>
        </w:rPr>
        <w:tab/>
        <w:t xml:space="preserve">4.10.  </w:t>
      </w:r>
      <w:r>
        <w:rPr>
          <w:spacing w:val="-3"/>
          <w:u w:val="single"/>
        </w:rPr>
        <w:t>Presumption of Assent</w:t>
      </w:r>
      <w:r>
        <w:rPr>
          <w:spacing w:val="-3"/>
        </w:rPr>
        <w:t>.  A Director of the Corporation who is present at a meeting of the Board of Directors or a committee thereof of which he/she is a member at which action on any corporate matter is taken shall be presumed to have assented to the action taken unless his/her dissent shall be entered in the minutes of the meeting or unless he/she files his/her written dissent to such action with the person acting as the Secretary of the meeting before the adjournment thereof or forwards such dissent by registered mail to the Secretary of the Association immediately after the adjournment of the meeting.  Such right to dissent shall not apply to a Director who voted in favor of such action.</w:t>
      </w:r>
    </w:p>
    <w:p w14:paraId="5D5494BF" w14:textId="77777777" w:rsidR="00E45321" w:rsidRDefault="00E45321">
      <w:pPr>
        <w:tabs>
          <w:tab w:val="left" w:pos="-720"/>
        </w:tabs>
        <w:suppressAutoHyphens/>
        <w:jc w:val="both"/>
        <w:rPr>
          <w:spacing w:val="-3"/>
        </w:rPr>
      </w:pPr>
    </w:p>
    <w:p w14:paraId="10DB415A" w14:textId="77777777" w:rsidR="00E45321" w:rsidRDefault="00E45321">
      <w:pPr>
        <w:tabs>
          <w:tab w:val="left" w:pos="-720"/>
        </w:tabs>
        <w:suppressAutoHyphens/>
        <w:jc w:val="both"/>
        <w:rPr>
          <w:spacing w:val="-3"/>
        </w:rPr>
      </w:pPr>
      <w:r>
        <w:rPr>
          <w:spacing w:val="-3"/>
        </w:rPr>
        <w:tab/>
        <w:t xml:space="preserve">4.11.  </w:t>
      </w:r>
      <w:r>
        <w:rPr>
          <w:spacing w:val="-3"/>
          <w:u w:val="single"/>
        </w:rPr>
        <w:t>Committees</w:t>
      </w:r>
      <w:r>
        <w:rPr>
          <w:spacing w:val="-3"/>
        </w:rPr>
        <w:t xml:space="preserve">.  The Board of Directors by resolution adopted by the affirmative vote of a majority of the Directors may designate one or more committees.  Each committee so designated shall have and may exercise such powers as may be provided in the Resolution of the Board of Directors designating such committee, as such resolution may from time to time be amended and supplemented.  The Board of Directors may elect one or more of its members of any such committee who may take the place of any absent member or members at any meeting of such committee, upon request by the President or upon request by the chairman of such meeting.  Each such committee </w:t>
      </w:r>
      <w:r>
        <w:rPr>
          <w:spacing w:val="-3"/>
        </w:rPr>
        <w:lastRenderedPageBreak/>
        <w:t>shall elect a presiding officer from its members, shall fix its own rules governing the conduct of its activities and shall make such reports to the Board of Directors of its activities as the Board of Directors may request.</w:t>
      </w:r>
    </w:p>
    <w:p w14:paraId="4666C4A1" w14:textId="77777777" w:rsidR="00E45321" w:rsidRDefault="00E45321">
      <w:pPr>
        <w:tabs>
          <w:tab w:val="left" w:pos="-720"/>
        </w:tabs>
        <w:suppressAutoHyphens/>
        <w:jc w:val="both"/>
        <w:rPr>
          <w:spacing w:val="-3"/>
        </w:rPr>
      </w:pPr>
    </w:p>
    <w:p w14:paraId="6F923166" w14:textId="77777777" w:rsidR="00E45321" w:rsidRDefault="00E45321">
      <w:pPr>
        <w:tabs>
          <w:tab w:val="left" w:pos="-720"/>
        </w:tabs>
        <w:suppressAutoHyphens/>
        <w:jc w:val="both"/>
        <w:rPr>
          <w:spacing w:val="-3"/>
        </w:rPr>
      </w:pPr>
      <w:r>
        <w:rPr>
          <w:spacing w:val="-3"/>
        </w:rPr>
        <w:tab/>
        <w:t>The Board of Directors shall have the right to review any of the actions of any committee and such right of review shall include the right to modify any such action, provided that the Board of Directors shall indicate to the committee within two weeks of any action that such action shall be reviewed.  The Board of Directors itself may pass upon any action otherwise designated to a committee prior to and without any committee action.</w:t>
      </w:r>
    </w:p>
    <w:p w14:paraId="567DF8E2" w14:textId="77777777" w:rsidR="00E45321" w:rsidRDefault="00E45321">
      <w:pPr>
        <w:tabs>
          <w:tab w:val="left" w:pos="-720"/>
        </w:tabs>
        <w:suppressAutoHyphens/>
        <w:jc w:val="both"/>
        <w:rPr>
          <w:spacing w:val="-3"/>
        </w:rPr>
      </w:pPr>
    </w:p>
    <w:p w14:paraId="39C1E66B" w14:textId="77777777" w:rsidR="00E45321" w:rsidRDefault="00E45321">
      <w:pPr>
        <w:tabs>
          <w:tab w:val="left" w:pos="-720"/>
        </w:tabs>
        <w:suppressAutoHyphens/>
        <w:jc w:val="both"/>
        <w:rPr>
          <w:spacing w:val="-3"/>
        </w:rPr>
      </w:pPr>
      <w:r>
        <w:rPr>
          <w:spacing w:val="-3"/>
        </w:rPr>
        <w:tab/>
        <w:t>4.12.</w:t>
      </w:r>
      <w:r>
        <w:rPr>
          <w:spacing w:val="-3"/>
        </w:rPr>
        <w:tab/>
        <w:t xml:space="preserve">  </w:t>
      </w:r>
      <w:r>
        <w:rPr>
          <w:spacing w:val="-3"/>
          <w:u w:val="single"/>
        </w:rPr>
        <w:t>Appointed Officials</w:t>
      </w:r>
      <w:r>
        <w:rPr>
          <w:spacing w:val="-3"/>
        </w:rPr>
        <w:t>.  The Board of Directors shall appoint such officials as it deems necessary to carry on the Association’s programs.  Such officials shall include, but not be limited to, team coordinators, goalie coordinator, tournament committee, ice scheduler and ice buyer, rules committee representative, registration secretary, equipment manager, and coaches.  The Board shall determine the duties of each official.  No appointed official shall receive cash compensation for services rendered to the Association, but an appointed official may be reimbursed for expenses reasonably incurred on behalf of the Association if approved by the Board of Directors.</w:t>
      </w:r>
    </w:p>
    <w:p w14:paraId="5EB17B6C" w14:textId="77777777" w:rsidR="00E45321" w:rsidRDefault="00E45321">
      <w:pPr>
        <w:tabs>
          <w:tab w:val="left" w:pos="-720"/>
        </w:tabs>
        <w:suppressAutoHyphens/>
        <w:jc w:val="both"/>
        <w:rPr>
          <w:spacing w:val="-3"/>
        </w:rPr>
      </w:pPr>
    </w:p>
    <w:p w14:paraId="59D8D54B" w14:textId="77777777" w:rsidR="00E45321" w:rsidRDefault="00E45321">
      <w:pPr>
        <w:tabs>
          <w:tab w:val="left" w:pos="-720"/>
        </w:tabs>
        <w:suppressAutoHyphens/>
        <w:jc w:val="both"/>
        <w:rPr>
          <w:spacing w:val="-3"/>
        </w:rPr>
      </w:pPr>
      <w:r>
        <w:rPr>
          <w:spacing w:val="-3"/>
        </w:rPr>
        <w:tab/>
        <w:t xml:space="preserve">4.13.  </w:t>
      </w:r>
      <w:r>
        <w:rPr>
          <w:spacing w:val="-3"/>
          <w:u w:val="single"/>
        </w:rPr>
        <w:t>Compensation</w:t>
      </w:r>
      <w:r>
        <w:rPr>
          <w:spacing w:val="-3"/>
        </w:rPr>
        <w:t>.  No Director shall receive compensation for his/her service in such capacity</w:t>
      </w:r>
      <w:r w:rsidR="00526A15">
        <w:rPr>
          <w:spacing w:val="-3"/>
        </w:rPr>
        <w:t>,</w:t>
      </w:r>
      <w:r>
        <w:rPr>
          <w:spacing w:val="-3"/>
        </w:rPr>
        <w:t xml:space="preserve"> but</w:t>
      </w:r>
      <w:r w:rsidR="00526A15">
        <w:rPr>
          <w:spacing w:val="-3"/>
        </w:rPr>
        <w:t xml:space="preserve"> when approved by the Board of Directors,</w:t>
      </w:r>
      <w:r>
        <w:rPr>
          <w:spacing w:val="-3"/>
        </w:rPr>
        <w:t xml:space="preserve"> may be reimbursed for expenses incurred on behalf of the Corporation </w:t>
      </w:r>
      <w:r w:rsidR="00526A15">
        <w:rPr>
          <w:spacing w:val="-3"/>
        </w:rPr>
        <w:t>and/or may receive credit for the Association’s required service points in such amounts approved</w:t>
      </w:r>
      <w:r w:rsidR="00376184">
        <w:rPr>
          <w:spacing w:val="-3"/>
        </w:rPr>
        <w:t xml:space="preserve"> each year at the annual Board of Directors meeting</w:t>
      </w:r>
      <w:r>
        <w:rPr>
          <w:spacing w:val="-3"/>
        </w:rPr>
        <w:t>.</w:t>
      </w:r>
    </w:p>
    <w:p w14:paraId="6E7B9022" w14:textId="77777777" w:rsidR="00E45321" w:rsidRDefault="00E45321">
      <w:pPr>
        <w:tabs>
          <w:tab w:val="left" w:pos="-720"/>
        </w:tabs>
        <w:suppressAutoHyphens/>
        <w:jc w:val="both"/>
        <w:rPr>
          <w:spacing w:val="-3"/>
        </w:rPr>
      </w:pPr>
    </w:p>
    <w:p w14:paraId="15556C27" w14:textId="77777777" w:rsidR="00E45321" w:rsidRDefault="00E45321">
      <w:pPr>
        <w:tabs>
          <w:tab w:val="left" w:pos="-720"/>
        </w:tabs>
        <w:suppressAutoHyphens/>
        <w:jc w:val="both"/>
        <w:rPr>
          <w:spacing w:val="-3"/>
        </w:rPr>
      </w:pPr>
      <w:r>
        <w:rPr>
          <w:spacing w:val="-3"/>
        </w:rPr>
        <w:tab/>
        <w:t xml:space="preserve">4.14.  </w:t>
      </w:r>
      <w:r>
        <w:rPr>
          <w:spacing w:val="-3"/>
          <w:u w:val="single"/>
        </w:rPr>
        <w:t>Policies, Procedures and Rules of Conduct</w:t>
      </w:r>
      <w:r>
        <w:rPr>
          <w:spacing w:val="-3"/>
        </w:rPr>
        <w:t>.  The Board shall promulgate such policies, procedures and rules of conduct as it deems fit in order to further the goals of the Association.</w:t>
      </w:r>
    </w:p>
    <w:p w14:paraId="0922DB21" w14:textId="77777777" w:rsidR="00E45321" w:rsidRDefault="00E45321">
      <w:pPr>
        <w:tabs>
          <w:tab w:val="center" w:pos="4680"/>
        </w:tabs>
        <w:suppressAutoHyphens/>
        <w:jc w:val="both"/>
        <w:rPr>
          <w:b/>
          <w:spacing w:val="-3"/>
        </w:rPr>
      </w:pPr>
    </w:p>
    <w:p w14:paraId="193D34FE" w14:textId="77777777" w:rsidR="00526A15" w:rsidRDefault="00E45321">
      <w:pPr>
        <w:tabs>
          <w:tab w:val="center" w:pos="4680"/>
        </w:tabs>
        <w:suppressAutoHyphens/>
        <w:jc w:val="both"/>
        <w:rPr>
          <w:b/>
          <w:spacing w:val="-3"/>
        </w:rPr>
      </w:pPr>
      <w:r>
        <w:rPr>
          <w:b/>
          <w:spacing w:val="-3"/>
        </w:rPr>
        <w:tab/>
      </w:r>
    </w:p>
    <w:p w14:paraId="5C26A9FF" w14:textId="77777777" w:rsidR="00526A15" w:rsidRDefault="00526A15">
      <w:pPr>
        <w:tabs>
          <w:tab w:val="center" w:pos="4680"/>
        </w:tabs>
        <w:suppressAutoHyphens/>
        <w:jc w:val="both"/>
        <w:rPr>
          <w:b/>
          <w:spacing w:val="-3"/>
        </w:rPr>
      </w:pPr>
    </w:p>
    <w:p w14:paraId="52547E8B" w14:textId="77777777" w:rsidR="00526A15" w:rsidRDefault="00526A15">
      <w:pPr>
        <w:tabs>
          <w:tab w:val="center" w:pos="4680"/>
        </w:tabs>
        <w:suppressAutoHyphens/>
        <w:jc w:val="both"/>
        <w:rPr>
          <w:b/>
          <w:spacing w:val="-3"/>
        </w:rPr>
      </w:pPr>
    </w:p>
    <w:p w14:paraId="0E876B59" w14:textId="77777777" w:rsidR="00E45321" w:rsidRDefault="00E45321" w:rsidP="00526A15">
      <w:pPr>
        <w:tabs>
          <w:tab w:val="center" w:pos="4680"/>
        </w:tabs>
        <w:suppressAutoHyphens/>
        <w:jc w:val="center"/>
        <w:rPr>
          <w:b/>
          <w:spacing w:val="-3"/>
        </w:rPr>
      </w:pPr>
      <w:r>
        <w:rPr>
          <w:b/>
          <w:spacing w:val="-3"/>
        </w:rPr>
        <w:t>ARTICLE V</w:t>
      </w:r>
    </w:p>
    <w:p w14:paraId="7C2DE86E" w14:textId="77777777" w:rsidR="00E45321" w:rsidRDefault="00E45321">
      <w:pPr>
        <w:tabs>
          <w:tab w:val="center" w:pos="4680"/>
        </w:tabs>
        <w:suppressAutoHyphens/>
        <w:jc w:val="both"/>
        <w:rPr>
          <w:spacing w:val="-3"/>
        </w:rPr>
      </w:pPr>
      <w:r>
        <w:rPr>
          <w:b/>
          <w:spacing w:val="-3"/>
        </w:rPr>
        <w:tab/>
        <w:t>OFFICERS</w:t>
      </w:r>
    </w:p>
    <w:p w14:paraId="083ABF85" w14:textId="77777777" w:rsidR="00E45321" w:rsidRDefault="00E45321">
      <w:pPr>
        <w:tabs>
          <w:tab w:val="left" w:pos="-720"/>
        </w:tabs>
        <w:suppressAutoHyphens/>
        <w:jc w:val="both"/>
        <w:rPr>
          <w:spacing w:val="-3"/>
        </w:rPr>
      </w:pPr>
    </w:p>
    <w:p w14:paraId="50D21906" w14:textId="77777777" w:rsidR="00E45321" w:rsidRDefault="00E45321">
      <w:pPr>
        <w:tabs>
          <w:tab w:val="left" w:pos="-720"/>
        </w:tabs>
        <w:suppressAutoHyphens/>
        <w:jc w:val="both"/>
        <w:rPr>
          <w:spacing w:val="-3"/>
        </w:rPr>
      </w:pPr>
      <w:r>
        <w:rPr>
          <w:spacing w:val="-3"/>
        </w:rPr>
        <w:tab/>
        <w:t xml:space="preserve">5.01.  </w:t>
      </w:r>
      <w:r>
        <w:rPr>
          <w:spacing w:val="-3"/>
          <w:u w:val="single"/>
        </w:rPr>
        <w:t>Number</w:t>
      </w:r>
      <w:r>
        <w:rPr>
          <w:spacing w:val="-3"/>
        </w:rPr>
        <w:t xml:space="preserve">.  The principal officers of the Corporation shall be a President, a Vice President, a Secretary, and a Treasurer.  The duties of the officers shall be those enumerated herein and any further duties designated by the Board of Directors.  The duties </w:t>
      </w:r>
      <w:r>
        <w:rPr>
          <w:spacing w:val="-3"/>
        </w:rPr>
        <w:lastRenderedPageBreak/>
        <w:t>herein specified for particular officers may be transferred to and vested in such other officers as the Board of Directors shall elect or appoint, from time to time, and for such periods or without limitation as to time as the Board shall order.</w:t>
      </w:r>
    </w:p>
    <w:p w14:paraId="2716CE80" w14:textId="77777777" w:rsidR="00E45321" w:rsidRDefault="00E45321">
      <w:pPr>
        <w:tabs>
          <w:tab w:val="left" w:pos="-720"/>
        </w:tabs>
        <w:suppressAutoHyphens/>
        <w:jc w:val="both"/>
        <w:rPr>
          <w:spacing w:val="-3"/>
        </w:rPr>
      </w:pPr>
    </w:p>
    <w:p w14:paraId="30FCDDBE" w14:textId="77777777" w:rsidR="00E45321" w:rsidRDefault="00E45321">
      <w:pPr>
        <w:tabs>
          <w:tab w:val="left" w:pos="-720"/>
        </w:tabs>
        <w:suppressAutoHyphens/>
        <w:jc w:val="both"/>
        <w:rPr>
          <w:spacing w:val="-3"/>
        </w:rPr>
      </w:pPr>
      <w:r>
        <w:rPr>
          <w:spacing w:val="-3"/>
        </w:rPr>
        <w:tab/>
        <w:t xml:space="preserve">5.02.  </w:t>
      </w:r>
      <w:r>
        <w:rPr>
          <w:spacing w:val="-3"/>
          <w:u w:val="single"/>
        </w:rPr>
        <w:t>Election and Term of Office</w:t>
      </w:r>
      <w:r>
        <w:rPr>
          <w:spacing w:val="-3"/>
        </w:rPr>
        <w:t xml:space="preserve">.  The officers of the Association to be elected by the Board of Directors shall be elected annually at the annual </w:t>
      </w:r>
      <w:r w:rsidR="00570E89">
        <w:rPr>
          <w:spacing w:val="-3"/>
        </w:rPr>
        <w:t xml:space="preserve">Board of Director’s </w:t>
      </w:r>
      <w:r>
        <w:rPr>
          <w:spacing w:val="-3"/>
        </w:rPr>
        <w:t xml:space="preserve">meeting.  </w:t>
      </w:r>
      <w:r w:rsidR="00826BA4">
        <w:rPr>
          <w:spacing w:val="-3"/>
        </w:rPr>
        <w:t xml:space="preserve">Only Members with children participating in the Association’s hockey program shall be eligible to hold an office of the Association.  </w:t>
      </w:r>
      <w:r>
        <w:rPr>
          <w:spacing w:val="-3"/>
        </w:rPr>
        <w:t xml:space="preserve">If the election of officers shall not be held at such meeting, such election shall be held as soon thereafter as conveniently may be.  Each officer shall hold office for </w:t>
      </w:r>
      <w:r w:rsidR="00826BA4">
        <w:rPr>
          <w:spacing w:val="-3"/>
        </w:rPr>
        <w:t>a one (1) year</w:t>
      </w:r>
      <w:r>
        <w:rPr>
          <w:spacing w:val="-3"/>
        </w:rPr>
        <w:t xml:space="preserve"> term</w:t>
      </w:r>
      <w:r w:rsidR="00826BA4">
        <w:rPr>
          <w:spacing w:val="-3"/>
        </w:rPr>
        <w:t>.</w:t>
      </w:r>
      <w:r>
        <w:rPr>
          <w:spacing w:val="-3"/>
        </w:rPr>
        <w:t xml:space="preserve">  </w:t>
      </w:r>
    </w:p>
    <w:p w14:paraId="6FD3824F" w14:textId="77777777" w:rsidR="00E45321" w:rsidRDefault="00E45321">
      <w:pPr>
        <w:tabs>
          <w:tab w:val="left" w:pos="-720"/>
        </w:tabs>
        <w:suppressAutoHyphens/>
        <w:jc w:val="both"/>
        <w:rPr>
          <w:spacing w:val="-3"/>
        </w:rPr>
      </w:pPr>
    </w:p>
    <w:p w14:paraId="203B0B0F" w14:textId="77777777" w:rsidR="00E45321" w:rsidRDefault="00E45321">
      <w:pPr>
        <w:tabs>
          <w:tab w:val="left" w:pos="-720"/>
        </w:tabs>
        <w:suppressAutoHyphens/>
        <w:jc w:val="both"/>
        <w:rPr>
          <w:spacing w:val="-3"/>
        </w:rPr>
      </w:pPr>
      <w:r>
        <w:rPr>
          <w:spacing w:val="-3"/>
        </w:rPr>
        <w:tab/>
        <w:t xml:space="preserve">5.03.  </w:t>
      </w:r>
      <w:r>
        <w:rPr>
          <w:spacing w:val="-3"/>
          <w:u w:val="single"/>
        </w:rPr>
        <w:t>Removal</w:t>
      </w:r>
      <w:r>
        <w:rPr>
          <w:spacing w:val="-3"/>
        </w:rPr>
        <w:t>.  Any officer may be removed by a two-thirds (2/3) vote of the Board of Directors.</w:t>
      </w:r>
    </w:p>
    <w:p w14:paraId="142409C1" w14:textId="77777777" w:rsidR="00E45321" w:rsidRDefault="00E45321">
      <w:pPr>
        <w:tabs>
          <w:tab w:val="left" w:pos="-720"/>
        </w:tabs>
        <w:suppressAutoHyphens/>
        <w:jc w:val="both"/>
        <w:rPr>
          <w:spacing w:val="-3"/>
        </w:rPr>
      </w:pPr>
    </w:p>
    <w:p w14:paraId="4596F9A5" w14:textId="77777777" w:rsidR="00E45321" w:rsidRDefault="00E45321">
      <w:pPr>
        <w:tabs>
          <w:tab w:val="left" w:pos="-720"/>
        </w:tabs>
        <w:suppressAutoHyphens/>
        <w:jc w:val="both"/>
        <w:rPr>
          <w:spacing w:val="-3"/>
        </w:rPr>
      </w:pPr>
      <w:r>
        <w:rPr>
          <w:spacing w:val="-3"/>
        </w:rPr>
        <w:tab/>
        <w:t xml:space="preserve">5.04.  </w:t>
      </w:r>
      <w:r>
        <w:rPr>
          <w:spacing w:val="-3"/>
          <w:u w:val="single"/>
        </w:rPr>
        <w:t>Vacancies</w:t>
      </w:r>
      <w:r>
        <w:rPr>
          <w:spacing w:val="-3"/>
        </w:rPr>
        <w:t>.  A vacancy in any principal office because of death, resignation, removal, disqualification or otherwise, shall be filled by the Board of Directors for the unexpired portion of the term.</w:t>
      </w:r>
    </w:p>
    <w:p w14:paraId="4BF40230" w14:textId="77777777" w:rsidR="00E45321" w:rsidRDefault="00E45321">
      <w:pPr>
        <w:tabs>
          <w:tab w:val="left" w:pos="-720"/>
        </w:tabs>
        <w:suppressAutoHyphens/>
        <w:jc w:val="both"/>
        <w:rPr>
          <w:spacing w:val="-3"/>
        </w:rPr>
      </w:pPr>
    </w:p>
    <w:p w14:paraId="6B04BDB5" w14:textId="77777777" w:rsidR="00E45321" w:rsidRDefault="00E45321">
      <w:pPr>
        <w:tabs>
          <w:tab w:val="left" w:pos="-720"/>
        </w:tabs>
        <w:suppressAutoHyphens/>
        <w:jc w:val="both"/>
        <w:rPr>
          <w:spacing w:val="-3"/>
        </w:rPr>
      </w:pPr>
      <w:r>
        <w:rPr>
          <w:spacing w:val="-3"/>
        </w:rPr>
        <w:tab/>
        <w:t xml:space="preserve">5.05.  </w:t>
      </w:r>
      <w:r>
        <w:rPr>
          <w:spacing w:val="-3"/>
          <w:u w:val="single"/>
        </w:rPr>
        <w:t>President</w:t>
      </w:r>
      <w:r>
        <w:rPr>
          <w:spacing w:val="-3"/>
        </w:rPr>
        <w:t>.  The President shall serve as the Chairman of the Board of Directors and shall in general supervise all of the business and affairs of the Association.  He/she shall coordinate all functions of the Association’s activities.  He/she shall serve as a member of the Board of Directors of</w:t>
      </w:r>
      <w:r w:rsidR="00020336">
        <w:rPr>
          <w:spacing w:val="-3"/>
        </w:rPr>
        <w:t xml:space="preserve"> Cornerstone Community Center</w:t>
      </w:r>
      <w:r>
        <w:rPr>
          <w:spacing w:val="-3"/>
        </w:rPr>
        <w:t>, Inc. and Ashwaubenon Ice Management, Inc.  He/she shall also assign all public relations functions of the Association and shall submit a report of the season’s activities to appropriate organizations immediately following the annual meeting.</w:t>
      </w:r>
    </w:p>
    <w:p w14:paraId="2FEEB387" w14:textId="77777777" w:rsidR="00E45321" w:rsidRDefault="00E45321">
      <w:pPr>
        <w:tabs>
          <w:tab w:val="left" w:pos="-720"/>
        </w:tabs>
        <w:suppressAutoHyphens/>
        <w:jc w:val="both"/>
        <w:rPr>
          <w:spacing w:val="-3"/>
        </w:rPr>
      </w:pPr>
    </w:p>
    <w:p w14:paraId="736A15BC" w14:textId="77777777" w:rsidR="00E45321" w:rsidRDefault="00E45321">
      <w:pPr>
        <w:tabs>
          <w:tab w:val="left" w:pos="-720"/>
        </w:tabs>
        <w:suppressAutoHyphens/>
        <w:jc w:val="both"/>
        <w:rPr>
          <w:spacing w:val="-3"/>
        </w:rPr>
      </w:pPr>
      <w:r>
        <w:rPr>
          <w:spacing w:val="-3"/>
        </w:rPr>
        <w:tab/>
        <w:t xml:space="preserve">5.06.  </w:t>
      </w:r>
      <w:r>
        <w:rPr>
          <w:spacing w:val="-3"/>
          <w:u w:val="single"/>
        </w:rPr>
        <w:t>The Vice-President</w:t>
      </w:r>
      <w:r>
        <w:rPr>
          <w:spacing w:val="-3"/>
        </w:rPr>
        <w:t xml:space="preserve">.  In the absence of the President or in the event of his/her death, inability to act, the Vice-President shall perform the duties of the President and when so acting shall have all the powers of and be subject to all restrictions upon the President.  Generally, the Vice President shall assist the President, shall serve as a member of the Board of Directors of </w:t>
      </w:r>
      <w:r w:rsidR="00020336">
        <w:rPr>
          <w:spacing w:val="-3"/>
        </w:rPr>
        <w:t>Cornerstone Community Center</w:t>
      </w:r>
      <w:r>
        <w:rPr>
          <w:spacing w:val="-3"/>
        </w:rPr>
        <w:t>, Inc. and Ashwaubenon Ice Management, Inc., shall coordinate all fundraising events and shall assist team coordinators.</w:t>
      </w:r>
    </w:p>
    <w:p w14:paraId="47D0C961" w14:textId="77777777" w:rsidR="00E45321" w:rsidRDefault="00E45321">
      <w:pPr>
        <w:tabs>
          <w:tab w:val="left" w:pos="-720"/>
        </w:tabs>
        <w:suppressAutoHyphens/>
        <w:jc w:val="both"/>
        <w:rPr>
          <w:spacing w:val="-3"/>
        </w:rPr>
      </w:pPr>
    </w:p>
    <w:p w14:paraId="2FCA6049" w14:textId="77777777" w:rsidR="00E45321" w:rsidRDefault="00E45321">
      <w:pPr>
        <w:tabs>
          <w:tab w:val="left" w:pos="-720"/>
        </w:tabs>
        <w:suppressAutoHyphens/>
        <w:jc w:val="both"/>
        <w:rPr>
          <w:spacing w:val="-3"/>
        </w:rPr>
      </w:pPr>
      <w:r>
        <w:rPr>
          <w:spacing w:val="-3"/>
        </w:rPr>
        <w:tab/>
        <w:t xml:space="preserve">5.07.  </w:t>
      </w:r>
      <w:r>
        <w:rPr>
          <w:spacing w:val="-3"/>
          <w:u w:val="single"/>
        </w:rPr>
        <w:t>The Secretary</w:t>
      </w:r>
      <w:r>
        <w:rPr>
          <w:spacing w:val="-3"/>
        </w:rPr>
        <w:t>.  The Secretary shall:</w:t>
      </w:r>
    </w:p>
    <w:p w14:paraId="01DCA664" w14:textId="77777777" w:rsidR="00E45321" w:rsidRDefault="00E45321">
      <w:pPr>
        <w:tabs>
          <w:tab w:val="left" w:pos="-720"/>
        </w:tabs>
        <w:suppressAutoHyphens/>
        <w:jc w:val="both"/>
        <w:rPr>
          <w:spacing w:val="-3"/>
        </w:rPr>
      </w:pPr>
    </w:p>
    <w:p w14:paraId="08E803F4" w14:textId="77777777" w:rsidR="00E45321" w:rsidRDefault="00E45321">
      <w:pPr>
        <w:tabs>
          <w:tab w:val="left" w:pos="-720"/>
        </w:tabs>
        <w:suppressAutoHyphens/>
        <w:jc w:val="both"/>
        <w:rPr>
          <w:spacing w:val="-3"/>
        </w:rPr>
      </w:pPr>
      <w:r>
        <w:rPr>
          <w:spacing w:val="-3"/>
        </w:rPr>
        <w:t xml:space="preserve"> </w:t>
      </w:r>
      <w:r>
        <w:rPr>
          <w:spacing w:val="-3"/>
        </w:rPr>
        <w:tab/>
        <w:t>(A)  act as recording secretary for all Board of Directors meetings;</w:t>
      </w:r>
    </w:p>
    <w:p w14:paraId="47EC4EE8" w14:textId="77777777" w:rsidR="00E45321" w:rsidRDefault="00E45321">
      <w:pPr>
        <w:tabs>
          <w:tab w:val="left" w:pos="-720"/>
        </w:tabs>
        <w:suppressAutoHyphens/>
        <w:jc w:val="both"/>
        <w:rPr>
          <w:spacing w:val="-3"/>
        </w:rPr>
      </w:pPr>
    </w:p>
    <w:p w14:paraId="4F9BEBA5" w14:textId="77777777" w:rsidR="00E45321" w:rsidRDefault="00E45321">
      <w:pPr>
        <w:tabs>
          <w:tab w:val="left" w:pos="-720"/>
        </w:tabs>
        <w:suppressAutoHyphens/>
        <w:jc w:val="both"/>
        <w:rPr>
          <w:spacing w:val="-3"/>
        </w:rPr>
      </w:pPr>
      <w:r>
        <w:rPr>
          <w:spacing w:val="-3"/>
        </w:rPr>
        <w:tab/>
        <w:t>(B)</w:t>
      </w:r>
      <w:r>
        <w:rPr>
          <w:spacing w:val="-3"/>
        </w:rPr>
        <w:tab/>
        <w:t>act as corresponding secretary for the Association;</w:t>
      </w:r>
      <w:r>
        <w:rPr>
          <w:spacing w:val="-3"/>
        </w:rPr>
        <w:tab/>
        <w:t xml:space="preserve"> and</w:t>
      </w:r>
    </w:p>
    <w:p w14:paraId="2BABED89" w14:textId="77777777" w:rsidR="00E45321" w:rsidRDefault="00E45321">
      <w:pPr>
        <w:tabs>
          <w:tab w:val="left" w:pos="-720"/>
        </w:tabs>
        <w:suppressAutoHyphens/>
        <w:jc w:val="both"/>
        <w:rPr>
          <w:spacing w:val="-3"/>
        </w:rPr>
      </w:pPr>
    </w:p>
    <w:p w14:paraId="7DC47D61" w14:textId="77777777" w:rsidR="00E45321" w:rsidRDefault="00E45321">
      <w:pPr>
        <w:tabs>
          <w:tab w:val="left" w:pos="-720"/>
        </w:tabs>
        <w:suppressAutoHyphens/>
        <w:jc w:val="both"/>
        <w:rPr>
          <w:spacing w:val="-3"/>
        </w:rPr>
      </w:pPr>
      <w:r>
        <w:rPr>
          <w:spacing w:val="-3"/>
        </w:rPr>
        <w:tab/>
        <w:t>(</w:t>
      </w:r>
      <w:r w:rsidR="00466FF7">
        <w:rPr>
          <w:spacing w:val="-3"/>
        </w:rPr>
        <w:t>C</w:t>
      </w:r>
      <w:r>
        <w:rPr>
          <w:spacing w:val="-3"/>
        </w:rPr>
        <w:t xml:space="preserve">) shall serve as a member of the Board of Directors of </w:t>
      </w:r>
      <w:r w:rsidR="00020336">
        <w:rPr>
          <w:spacing w:val="-3"/>
        </w:rPr>
        <w:t>Cornerstone Community Center</w:t>
      </w:r>
      <w:r>
        <w:rPr>
          <w:spacing w:val="-3"/>
        </w:rPr>
        <w:t>, Inc. and Ashwaubenon Ice Management, Inc.</w:t>
      </w:r>
    </w:p>
    <w:p w14:paraId="760ADF8E" w14:textId="77777777" w:rsidR="00E45321" w:rsidRDefault="00E45321">
      <w:pPr>
        <w:tabs>
          <w:tab w:val="left" w:pos="-720"/>
        </w:tabs>
        <w:suppressAutoHyphens/>
        <w:jc w:val="both"/>
        <w:rPr>
          <w:spacing w:val="-3"/>
        </w:rPr>
      </w:pPr>
    </w:p>
    <w:p w14:paraId="1A2F4B64" w14:textId="77777777" w:rsidR="00E45321" w:rsidRDefault="00E45321">
      <w:pPr>
        <w:tabs>
          <w:tab w:val="left" w:pos="-720"/>
        </w:tabs>
        <w:suppressAutoHyphens/>
        <w:jc w:val="both"/>
        <w:rPr>
          <w:spacing w:val="-3"/>
        </w:rPr>
      </w:pPr>
      <w:r>
        <w:rPr>
          <w:spacing w:val="-3"/>
        </w:rPr>
        <w:tab/>
        <w:t xml:space="preserve">5.08.  </w:t>
      </w:r>
      <w:r>
        <w:rPr>
          <w:spacing w:val="-3"/>
          <w:u w:val="single"/>
        </w:rPr>
        <w:t>The Treasurer</w:t>
      </w:r>
      <w:r>
        <w:rPr>
          <w:spacing w:val="-3"/>
        </w:rPr>
        <w:t>.  The Treasurer shall:</w:t>
      </w:r>
    </w:p>
    <w:p w14:paraId="236BF819" w14:textId="77777777" w:rsidR="00E45321" w:rsidRDefault="00E45321">
      <w:pPr>
        <w:tabs>
          <w:tab w:val="left" w:pos="-720"/>
        </w:tabs>
        <w:suppressAutoHyphens/>
        <w:jc w:val="both"/>
        <w:rPr>
          <w:spacing w:val="-3"/>
        </w:rPr>
      </w:pPr>
      <w:r>
        <w:rPr>
          <w:spacing w:val="-3"/>
        </w:rPr>
        <w:t xml:space="preserve"> </w:t>
      </w:r>
    </w:p>
    <w:p w14:paraId="0019967A" w14:textId="77777777" w:rsidR="00E45321" w:rsidRDefault="00E45321">
      <w:pPr>
        <w:tabs>
          <w:tab w:val="left" w:pos="-720"/>
        </w:tabs>
        <w:suppressAutoHyphens/>
        <w:jc w:val="both"/>
        <w:rPr>
          <w:spacing w:val="-3"/>
        </w:rPr>
      </w:pPr>
      <w:r>
        <w:rPr>
          <w:spacing w:val="-3"/>
        </w:rPr>
        <w:tab/>
        <w:t>(A)</w:t>
      </w:r>
      <w:r>
        <w:rPr>
          <w:spacing w:val="-3"/>
        </w:rPr>
        <w:tab/>
        <w:t>be responsible for keeping accurate records for all Association transactions;</w:t>
      </w:r>
    </w:p>
    <w:p w14:paraId="70AE6D0E" w14:textId="77777777" w:rsidR="00E45321" w:rsidRDefault="00E45321">
      <w:pPr>
        <w:tabs>
          <w:tab w:val="left" w:pos="-720"/>
        </w:tabs>
        <w:suppressAutoHyphens/>
        <w:jc w:val="both"/>
        <w:rPr>
          <w:spacing w:val="-3"/>
        </w:rPr>
      </w:pPr>
    </w:p>
    <w:p w14:paraId="6E9AAEC4" w14:textId="77777777" w:rsidR="00E45321" w:rsidRDefault="00E45321">
      <w:pPr>
        <w:tabs>
          <w:tab w:val="left" w:pos="-720"/>
        </w:tabs>
        <w:suppressAutoHyphens/>
        <w:jc w:val="both"/>
        <w:rPr>
          <w:spacing w:val="-3"/>
        </w:rPr>
      </w:pPr>
      <w:r>
        <w:rPr>
          <w:spacing w:val="-3"/>
        </w:rPr>
        <w:tab/>
        <w:t>(B)  be responsible for paying all Association bills;</w:t>
      </w:r>
    </w:p>
    <w:p w14:paraId="3F2F866C" w14:textId="77777777" w:rsidR="00E45321" w:rsidRDefault="00E45321">
      <w:pPr>
        <w:tabs>
          <w:tab w:val="left" w:pos="-720"/>
        </w:tabs>
        <w:suppressAutoHyphens/>
        <w:jc w:val="both"/>
        <w:rPr>
          <w:spacing w:val="-3"/>
        </w:rPr>
      </w:pPr>
    </w:p>
    <w:p w14:paraId="1D44A265" w14:textId="77777777" w:rsidR="00E45321" w:rsidRDefault="00E45321">
      <w:pPr>
        <w:tabs>
          <w:tab w:val="left" w:pos="-720"/>
        </w:tabs>
        <w:suppressAutoHyphens/>
        <w:jc w:val="both"/>
        <w:rPr>
          <w:spacing w:val="-3"/>
        </w:rPr>
      </w:pPr>
      <w:r>
        <w:rPr>
          <w:spacing w:val="-3"/>
        </w:rPr>
        <w:tab/>
        <w:t xml:space="preserve">(C)  be responsible for preparation of financial statements to be presented at the annual membership meeting.  The fiscal year shall run from </w:t>
      </w:r>
      <w:r w:rsidR="001B07A9">
        <w:rPr>
          <w:spacing w:val="-3"/>
        </w:rPr>
        <w:t xml:space="preserve">June </w:t>
      </w:r>
      <w:r>
        <w:rPr>
          <w:spacing w:val="-3"/>
        </w:rPr>
        <w:t>1 through Ma</w:t>
      </w:r>
      <w:r w:rsidR="001B07A9">
        <w:rPr>
          <w:spacing w:val="-3"/>
        </w:rPr>
        <w:t xml:space="preserve">y </w:t>
      </w:r>
      <w:r>
        <w:rPr>
          <w:spacing w:val="-3"/>
        </w:rPr>
        <w:t>31;</w:t>
      </w:r>
    </w:p>
    <w:p w14:paraId="6D16C944" w14:textId="77777777" w:rsidR="00E45321" w:rsidRDefault="00E45321">
      <w:pPr>
        <w:tabs>
          <w:tab w:val="left" w:pos="-720"/>
        </w:tabs>
        <w:suppressAutoHyphens/>
        <w:jc w:val="both"/>
        <w:rPr>
          <w:spacing w:val="-3"/>
        </w:rPr>
      </w:pPr>
    </w:p>
    <w:p w14:paraId="1E3427F9" w14:textId="77777777" w:rsidR="00E45321" w:rsidRDefault="00E45321">
      <w:pPr>
        <w:tabs>
          <w:tab w:val="left" w:pos="-720"/>
        </w:tabs>
        <w:suppressAutoHyphens/>
        <w:jc w:val="both"/>
        <w:rPr>
          <w:spacing w:val="-3"/>
        </w:rPr>
      </w:pPr>
      <w:r>
        <w:rPr>
          <w:spacing w:val="-3"/>
        </w:rPr>
        <w:tab/>
        <w:t>(D)</w:t>
      </w:r>
      <w:r>
        <w:rPr>
          <w:spacing w:val="-3"/>
        </w:rPr>
        <w:tab/>
        <w:t xml:space="preserve">be responsible for turning records over to the appropriate persons for audit and appropriate tax returns on a timely basis following the annual meeting; </w:t>
      </w:r>
    </w:p>
    <w:p w14:paraId="51EE2F15" w14:textId="77777777" w:rsidR="00E45321" w:rsidRDefault="00E45321">
      <w:pPr>
        <w:tabs>
          <w:tab w:val="left" w:pos="-720"/>
        </w:tabs>
        <w:suppressAutoHyphens/>
        <w:jc w:val="both"/>
        <w:rPr>
          <w:spacing w:val="-3"/>
        </w:rPr>
      </w:pPr>
    </w:p>
    <w:p w14:paraId="3991183D" w14:textId="77777777" w:rsidR="00E45321" w:rsidRDefault="00E45321">
      <w:pPr>
        <w:tabs>
          <w:tab w:val="left" w:pos="-720"/>
        </w:tabs>
        <w:suppressAutoHyphens/>
        <w:jc w:val="both"/>
        <w:rPr>
          <w:spacing w:val="-3"/>
        </w:rPr>
      </w:pPr>
      <w:r>
        <w:rPr>
          <w:spacing w:val="-3"/>
        </w:rPr>
        <w:tab/>
        <w:t>(E)</w:t>
      </w:r>
      <w:r>
        <w:rPr>
          <w:spacing w:val="-3"/>
        </w:rPr>
        <w:tab/>
        <w:t>supervise a registration secretary that shall be appointed by the Board and who shall be directly responsible to the Treasurer.  The registration secretary shall be responsible for giving registration receipts to the members.  Receipts shall be turned over to the Treasurer for recording and deposit; and</w:t>
      </w:r>
    </w:p>
    <w:p w14:paraId="0E5BAD50" w14:textId="77777777" w:rsidR="00E45321" w:rsidRDefault="00E45321">
      <w:pPr>
        <w:tabs>
          <w:tab w:val="left" w:pos="-720"/>
        </w:tabs>
        <w:suppressAutoHyphens/>
        <w:jc w:val="both"/>
        <w:rPr>
          <w:spacing w:val="-3"/>
        </w:rPr>
      </w:pPr>
    </w:p>
    <w:p w14:paraId="6E147EAC" w14:textId="77777777" w:rsidR="00E45321" w:rsidRDefault="00E45321">
      <w:pPr>
        <w:tabs>
          <w:tab w:val="left" w:pos="-720"/>
        </w:tabs>
        <w:suppressAutoHyphens/>
        <w:jc w:val="both"/>
        <w:rPr>
          <w:spacing w:val="-3"/>
        </w:rPr>
      </w:pPr>
      <w:r>
        <w:rPr>
          <w:spacing w:val="-3"/>
        </w:rPr>
        <w:tab/>
        <w:t xml:space="preserve">(F)  shall serve as a member of the Board of Directors of </w:t>
      </w:r>
      <w:r w:rsidR="00020336">
        <w:rPr>
          <w:spacing w:val="-3"/>
        </w:rPr>
        <w:t>Cornerstone Community Center</w:t>
      </w:r>
      <w:r>
        <w:rPr>
          <w:spacing w:val="-3"/>
        </w:rPr>
        <w:t>, Inc. and Ashwaubenon Ice Management, Inc.</w:t>
      </w:r>
    </w:p>
    <w:p w14:paraId="234C778F" w14:textId="77777777" w:rsidR="00E45321" w:rsidRDefault="00E45321">
      <w:pPr>
        <w:tabs>
          <w:tab w:val="left" w:pos="-720"/>
        </w:tabs>
        <w:suppressAutoHyphens/>
        <w:jc w:val="both"/>
        <w:rPr>
          <w:spacing w:val="-3"/>
        </w:rPr>
      </w:pPr>
      <w:r>
        <w:rPr>
          <w:spacing w:val="-3"/>
        </w:rPr>
        <w:tab/>
      </w:r>
    </w:p>
    <w:p w14:paraId="47937227" w14:textId="77777777" w:rsidR="00E45321" w:rsidRDefault="00E45321">
      <w:pPr>
        <w:tabs>
          <w:tab w:val="center" w:pos="4680"/>
        </w:tabs>
        <w:suppressAutoHyphens/>
        <w:jc w:val="both"/>
        <w:rPr>
          <w:b/>
          <w:spacing w:val="-3"/>
        </w:rPr>
      </w:pPr>
      <w:r>
        <w:rPr>
          <w:b/>
          <w:spacing w:val="-3"/>
        </w:rPr>
        <w:tab/>
        <w:t>ARTICLE VI</w:t>
      </w:r>
    </w:p>
    <w:p w14:paraId="7E8F2DC3" w14:textId="77777777" w:rsidR="00E45321" w:rsidRDefault="00E45321">
      <w:pPr>
        <w:tabs>
          <w:tab w:val="center" w:pos="4680"/>
        </w:tabs>
        <w:suppressAutoHyphens/>
        <w:jc w:val="both"/>
        <w:rPr>
          <w:b/>
          <w:spacing w:val="-3"/>
        </w:rPr>
      </w:pPr>
      <w:r>
        <w:rPr>
          <w:b/>
          <w:spacing w:val="-3"/>
        </w:rPr>
        <w:tab/>
        <w:t>LIABILITY OF MEMBERS AND DIRECTORS</w:t>
      </w:r>
    </w:p>
    <w:p w14:paraId="55DB8BBF" w14:textId="77777777" w:rsidR="00E45321" w:rsidRDefault="00E45321">
      <w:pPr>
        <w:tabs>
          <w:tab w:val="left" w:pos="-720"/>
        </w:tabs>
        <w:suppressAutoHyphens/>
        <w:jc w:val="both"/>
        <w:rPr>
          <w:spacing w:val="-3"/>
        </w:rPr>
      </w:pPr>
    </w:p>
    <w:p w14:paraId="628D0C9B" w14:textId="77777777" w:rsidR="00E45321" w:rsidRDefault="00E45321">
      <w:pPr>
        <w:tabs>
          <w:tab w:val="left" w:pos="-720"/>
        </w:tabs>
        <w:suppressAutoHyphens/>
        <w:jc w:val="both"/>
        <w:rPr>
          <w:spacing w:val="-3"/>
        </w:rPr>
      </w:pPr>
      <w:r>
        <w:rPr>
          <w:spacing w:val="-3"/>
        </w:rPr>
        <w:tab/>
        <w:t>6.01</w:t>
      </w:r>
      <w:r w:rsidR="006018F2">
        <w:rPr>
          <w:spacing w:val="-3"/>
        </w:rPr>
        <w:t>.</w:t>
      </w:r>
      <w:r>
        <w:rPr>
          <w:spacing w:val="-3"/>
        </w:rPr>
        <w:t xml:space="preserve">  </w:t>
      </w:r>
      <w:r>
        <w:rPr>
          <w:spacing w:val="-3"/>
          <w:u w:val="single"/>
        </w:rPr>
        <w:t>Liability of Directors and Officers</w:t>
      </w:r>
      <w:r>
        <w:rPr>
          <w:spacing w:val="-3"/>
        </w:rPr>
        <w:t xml:space="preserve">.  </w:t>
      </w:r>
      <w:r w:rsidR="00C06B14">
        <w:rPr>
          <w:spacing w:val="-3"/>
        </w:rPr>
        <w:t>No person shall be liable to the Association for any loss or damage suffered by it on account of any action taken or omitted to be taken by him/her in good faith as a Director or officer at the request of the Association if such person:</w:t>
      </w:r>
    </w:p>
    <w:p w14:paraId="58297790" w14:textId="77777777" w:rsidR="00C06B14" w:rsidRDefault="00C06B14">
      <w:pPr>
        <w:tabs>
          <w:tab w:val="left" w:pos="-720"/>
        </w:tabs>
        <w:suppressAutoHyphens/>
        <w:jc w:val="both"/>
        <w:rPr>
          <w:spacing w:val="-3"/>
        </w:rPr>
      </w:pPr>
    </w:p>
    <w:p w14:paraId="49DCC6AC" w14:textId="77777777" w:rsidR="00C06B14" w:rsidRDefault="00C06B14" w:rsidP="00C06B14">
      <w:pPr>
        <w:tabs>
          <w:tab w:val="left" w:pos="-720"/>
        </w:tabs>
        <w:suppressAutoHyphens/>
        <w:ind w:left="720"/>
        <w:jc w:val="both"/>
        <w:rPr>
          <w:spacing w:val="-3"/>
        </w:rPr>
      </w:pPr>
      <w:r>
        <w:rPr>
          <w:spacing w:val="-3"/>
        </w:rPr>
        <w:t>(a)</w:t>
      </w:r>
      <w:r>
        <w:rPr>
          <w:spacing w:val="-3"/>
        </w:rPr>
        <w:tab/>
        <w:t>exercised and used the same degree of care and skill as a prudent man/woman would have exercised</w:t>
      </w:r>
      <w:r w:rsidR="006B32EC">
        <w:rPr>
          <w:spacing w:val="-3"/>
        </w:rPr>
        <w:t xml:space="preserve"> or used under the circumstances</w:t>
      </w:r>
      <w:r>
        <w:rPr>
          <w:spacing w:val="-3"/>
        </w:rPr>
        <w:t xml:space="preserve"> in the conduct of his/her own affairs; or </w:t>
      </w:r>
    </w:p>
    <w:p w14:paraId="35BE9BE3" w14:textId="77777777" w:rsidR="00C06B14" w:rsidRDefault="00C06B14" w:rsidP="00C06B14">
      <w:pPr>
        <w:tabs>
          <w:tab w:val="left" w:pos="-720"/>
        </w:tabs>
        <w:suppressAutoHyphens/>
        <w:ind w:left="720"/>
        <w:jc w:val="both"/>
        <w:rPr>
          <w:spacing w:val="-3"/>
        </w:rPr>
      </w:pPr>
    </w:p>
    <w:p w14:paraId="6C6F206A" w14:textId="77777777" w:rsidR="00C06B14" w:rsidRDefault="00C06B14" w:rsidP="00C06B14">
      <w:pPr>
        <w:tabs>
          <w:tab w:val="left" w:pos="-720"/>
        </w:tabs>
        <w:suppressAutoHyphens/>
        <w:ind w:left="720"/>
        <w:jc w:val="both"/>
        <w:rPr>
          <w:spacing w:val="-3"/>
        </w:rPr>
      </w:pPr>
      <w:r>
        <w:rPr>
          <w:spacing w:val="-3"/>
        </w:rPr>
        <w:lastRenderedPageBreak/>
        <w:t>(b)</w:t>
      </w:r>
      <w:r>
        <w:rPr>
          <w:spacing w:val="-3"/>
        </w:rPr>
        <w:tab/>
        <w:t>took or omitted to take such action in reliance upon advice of counsel for the Association or upon statements made or information furnished by officer or employees of the Association which he/she had reasonable grounds to believe to be true.  The foregoing shall not be exclusive of other rights and defenses to which he/she may be entitled as a matter of law.</w:t>
      </w:r>
    </w:p>
    <w:p w14:paraId="7E3B7140" w14:textId="77777777" w:rsidR="006018F2" w:rsidRDefault="006018F2" w:rsidP="00C06B14">
      <w:pPr>
        <w:tabs>
          <w:tab w:val="left" w:pos="-720"/>
        </w:tabs>
        <w:suppressAutoHyphens/>
        <w:ind w:left="720"/>
        <w:jc w:val="both"/>
        <w:rPr>
          <w:spacing w:val="-3"/>
        </w:rPr>
      </w:pPr>
    </w:p>
    <w:p w14:paraId="49749012" w14:textId="77777777" w:rsidR="006018F2" w:rsidRDefault="006018F2" w:rsidP="006018F2">
      <w:pPr>
        <w:tabs>
          <w:tab w:val="left" w:pos="-720"/>
        </w:tabs>
        <w:suppressAutoHyphens/>
        <w:jc w:val="both"/>
        <w:rPr>
          <w:spacing w:val="-3"/>
        </w:rPr>
      </w:pPr>
      <w:r>
        <w:rPr>
          <w:spacing w:val="-3"/>
        </w:rPr>
        <w:tab/>
        <w:t>6.02.</w:t>
      </w:r>
      <w:r>
        <w:rPr>
          <w:spacing w:val="-3"/>
        </w:rPr>
        <w:tab/>
        <w:t xml:space="preserve">  </w:t>
      </w:r>
      <w:r>
        <w:rPr>
          <w:spacing w:val="-3"/>
          <w:u w:val="single"/>
        </w:rPr>
        <w:t>Indemnity of Officers and Directors:  Insurance</w:t>
      </w:r>
      <w:r>
        <w:rPr>
          <w:spacing w:val="-3"/>
        </w:rPr>
        <w:t>.  The Association shall indemnify each person who is a party or threatened to be made a party to any threatened, pending or completed action, suit or proceeding, whether civil, criminal, administrative or investigative (whether or not such action, suit or proceeding is by or in the right of the Association) by a reason of the fact that he/she is or was a Director of officer of the Association, or is or was serving at the request of the Association  as a Director, officer, employee or agent of another Corporation, partnership, joint venture, trust or other enterprise, against expenses, including attorney’s fees, judgments, fines and amounts paid in settlement actually and reasonably incurred by him/her in connection with such action, suit or proceeding to the full extent permitted under the law whether or not such right of indemnification is otherwise specifically required or authorized by the Wisconsin Statutes.  This right of indemnification is not exclusive of other rights to which such officer or Director may be entitled and shall be in addition to such compensation for services rendered and reimbursement for expenses incurred, as shall be determined from time to time by the Board of Directors.</w:t>
      </w:r>
    </w:p>
    <w:p w14:paraId="17C7EB11" w14:textId="77777777" w:rsidR="006018F2" w:rsidRDefault="006018F2" w:rsidP="006018F2">
      <w:pPr>
        <w:tabs>
          <w:tab w:val="left" w:pos="-720"/>
        </w:tabs>
        <w:suppressAutoHyphens/>
        <w:jc w:val="both"/>
        <w:rPr>
          <w:spacing w:val="-3"/>
        </w:rPr>
      </w:pPr>
    </w:p>
    <w:p w14:paraId="6B91AD8F" w14:textId="77777777" w:rsidR="006018F2" w:rsidRDefault="006018F2" w:rsidP="006018F2">
      <w:pPr>
        <w:tabs>
          <w:tab w:val="left" w:pos="-720"/>
        </w:tabs>
        <w:suppressAutoHyphens/>
        <w:jc w:val="both"/>
        <w:rPr>
          <w:spacing w:val="-3"/>
        </w:rPr>
      </w:pPr>
      <w:r>
        <w:rPr>
          <w:spacing w:val="-3"/>
        </w:rPr>
        <w:tab/>
        <w:t>The Board of Directors is authorized an empowered to cause the Association to purchase and maintain insurance on behalf of any person who is or was Director, officer, employee ore agent of the Association as a Director, officer, employee or agent of another corporation, partnership, joint venture, trust or other enterprise against any liabilities asserted against him/her and incurred by him/her in any such capacity or arising out of his/her status as such whether or not the Association would have the power to indemnify him/her against such liability under the provision of the Wisconsin Statutes.</w:t>
      </w:r>
    </w:p>
    <w:p w14:paraId="4EBC449A" w14:textId="77777777" w:rsidR="00F71837" w:rsidRDefault="00F71837" w:rsidP="006018F2">
      <w:pPr>
        <w:tabs>
          <w:tab w:val="left" w:pos="-720"/>
        </w:tabs>
        <w:suppressAutoHyphens/>
        <w:jc w:val="both"/>
        <w:rPr>
          <w:spacing w:val="-3"/>
        </w:rPr>
      </w:pPr>
    </w:p>
    <w:p w14:paraId="27A0B950" w14:textId="77777777" w:rsidR="00F71837" w:rsidRPr="008515F1" w:rsidRDefault="00F71837" w:rsidP="006018F2">
      <w:pPr>
        <w:tabs>
          <w:tab w:val="left" w:pos="-720"/>
        </w:tabs>
        <w:suppressAutoHyphens/>
        <w:jc w:val="both"/>
        <w:rPr>
          <w:spacing w:val="-3"/>
        </w:rPr>
      </w:pPr>
      <w:r>
        <w:rPr>
          <w:spacing w:val="-3"/>
        </w:rPr>
        <w:tab/>
        <w:t>6.03.</w:t>
      </w:r>
      <w:r>
        <w:rPr>
          <w:spacing w:val="-3"/>
        </w:rPr>
        <w:tab/>
        <w:t xml:space="preserve">  </w:t>
      </w:r>
      <w:r w:rsidR="008515F1">
        <w:rPr>
          <w:spacing w:val="-3"/>
          <w:u w:val="single"/>
        </w:rPr>
        <w:t>Transactions with the Association</w:t>
      </w:r>
      <w:r w:rsidR="008515F1">
        <w:rPr>
          <w:spacing w:val="-3"/>
        </w:rPr>
        <w:t xml:space="preserve">.  The Board of Directors may from time to time authorize transactions by officers, Directors and employees with the Association.  Any contract or other transaction between the Association and one or more of its Directors, or between the Association and any firm of which one or more if its Directors are members or employees, or in which they </w:t>
      </w:r>
      <w:r w:rsidR="008515F1">
        <w:rPr>
          <w:spacing w:val="-3"/>
        </w:rPr>
        <w:lastRenderedPageBreak/>
        <w:t>are interested, or between the Association and any Corporation or association of which one or more of its Directors are members, Directors, officers or employees, or in which they are interested, shall be valid for all purposes, notwithstanding the presence of such Director or Directors at the meeting of the Board of Directors of the Association, which acts upon, or in reference to, such contract or transaction, and notwithstanding his/her or their participation in such action, if the fact of such interest shall be disclosed or known to the Board of Directors</w:t>
      </w:r>
      <w:r w:rsidR="00F727F0">
        <w:rPr>
          <w:spacing w:val="-3"/>
        </w:rPr>
        <w:t xml:space="preserve"> and the Board of Directors shall, nevertheless, authorize, approve and ratify such contract or transaction by a vote of a majority of the Directors present, such interested Director or Directors to be counted in determining whether a quorum is present, but not to be counted in calculating the majority of such quorum necessary to carry such vote.  This Section shall be construed to invalidate any contract or other transaction which would otherwise be valid under the common and statutory law applicable thereto.</w:t>
      </w:r>
    </w:p>
    <w:p w14:paraId="5BF20515" w14:textId="77777777" w:rsidR="00E45321" w:rsidRDefault="00E45321">
      <w:pPr>
        <w:tabs>
          <w:tab w:val="left" w:pos="-720"/>
        </w:tabs>
        <w:suppressAutoHyphens/>
        <w:jc w:val="both"/>
        <w:rPr>
          <w:spacing w:val="-3"/>
        </w:rPr>
      </w:pPr>
    </w:p>
    <w:p w14:paraId="6EB9DA5B" w14:textId="77777777" w:rsidR="00E45321" w:rsidRDefault="00E45321">
      <w:pPr>
        <w:tabs>
          <w:tab w:val="center" w:pos="4680"/>
        </w:tabs>
        <w:suppressAutoHyphens/>
        <w:jc w:val="center"/>
        <w:rPr>
          <w:b/>
          <w:spacing w:val="-3"/>
        </w:rPr>
      </w:pPr>
      <w:r>
        <w:rPr>
          <w:b/>
          <w:spacing w:val="-3"/>
        </w:rPr>
        <w:t>ARTICLE VII</w:t>
      </w:r>
    </w:p>
    <w:p w14:paraId="6AFACC31" w14:textId="77777777" w:rsidR="00E45321" w:rsidRDefault="00E45321">
      <w:pPr>
        <w:tabs>
          <w:tab w:val="center" w:pos="4680"/>
        </w:tabs>
        <w:suppressAutoHyphens/>
        <w:jc w:val="both"/>
        <w:rPr>
          <w:spacing w:val="-3"/>
        </w:rPr>
      </w:pPr>
      <w:r>
        <w:rPr>
          <w:b/>
          <w:spacing w:val="-3"/>
        </w:rPr>
        <w:tab/>
        <w:t>GENERAL</w:t>
      </w:r>
    </w:p>
    <w:p w14:paraId="32786CD0" w14:textId="77777777" w:rsidR="00E45321" w:rsidRDefault="00E45321">
      <w:pPr>
        <w:tabs>
          <w:tab w:val="left" w:pos="-720"/>
        </w:tabs>
        <w:suppressAutoHyphens/>
        <w:jc w:val="both"/>
        <w:rPr>
          <w:spacing w:val="-3"/>
        </w:rPr>
      </w:pPr>
    </w:p>
    <w:p w14:paraId="50F32886" w14:textId="77777777" w:rsidR="00E45321" w:rsidRDefault="00E45321">
      <w:pPr>
        <w:tabs>
          <w:tab w:val="left" w:pos="-720"/>
        </w:tabs>
        <w:suppressAutoHyphens/>
        <w:jc w:val="both"/>
        <w:rPr>
          <w:spacing w:val="-3"/>
        </w:rPr>
      </w:pPr>
      <w:r>
        <w:rPr>
          <w:spacing w:val="-3"/>
        </w:rPr>
        <w:tab/>
        <w:t xml:space="preserve">7.01.  </w:t>
      </w:r>
      <w:r>
        <w:rPr>
          <w:spacing w:val="-3"/>
          <w:u w:val="single"/>
        </w:rPr>
        <w:t>Seal</w:t>
      </w:r>
      <w:r>
        <w:rPr>
          <w:spacing w:val="-3"/>
        </w:rPr>
        <w:t>.  The Association seal shall be determined by the Board of Directors.</w:t>
      </w:r>
    </w:p>
    <w:p w14:paraId="1B668907" w14:textId="77777777" w:rsidR="00E45321" w:rsidRDefault="00E45321">
      <w:pPr>
        <w:tabs>
          <w:tab w:val="left" w:pos="-720"/>
        </w:tabs>
        <w:suppressAutoHyphens/>
        <w:jc w:val="both"/>
        <w:rPr>
          <w:spacing w:val="-3"/>
        </w:rPr>
      </w:pPr>
    </w:p>
    <w:p w14:paraId="47A39E0B" w14:textId="77777777" w:rsidR="00E45321" w:rsidRDefault="00E45321">
      <w:pPr>
        <w:tabs>
          <w:tab w:val="left" w:pos="-720"/>
        </w:tabs>
        <w:suppressAutoHyphens/>
        <w:jc w:val="both"/>
        <w:rPr>
          <w:spacing w:val="-3"/>
        </w:rPr>
      </w:pPr>
      <w:r>
        <w:rPr>
          <w:spacing w:val="-3"/>
        </w:rPr>
        <w:tab/>
        <w:t xml:space="preserve">7.02.  </w:t>
      </w:r>
      <w:r>
        <w:rPr>
          <w:spacing w:val="-3"/>
          <w:u w:val="single"/>
        </w:rPr>
        <w:t>Funds and Expenditures</w:t>
      </w:r>
      <w:r>
        <w:rPr>
          <w:spacing w:val="-3"/>
        </w:rPr>
        <w:t xml:space="preserve">.  The Board of Directors shall adopt procedures to safeguard all funds of the organization.  All expenditures by the Association must be approved by the Board of Directors.    </w:t>
      </w:r>
    </w:p>
    <w:p w14:paraId="6AF2F74B" w14:textId="77777777" w:rsidR="00E45321" w:rsidRDefault="00E45321">
      <w:pPr>
        <w:tabs>
          <w:tab w:val="left" w:pos="-720"/>
        </w:tabs>
        <w:suppressAutoHyphens/>
        <w:jc w:val="both"/>
        <w:rPr>
          <w:spacing w:val="-3"/>
        </w:rPr>
      </w:pPr>
    </w:p>
    <w:p w14:paraId="0605D649" w14:textId="77777777" w:rsidR="00E45321" w:rsidRDefault="00E45321">
      <w:pPr>
        <w:tabs>
          <w:tab w:val="left" w:pos="-720"/>
        </w:tabs>
        <w:suppressAutoHyphens/>
        <w:jc w:val="both"/>
        <w:rPr>
          <w:spacing w:val="-3"/>
        </w:rPr>
      </w:pPr>
      <w:r>
        <w:rPr>
          <w:spacing w:val="-3"/>
        </w:rPr>
        <w:tab/>
        <w:t>All funds of the Association not otherwise employed shall be deposited to the credit of the Association in such banks, trust companies, or other depositories as the Board of Directors may designate or as may be designated by any officer pursuant to authorization of the Board.</w:t>
      </w:r>
    </w:p>
    <w:p w14:paraId="28FA6080" w14:textId="77777777" w:rsidR="00783812" w:rsidRDefault="00783812">
      <w:pPr>
        <w:tabs>
          <w:tab w:val="left" w:pos="-720"/>
        </w:tabs>
        <w:suppressAutoHyphens/>
        <w:jc w:val="both"/>
        <w:rPr>
          <w:spacing w:val="-3"/>
        </w:rPr>
      </w:pPr>
    </w:p>
    <w:p w14:paraId="2854C7E6" w14:textId="77777777" w:rsidR="00783812" w:rsidRDefault="00783812">
      <w:pPr>
        <w:tabs>
          <w:tab w:val="left" w:pos="-720"/>
        </w:tabs>
        <w:suppressAutoHyphens/>
        <w:jc w:val="both"/>
        <w:rPr>
          <w:spacing w:val="-3"/>
        </w:rPr>
      </w:pPr>
      <w:r>
        <w:rPr>
          <w:spacing w:val="-3"/>
        </w:rPr>
        <w:tab/>
        <w:t xml:space="preserve">7.03.  </w:t>
      </w:r>
      <w:r>
        <w:rPr>
          <w:spacing w:val="-3"/>
          <w:u w:val="single"/>
        </w:rPr>
        <w:t>Exempt Activities</w:t>
      </w:r>
      <w:r>
        <w:rPr>
          <w:spacing w:val="-3"/>
        </w:rPr>
        <w:t>.  Notwithstanding any other provision of these Bylaws, no Director, officer, employee or representative of the Association shall take any action or carry on any activity by or on behalf of the Association not permitted to be taken or carried on by an organization:</w:t>
      </w:r>
    </w:p>
    <w:p w14:paraId="57857B46" w14:textId="77777777" w:rsidR="00783812" w:rsidRDefault="00783812">
      <w:pPr>
        <w:tabs>
          <w:tab w:val="left" w:pos="-720"/>
        </w:tabs>
        <w:suppressAutoHyphens/>
        <w:jc w:val="both"/>
        <w:rPr>
          <w:spacing w:val="-3"/>
        </w:rPr>
      </w:pPr>
    </w:p>
    <w:p w14:paraId="36D71987" w14:textId="77777777" w:rsidR="00783812" w:rsidRDefault="00783812" w:rsidP="00783812">
      <w:pPr>
        <w:tabs>
          <w:tab w:val="left" w:pos="-720"/>
        </w:tabs>
        <w:suppressAutoHyphens/>
        <w:ind w:left="720"/>
        <w:jc w:val="both"/>
        <w:rPr>
          <w:spacing w:val="-3"/>
        </w:rPr>
      </w:pPr>
      <w:r>
        <w:rPr>
          <w:spacing w:val="-3"/>
        </w:rPr>
        <w:t>(a)</w:t>
      </w:r>
      <w:r>
        <w:rPr>
          <w:spacing w:val="-3"/>
        </w:rPr>
        <w:tab/>
        <w:t>exempt from Federal income tax under Section 501(a) of the Internal Revenue Code of 1986 as an organization described in Section 501(c)(3) thereof (or the corresponding provision of any future Internal Revenue Law of the United States); and</w:t>
      </w:r>
    </w:p>
    <w:p w14:paraId="74FB1580" w14:textId="77777777" w:rsidR="00783812" w:rsidRDefault="00783812" w:rsidP="00783812">
      <w:pPr>
        <w:tabs>
          <w:tab w:val="left" w:pos="-720"/>
        </w:tabs>
        <w:suppressAutoHyphens/>
        <w:ind w:left="720"/>
        <w:jc w:val="both"/>
        <w:rPr>
          <w:spacing w:val="-3"/>
        </w:rPr>
      </w:pPr>
    </w:p>
    <w:p w14:paraId="5F74B7F3" w14:textId="77777777" w:rsidR="00783812" w:rsidRDefault="00783812" w:rsidP="00783812">
      <w:pPr>
        <w:tabs>
          <w:tab w:val="left" w:pos="-720"/>
        </w:tabs>
        <w:suppressAutoHyphens/>
        <w:ind w:left="720"/>
        <w:jc w:val="both"/>
        <w:rPr>
          <w:spacing w:val="-3"/>
        </w:rPr>
      </w:pPr>
      <w:r>
        <w:rPr>
          <w:spacing w:val="-3"/>
        </w:rPr>
        <w:lastRenderedPageBreak/>
        <w:t>(b)</w:t>
      </w:r>
      <w:r>
        <w:rPr>
          <w:spacing w:val="-3"/>
        </w:rPr>
        <w:tab/>
        <w:t xml:space="preserve">contributions to which are deductible under Section 170(c)(2) of the Internal Revenue Code of 1986 (or the corresponding provision of any future Internal Revenue Law of the </w:t>
      </w:r>
      <w:smartTag w:uri="urn:schemas-microsoft-com:office:smarttags" w:element="place">
        <w:smartTag w:uri="urn:schemas-microsoft-com:office:smarttags" w:element="country-region">
          <w:r>
            <w:rPr>
              <w:spacing w:val="-3"/>
            </w:rPr>
            <w:t>United States</w:t>
          </w:r>
        </w:smartTag>
      </w:smartTag>
      <w:r>
        <w:rPr>
          <w:spacing w:val="-3"/>
        </w:rPr>
        <w:t>); and</w:t>
      </w:r>
    </w:p>
    <w:p w14:paraId="1BC1C736" w14:textId="77777777" w:rsidR="00783812" w:rsidRDefault="00783812" w:rsidP="00783812">
      <w:pPr>
        <w:tabs>
          <w:tab w:val="left" w:pos="-720"/>
        </w:tabs>
        <w:suppressAutoHyphens/>
        <w:ind w:left="720"/>
        <w:jc w:val="both"/>
        <w:rPr>
          <w:spacing w:val="-3"/>
        </w:rPr>
      </w:pPr>
    </w:p>
    <w:p w14:paraId="7404259A" w14:textId="77777777" w:rsidR="00783812" w:rsidRDefault="00783812" w:rsidP="00783812">
      <w:pPr>
        <w:tabs>
          <w:tab w:val="left" w:pos="-720"/>
        </w:tabs>
        <w:suppressAutoHyphens/>
        <w:ind w:left="720"/>
        <w:jc w:val="both"/>
        <w:rPr>
          <w:spacing w:val="-3"/>
        </w:rPr>
      </w:pPr>
      <w:r>
        <w:rPr>
          <w:spacing w:val="-3"/>
        </w:rPr>
        <w:t>(c)</w:t>
      </w:r>
      <w:r>
        <w:rPr>
          <w:spacing w:val="-3"/>
        </w:rPr>
        <w:tab/>
        <w:t xml:space="preserve">classified as other than a private foundation under Section 509(a)(1) or (2) of the Internal Revenue Code of 1986 (or the corresponding provision of any future Internal Revenue Law of the </w:t>
      </w:r>
      <w:smartTag w:uri="urn:schemas-microsoft-com:office:smarttags" w:element="place">
        <w:smartTag w:uri="urn:schemas-microsoft-com:office:smarttags" w:element="country-region">
          <w:r>
            <w:rPr>
              <w:spacing w:val="-3"/>
            </w:rPr>
            <w:t>United States</w:t>
          </w:r>
        </w:smartTag>
      </w:smartTag>
      <w:r>
        <w:rPr>
          <w:spacing w:val="-3"/>
        </w:rPr>
        <w:t>).</w:t>
      </w:r>
    </w:p>
    <w:p w14:paraId="5E236D9E" w14:textId="77777777" w:rsidR="00783812" w:rsidRDefault="00783812" w:rsidP="00783812">
      <w:pPr>
        <w:tabs>
          <w:tab w:val="left" w:pos="-720"/>
        </w:tabs>
        <w:suppressAutoHyphens/>
        <w:ind w:left="720"/>
        <w:jc w:val="both"/>
        <w:rPr>
          <w:spacing w:val="-3"/>
        </w:rPr>
      </w:pPr>
    </w:p>
    <w:p w14:paraId="10313D2A" w14:textId="77777777" w:rsidR="00783812" w:rsidRPr="00B1351D" w:rsidRDefault="00B1351D" w:rsidP="00783812">
      <w:pPr>
        <w:tabs>
          <w:tab w:val="left" w:pos="-720"/>
        </w:tabs>
        <w:suppressAutoHyphens/>
        <w:jc w:val="both"/>
        <w:rPr>
          <w:spacing w:val="-3"/>
        </w:rPr>
      </w:pPr>
      <w:r>
        <w:rPr>
          <w:spacing w:val="-3"/>
        </w:rPr>
        <w:tab/>
        <w:t xml:space="preserve">7.04.  </w:t>
      </w:r>
      <w:r>
        <w:rPr>
          <w:spacing w:val="-3"/>
          <w:u w:val="single"/>
        </w:rPr>
        <w:t>Prohibition Against Sharing in Association Earnings</w:t>
      </w:r>
      <w:r>
        <w:rPr>
          <w:spacing w:val="-3"/>
        </w:rPr>
        <w:t xml:space="preserve">.  No Director, officer, or employee of, or member of a committee of, or person connected with the Association, or any other private individual shall receive at any time any of the net earning or pecuniary profit from the operations of the Association, provided that his shall not prevent either the payment to any such person of reasonable compensation for services to be rendered to or for the benefit of the Association or the reimbursement of expenses incurred by any such person on behalf of the Association, in connection with effecting any of the purposes of the Association; and no such person or persons shall be entitled to share in the distribution of any of the corporate assets upon the dissolution of the Association.  All such persons shall be deemed to have expressly consented and agreed that upon such dissolution or winding up of the affairs of the Association, after all debts have been satisfied, then remaining in the hands of the Board of Directors, shall be disposed of exclusively for the purposes of the corporation in such manner, or to such organization or reorganizations organized and operated exclusively for charitable, educational, religious, or scientific purposes as shall at the time qualify as an exempt organization or organizations under Section 501(c)(3) of the Internal Revenue Code of 1986 (or the corresponding provision of any future Internal Revenue Law of the United States), as the board of Directors shall determine.  </w:t>
      </w:r>
    </w:p>
    <w:p w14:paraId="4C0423E9" w14:textId="77777777" w:rsidR="00E45321" w:rsidRDefault="00E45321">
      <w:pPr>
        <w:tabs>
          <w:tab w:val="left" w:pos="-720"/>
        </w:tabs>
        <w:suppressAutoHyphens/>
        <w:jc w:val="both"/>
        <w:rPr>
          <w:spacing w:val="-3"/>
        </w:rPr>
      </w:pPr>
    </w:p>
    <w:p w14:paraId="55E28F90" w14:textId="77777777" w:rsidR="00526A15" w:rsidRDefault="00526A15">
      <w:pPr>
        <w:tabs>
          <w:tab w:val="left" w:pos="-720"/>
        </w:tabs>
        <w:suppressAutoHyphens/>
        <w:jc w:val="both"/>
        <w:rPr>
          <w:spacing w:val="-3"/>
        </w:rPr>
      </w:pPr>
    </w:p>
    <w:p w14:paraId="6FAA730F" w14:textId="77777777" w:rsidR="00E45321" w:rsidRDefault="00E45321">
      <w:pPr>
        <w:tabs>
          <w:tab w:val="left" w:pos="-720"/>
        </w:tabs>
        <w:suppressAutoHyphens/>
        <w:jc w:val="center"/>
        <w:rPr>
          <w:b/>
          <w:spacing w:val="-3"/>
        </w:rPr>
      </w:pPr>
      <w:r>
        <w:rPr>
          <w:b/>
          <w:spacing w:val="-3"/>
        </w:rPr>
        <w:t>ARTICLE VIII</w:t>
      </w:r>
    </w:p>
    <w:p w14:paraId="790CE7EE" w14:textId="77777777" w:rsidR="00E45321" w:rsidRDefault="00E45321">
      <w:pPr>
        <w:tabs>
          <w:tab w:val="left" w:pos="-720"/>
        </w:tabs>
        <w:suppressAutoHyphens/>
        <w:jc w:val="center"/>
        <w:rPr>
          <w:b/>
          <w:spacing w:val="-3"/>
        </w:rPr>
      </w:pPr>
      <w:r>
        <w:rPr>
          <w:b/>
          <w:spacing w:val="-3"/>
        </w:rPr>
        <w:t>DISSOLUTION</w:t>
      </w:r>
    </w:p>
    <w:p w14:paraId="7F2A7B6F" w14:textId="77777777" w:rsidR="00E45321" w:rsidRDefault="00E45321">
      <w:pPr>
        <w:tabs>
          <w:tab w:val="left" w:pos="-720"/>
        </w:tabs>
        <w:suppressAutoHyphens/>
        <w:jc w:val="center"/>
        <w:rPr>
          <w:b/>
          <w:spacing w:val="-3"/>
        </w:rPr>
      </w:pPr>
    </w:p>
    <w:p w14:paraId="1BCE59C5" w14:textId="77777777" w:rsidR="00E45321" w:rsidRDefault="00E45321">
      <w:pPr>
        <w:tabs>
          <w:tab w:val="left" w:pos="-720"/>
        </w:tabs>
        <w:suppressAutoHyphens/>
        <w:rPr>
          <w:spacing w:val="-3"/>
        </w:rPr>
      </w:pPr>
      <w:r>
        <w:rPr>
          <w:spacing w:val="-3"/>
        </w:rPr>
        <w:tab/>
        <w:t>8.01.</w:t>
      </w:r>
      <w:r>
        <w:rPr>
          <w:spacing w:val="-3"/>
        </w:rPr>
        <w:tab/>
        <w:t xml:space="preserve">  </w:t>
      </w:r>
      <w:r>
        <w:rPr>
          <w:spacing w:val="-3"/>
          <w:u w:val="single"/>
        </w:rPr>
        <w:t>Dissolution</w:t>
      </w:r>
      <w:r>
        <w:rPr>
          <w:spacing w:val="-3"/>
        </w:rPr>
        <w:t>.  In the event of dissolution of the Association, any funds or other assets remaining after the discharge of all Association debts shall be distributed to organizations, as chosen by the Board, organized and operated exclusively for charitable, educational or scientific purposes who at such time qualify as exempt organizations under Section 501(c)(3) of the Internal Revenue Code of 1986.</w:t>
      </w:r>
    </w:p>
    <w:p w14:paraId="5656AB90" w14:textId="77777777" w:rsidR="00E45321" w:rsidRDefault="00E45321">
      <w:pPr>
        <w:tabs>
          <w:tab w:val="left" w:pos="-720"/>
        </w:tabs>
        <w:suppressAutoHyphens/>
        <w:jc w:val="both"/>
        <w:rPr>
          <w:spacing w:val="-3"/>
        </w:rPr>
      </w:pPr>
    </w:p>
    <w:p w14:paraId="56009AB6" w14:textId="77777777" w:rsidR="00E45321" w:rsidRDefault="00E45321">
      <w:pPr>
        <w:tabs>
          <w:tab w:val="center" w:pos="4680"/>
        </w:tabs>
        <w:suppressAutoHyphens/>
        <w:jc w:val="both"/>
        <w:rPr>
          <w:b/>
          <w:spacing w:val="-3"/>
        </w:rPr>
      </w:pPr>
      <w:r>
        <w:rPr>
          <w:b/>
          <w:spacing w:val="-3"/>
        </w:rPr>
        <w:lastRenderedPageBreak/>
        <w:tab/>
        <w:t>ARTICLE IX</w:t>
      </w:r>
    </w:p>
    <w:p w14:paraId="703C2B6E" w14:textId="77777777" w:rsidR="00E45321" w:rsidRDefault="00E45321">
      <w:pPr>
        <w:tabs>
          <w:tab w:val="center" w:pos="4680"/>
        </w:tabs>
        <w:suppressAutoHyphens/>
        <w:jc w:val="both"/>
        <w:rPr>
          <w:spacing w:val="-3"/>
        </w:rPr>
      </w:pPr>
      <w:r>
        <w:rPr>
          <w:b/>
          <w:spacing w:val="-3"/>
        </w:rPr>
        <w:tab/>
        <w:t>AMENDMENTS</w:t>
      </w:r>
    </w:p>
    <w:p w14:paraId="4F5B09B4" w14:textId="77777777" w:rsidR="00E45321" w:rsidRDefault="00E45321">
      <w:pPr>
        <w:tabs>
          <w:tab w:val="left" w:pos="-720"/>
        </w:tabs>
        <w:suppressAutoHyphens/>
        <w:jc w:val="both"/>
        <w:rPr>
          <w:spacing w:val="-3"/>
        </w:rPr>
      </w:pPr>
    </w:p>
    <w:p w14:paraId="72902A36" w14:textId="77777777" w:rsidR="00E45321" w:rsidRDefault="00E45321">
      <w:pPr>
        <w:tabs>
          <w:tab w:val="left" w:pos="-720"/>
        </w:tabs>
        <w:suppressAutoHyphens/>
        <w:jc w:val="both"/>
        <w:rPr>
          <w:spacing w:val="-3"/>
        </w:rPr>
      </w:pPr>
      <w:r>
        <w:rPr>
          <w:spacing w:val="-3"/>
        </w:rPr>
        <w:tab/>
        <w:t xml:space="preserve">9.01.  </w:t>
      </w:r>
      <w:r>
        <w:rPr>
          <w:spacing w:val="-3"/>
          <w:u w:val="single"/>
        </w:rPr>
        <w:t>By Members</w:t>
      </w:r>
      <w:r>
        <w:rPr>
          <w:spacing w:val="-3"/>
        </w:rPr>
        <w:t>.  These by-laws may be altered, amended or repealed and new by-laws may be adopted by the members by affirmative vote of not less than a majority of the members present at any annual or special meeting of the members at which a quorum is in attendance</w:t>
      </w:r>
      <w:r w:rsidR="009E4AF6">
        <w:rPr>
          <w:spacing w:val="-3"/>
        </w:rPr>
        <w:t>, provided that any such amendments must first have been presented to and reviewed by the Board of Directors before being submitted to the members for vote</w:t>
      </w:r>
      <w:r>
        <w:rPr>
          <w:spacing w:val="-3"/>
        </w:rPr>
        <w:t>.</w:t>
      </w:r>
    </w:p>
    <w:p w14:paraId="1FB04212" w14:textId="77777777" w:rsidR="00E45321" w:rsidRDefault="00E45321">
      <w:pPr>
        <w:tabs>
          <w:tab w:val="left" w:pos="-720"/>
        </w:tabs>
        <w:suppressAutoHyphens/>
        <w:jc w:val="both"/>
        <w:rPr>
          <w:spacing w:val="-3"/>
        </w:rPr>
      </w:pPr>
    </w:p>
    <w:p w14:paraId="47E3681B" w14:textId="77777777" w:rsidR="00E45321" w:rsidRDefault="00E45321">
      <w:pPr>
        <w:tabs>
          <w:tab w:val="left" w:pos="-720"/>
        </w:tabs>
        <w:suppressAutoHyphens/>
        <w:jc w:val="both"/>
        <w:rPr>
          <w:spacing w:val="-3"/>
        </w:rPr>
      </w:pPr>
      <w:r>
        <w:rPr>
          <w:spacing w:val="-3"/>
        </w:rPr>
        <w:tab/>
        <w:t xml:space="preserve">9.02.  </w:t>
      </w:r>
      <w:r>
        <w:rPr>
          <w:spacing w:val="-3"/>
          <w:u w:val="single"/>
        </w:rPr>
        <w:t>Implied Amendments</w:t>
      </w:r>
      <w:r>
        <w:rPr>
          <w:spacing w:val="-3"/>
        </w:rPr>
        <w:t>.  Any action taken or authorized by the members or by the Board of Directors, which would be inconsistent with the by-laws then in effect but is taken or authorized by affirmative vote of two-thirds (2/3) of members or the Directors required to amend the by-laws so that the by-laws would be consistent with such action, shall be given the same effect as though the by-laws had been temporarily amended or suspended so far but only so far, as is necessary to permit the specific action so taken or authorized.</w:t>
      </w:r>
    </w:p>
    <w:p w14:paraId="7A1DBD28" w14:textId="77777777" w:rsidR="00E45321" w:rsidRDefault="00E45321"/>
    <w:p w14:paraId="61EE9034" w14:textId="77777777" w:rsidR="00E45321" w:rsidRDefault="00E45321"/>
    <w:sectPr w:rsidR="00E45321" w:rsidSect="000860E1">
      <w:footerReference w:type="default" r:id="rId6"/>
      <w:pgSz w:w="12240" w:h="15840" w:code="1"/>
      <w:pgMar w:top="1440" w:right="1440" w:bottom="1008" w:left="1440" w:header="1440" w:footer="1440" w:gutter="0"/>
      <w:paperSrc w:first="259" w:other="259"/>
      <w:pgNumType w:start="1"/>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6ADA83" w14:textId="77777777" w:rsidR="004D7C40" w:rsidRDefault="004D7C40">
      <w:r>
        <w:separator/>
      </w:r>
    </w:p>
  </w:endnote>
  <w:endnote w:type="continuationSeparator" w:id="0">
    <w:p w14:paraId="6711B17E" w14:textId="77777777" w:rsidR="004D7C40" w:rsidRDefault="004D7C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14D760" w14:textId="77777777" w:rsidR="00A155D9" w:rsidRDefault="00A155D9">
    <w:pPr>
      <w:pStyle w:val="Footer"/>
      <w:framePr w:wrap="auto"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376184">
      <w:rPr>
        <w:rStyle w:val="PageNumber"/>
        <w:noProof/>
      </w:rPr>
      <w:t>6</w:t>
    </w:r>
    <w:r>
      <w:rPr>
        <w:rStyle w:val="PageNumber"/>
      </w:rPr>
      <w:fldChar w:fldCharType="end"/>
    </w:r>
  </w:p>
  <w:p w14:paraId="23977A42" w14:textId="77777777" w:rsidR="00A155D9" w:rsidRDefault="00A155D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B0BA55" w14:textId="77777777" w:rsidR="004D7C40" w:rsidRDefault="004D7C40">
      <w:r>
        <w:separator/>
      </w:r>
    </w:p>
  </w:footnote>
  <w:footnote w:type="continuationSeparator" w:id="0">
    <w:p w14:paraId="5EC731D5" w14:textId="77777777" w:rsidR="004D7C40" w:rsidRDefault="004D7C4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9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41F0"/>
    <w:rsid w:val="00020336"/>
    <w:rsid w:val="00053F4A"/>
    <w:rsid w:val="000860E1"/>
    <w:rsid w:val="000A4CF8"/>
    <w:rsid w:val="001B07A9"/>
    <w:rsid w:val="00241706"/>
    <w:rsid w:val="00376184"/>
    <w:rsid w:val="003F2F61"/>
    <w:rsid w:val="00430488"/>
    <w:rsid w:val="004408DD"/>
    <w:rsid w:val="00450130"/>
    <w:rsid w:val="00466FF7"/>
    <w:rsid w:val="004A1738"/>
    <w:rsid w:val="004D7C40"/>
    <w:rsid w:val="00526A15"/>
    <w:rsid w:val="00567A3C"/>
    <w:rsid w:val="00570E89"/>
    <w:rsid w:val="005A6376"/>
    <w:rsid w:val="005C77F7"/>
    <w:rsid w:val="006018F2"/>
    <w:rsid w:val="00644A50"/>
    <w:rsid w:val="006B32EC"/>
    <w:rsid w:val="006C6362"/>
    <w:rsid w:val="00783812"/>
    <w:rsid w:val="007F274F"/>
    <w:rsid w:val="00826BA4"/>
    <w:rsid w:val="008515F1"/>
    <w:rsid w:val="00886242"/>
    <w:rsid w:val="00905A72"/>
    <w:rsid w:val="0095275B"/>
    <w:rsid w:val="009A217C"/>
    <w:rsid w:val="009E4AF6"/>
    <w:rsid w:val="00A155D9"/>
    <w:rsid w:val="00A841F0"/>
    <w:rsid w:val="00AC24F2"/>
    <w:rsid w:val="00B1351D"/>
    <w:rsid w:val="00B873DC"/>
    <w:rsid w:val="00C06B14"/>
    <w:rsid w:val="00C42F99"/>
    <w:rsid w:val="00E34B1D"/>
    <w:rsid w:val="00E45321"/>
    <w:rsid w:val="00E50377"/>
    <w:rsid w:val="00E82119"/>
    <w:rsid w:val="00F30D06"/>
    <w:rsid w:val="00F71837"/>
    <w:rsid w:val="00F727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Type"/>
  <w:smartTagType w:namespaceuri="urn:schemas-microsoft-com:office:smarttags" w:name="PlaceName"/>
  <w:smartTagType w:namespaceuri="urn:schemas-microsoft-com:office:smarttags" w:name="country-region"/>
  <w:smartTagType w:namespaceuri="urn:schemas-microsoft-com:office:smarttags" w:name="address"/>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Street"/>
  <w:smartTagType w:namespaceuri="urn:schemas-microsoft-com:office:smarttags" w:name="place"/>
  <w:shapeDefaults>
    <o:shapedefaults v:ext="edit" spidmax="1026"/>
    <o:shapelayout v:ext="edit">
      <o:idmap v:ext="edit" data="1"/>
    </o:shapelayout>
  </w:shapeDefaults>
  <w:decimalSymbol w:val="."/>
  <w:listSeparator w:val=","/>
  <w14:docId w14:val="7D316134"/>
  <w15:chartTrackingRefBased/>
  <w15:docId w15:val="{EC43BFF4-9022-48B3-8C31-B6D6D07257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Courier New" w:hAnsi="Courier New" w:cs="Courier New"/>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style>
  <w:style w:type="paragraph" w:styleId="Footer">
    <w:name w:val="footer"/>
    <w:basedOn w:val="Normal"/>
    <w:pPr>
      <w:tabs>
        <w:tab w:val="center" w:pos="4320"/>
        <w:tab w:val="right" w:pos="8640"/>
      </w:tabs>
      <w:overflowPunct w:val="0"/>
      <w:autoSpaceDE w:val="0"/>
      <w:autoSpaceDN w:val="0"/>
      <w:adjustRightInd w:val="0"/>
      <w:textAlignment w:val="baseline"/>
    </w:pPr>
    <w:rPr>
      <w:rFonts w:cs="Times New Roman"/>
    </w:rPr>
  </w:style>
  <w:style w:type="paragraph" w:styleId="BalloonText">
    <w:name w:val="Balloon Text"/>
    <w:basedOn w:val="Normal"/>
    <w:semiHidden/>
    <w:rsid w:val="0045013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1188</TotalTime>
  <Pages>12</Pages>
  <Words>3917</Words>
  <Characters>22333</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dc:creator>
  <cp:keywords/>
  <dc:description/>
  <cp:lastModifiedBy>Glander, Nick</cp:lastModifiedBy>
  <cp:revision>2</cp:revision>
  <cp:lastPrinted>2006-04-06T16:27:00Z</cp:lastPrinted>
  <dcterms:created xsi:type="dcterms:W3CDTF">2023-12-28T17:12:00Z</dcterms:created>
  <dcterms:modified xsi:type="dcterms:W3CDTF">2023-12-28T17:12:00Z</dcterms:modified>
</cp:coreProperties>
</file>