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00A0" w14:textId="77777777" w:rsidR="00B83A52" w:rsidRPr="00DF00E4" w:rsidRDefault="00275F3B" w:rsidP="00DF00E4">
      <w:pPr>
        <w:pStyle w:val="ArticleHeader"/>
        <w:spacing w:after="0"/>
        <w:rPr>
          <w:rFonts w:ascii="Times New Roman" w:hAnsi="Times New Roman" w:cs="Times New Roman"/>
          <w:sz w:val="32"/>
          <w:szCs w:val="32"/>
        </w:rPr>
      </w:pPr>
      <w:bookmarkStart w:id="0" w:name="_Toc266689298"/>
      <w:r>
        <w:rPr>
          <w:rFonts w:ascii="Times New Roman" w:hAnsi="Times New Roman" w:cs="Times New Roman"/>
          <w:sz w:val="32"/>
          <w:szCs w:val="32"/>
        </w:rPr>
        <w:t xml:space="preserve">AMENDED &amp; RESTATED </w:t>
      </w:r>
      <w:r w:rsidR="001003E8">
        <w:rPr>
          <w:rFonts w:ascii="Times New Roman" w:hAnsi="Times New Roman" w:cs="Times New Roman"/>
          <w:sz w:val="32"/>
          <w:szCs w:val="32"/>
        </w:rPr>
        <w:t>B</w:t>
      </w:r>
      <w:r w:rsidR="00B83A52" w:rsidRPr="00DF00E4">
        <w:rPr>
          <w:rFonts w:ascii="Times New Roman" w:hAnsi="Times New Roman" w:cs="Times New Roman"/>
          <w:sz w:val="32"/>
          <w:szCs w:val="32"/>
        </w:rPr>
        <w:t xml:space="preserve">YLAWS </w:t>
      </w:r>
    </w:p>
    <w:p w14:paraId="39B0C175" w14:textId="5744B560" w:rsidR="00B83A52" w:rsidRPr="00DF00E4" w:rsidRDefault="00B83A52" w:rsidP="00DF00E4">
      <w:pPr>
        <w:pStyle w:val="ArticleHeader"/>
        <w:spacing w:after="0"/>
        <w:rPr>
          <w:rFonts w:ascii="Times New Roman" w:hAnsi="Times New Roman" w:cs="Times New Roman"/>
          <w:sz w:val="32"/>
          <w:szCs w:val="32"/>
        </w:rPr>
      </w:pPr>
      <w:r w:rsidRPr="00DF00E4">
        <w:rPr>
          <w:rFonts w:ascii="Times New Roman" w:hAnsi="Times New Roman" w:cs="Times New Roman"/>
          <w:sz w:val="32"/>
          <w:szCs w:val="32"/>
        </w:rPr>
        <w:t>OF SHENVAL SWARM</w:t>
      </w:r>
      <w:r w:rsidR="00275F3B">
        <w:rPr>
          <w:rFonts w:ascii="Times New Roman" w:hAnsi="Times New Roman" w:cs="Times New Roman"/>
          <w:sz w:val="32"/>
          <w:szCs w:val="32"/>
        </w:rPr>
        <w:t xml:space="preserve"> AS OF </w:t>
      </w:r>
      <w:r w:rsidR="005452FE">
        <w:rPr>
          <w:rFonts w:ascii="Times New Roman" w:hAnsi="Times New Roman" w:cs="Times New Roman"/>
          <w:sz w:val="32"/>
          <w:szCs w:val="32"/>
        </w:rPr>
        <w:t>9</w:t>
      </w:r>
      <w:r w:rsidR="00275F3B">
        <w:rPr>
          <w:rFonts w:ascii="Times New Roman" w:hAnsi="Times New Roman" w:cs="Times New Roman"/>
          <w:sz w:val="32"/>
          <w:szCs w:val="32"/>
        </w:rPr>
        <w:t>/</w:t>
      </w:r>
      <w:r w:rsidR="00DB7BE7">
        <w:rPr>
          <w:rFonts w:ascii="Times New Roman" w:hAnsi="Times New Roman" w:cs="Times New Roman"/>
          <w:sz w:val="32"/>
          <w:szCs w:val="32"/>
        </w:rPr>
        <w:t>2</w:t>
      </w:r>
      <w:r w:rsidR="005E4119">
        <w:rPr>
          <w:rFonts w:ascii="Times New Roman" w:hAnsi="Times New Roman" w:cs="Times New Roman"/>
          <w:sz w:val="32"/>
          <w:szCs w:val="32"/>
        </w:rPr>
        <w:t>8</w:t>
      </w:r>
      <w:r w:rsidR="00275F3B">
        <w:rPr>
          <w:rFonts w:ascii="Times New Roman" w:hAnsi="Times New Roman" w:cs="Times New Roman"/>
          <w:sz w:val="32"/>
          <w:szCs w:val="32"/>
        </w:rPr>
        <w:t>/20</w:t>
      </w:r>
      <w:r w:rsidR="00DB7BE7">
        <w:rPr>
          <w:rFonts w:ascii="Times New Roman" w:hAnsi="Times New Roman" w:cs="Times New Roman"/>
          <w:sz w:val="32"/>
          <w:szCs w:val="32"/>
        </w:rPr>
        <w:t>21</w:t>
      </w:r>
    </w:p>
    <w:p w14:paraId="4CFA7C58" w14:textId="77777777" w:rsidR="00B83A52" w:rsidRPr="00B83A52" w:rsidRDefault="00B83A52" w:rsidP="00B83A52">
      <w:pPr>
        <w:pStyle w:val="ArticleHeader"/>
        <w:jc w:val="both"/>
        <w:rPr>
          <w:rFonts w:ascii="Times New Roman" w:hAnsi="Times New Roman" w:cs="Times New Roman"/>
          <w:b w:val="0"/>
        </w:rPr>
      </w:pPr>
    </w:p>
    <w:p w14:paraId="408129D0" w14:textId="77777777" w:rsidR="00B83A52" w:rsidRDefault="00B83A52" w:rsidP="000611BA">
      <w:pPr>
        <w:pStyle w:val="ArticleHeader"/>
        <w:rPr>
          <w:rFonts w:ascii="Times New Roman" w:hAnsi="Times New Roman" w:cs="Times New Roman"/>
        </w:rPr>
      </w:pPr>
    </w:p>
    <w:p w14:paraId="362DF558" w14:textId="77777777" w:rsidR="001003E8" w:rsidRDefault="00064225" w:rsidP="007706BF">
      <w:pPr>
        <w:pStyle w:val="ArticleHeader"/>
        <w:rPr>
          <w:rFonts w:ascii="Times New Roman" w:hAnsi="Times New Roman" w:cs="Times New Roman"/>
        </w:rPr>
      </w:pPr>
      <w:r w:rsidRPr="000033E6">
        <w:rPr>
          <w:rFonts w:ascii="Times New Roman" w:hAnsi="Times New Roman" w:cs="Times New Roman"/>
        </w:rPr>
        <w:t>ARTICLE I</w:t>
      </w:r>
      <w:r w:rsidR="007D6A1F">
        <w:rPr>
          <w:rFonts w:ascii="Times New Roman" w:hAnsi="Times New Roman" w:cs="Times New Roman"/>
        </w:rPr>
        <w:br/>
        <w:t>CORPORATE PURPOSE</w:t>
      </w:r>
    </w:p>
    <w:p w14:paraId="1C29F036" w14:textId="77777777" w:rsidR="004D1BB0" w:rsidRPr="007F74C5" w:rsidRDefault="00046340" w:rsidP="007706BF">
      <w:pPr>
        <w:pStyle w:val="ArticleHeader"/>
        <w:ind w:firstLine="1440"/>
        <w:jc w:val="both"/>
        <w:rPr>
          <w:rFonts w:ascii="Times New Roman" w:hAnsi="Times New Roman" w:cs="Times New Roman"/>
        </w:rPr>
      </w:pPr>
      <w:r w:rsidRPr="00526DD1">
        <w:rPr>
          <w:rFonts w:ascii="Times New Roman" w:hAnsi="Times New Roman" w:cs="Times New Roman"/>
        </w:rPr>
        <w:t>Sectio</w:t>
      </w:r>
      <w:r w:rsidR="003121C1">
        <w:rPr>
          <w:rFonts w:ascii="Times New Roman" w:hAnsi="Times New Roman" w:cs="Times New Roman"/>
        </w:rPr>
        <w:t>n 1.</w:t>
      </w:r>
      <w:r w:rsidRPr="00526DD1">
        <w:rPr>
          <w:rFonts w:ascii="Times New Roman" w:hAnsi="Times New Roman" w:cs="Times New Roman"/>
        </w:rPr>
        <w:t xml:space="preserve">  </w:t>
      </w:r>
      <w:r w:rsidRPr="007F74C5">
        <w:rPr>
          <w:rFonts w:ascii="Times New Roman" w:hAnsi="Times New Roman" w:cs="Times New Roman"/>
          <w:u w:val="single"/>
        </w:rPr>
        <w:t>Nonprofit Purpose</w:t>
      </w:r>
      <w:r w:rsidR="007F74C5">
        <w:rPr>
          <w:rFonts w:ascii="Times New Roman" w:hAnsi="Times New Roman" w:cs="Times New Roman"/>
          <w:u w:val="single"/>
        </w:rPr>
        <w:t>.</w:t>
      </w:r>
      <w:r w:rsidR="007F74C5">
        <w:rPr>
          <w:rFonts w:ascii="Times New Roman" w:hAnsi="Times New Roman" w:cs="Times New Roman"/>
        </w:rPr>
        <w:t xml:space="preserve">  </w:t>
      </w:r>
      <w:r w:rsidR="007D6A1F">
        <w:rPr>
          <w:rFonts w:ascii="Times New Roman" w:hAnsi="Times New Roman" w:cs="Times New Roman"/>
          <w:b w:val="0"/>
        </w:rPr>
        <w:t>This corporation is organized exclusively for charitabl</w:t>
      </w:r>
      <w:r w:rsidR="00B83A52">
        <w:rPr>
          <w:rFonts w:ascii="Times New Roman" w:hAnsi="Times New Roman" w:cs="Times New Roman"/>
          <w:b w:val="0"/>
        </w:rPr>
        <w:t>e, religious, educational</w:t>
      </w:r>
      <w:r>
        <w:rPr>
          <w:rFonts w:ascii="Times New Roman" w:hAnsi="Times New Roman" w:cs="Times New Roman"/>
          <w:b w:val="0"/>
        </w:rPr>
        <w:t xml:space="preserve"> and </w:t>
      </w:r>
      <w:r w:rsidR="00B83A52">
        <w:rPr>
          <w:rFonts w:ascii="Times New Roman" w:hAnsi="Times New Roman" w:cs="Times New Roman"/>
          <w:b w:val="0"/>
        </w:rPr>
        <w:t>scientific</w:t>
      </w:r>
      <w:r>
        <w:rPr>
          <w:rFonts w:ascii="Times New Roman" w:hAnsi="Times New Roman" w:cs="Times New Roman"/>
          <w:b w:val="0"/>
        </w:rPr>
        <w:t xml:space="preserve"> purposes and for</w:t>
      </w:r>
      <w:r w:rsidR="007D6A1F">
        <w:rPr>
          <w:rFonts w:ascii="Times New Roman" w:hAnsi="Times New Roman" w:cs="Times New Roman"/>
          <w:b w:val="0"/>
        </w:rPr>
        <w:t xml:space="preserve"> </w:t>
      </w:r>
      <w:r w:rsidR="00B83A52">
        <w:rPr>
          <w:rFonts w:ascii="Times New Roman" w:hAnsi="Times New Roman" w:cs="Times New Roman"/>
          <w:b w:val="0"/>
        </w:rPr>
        <w:t>fostering national or international amateur sports competition</w:t>
      </w:r>
      <w:r>
        <w:rPr>
          <w:rFonts w:ascii="Times New Roman" w:hAnsi="Times New Roman" w:cs="Times New Roman"/>
          <w:b w:val="0"/>
        </w:rPr>
        <w:t xml:space="preserve"> as set forth and defined in Section 501(c)(3) of the Internal Revenue Code, including, for such purposes, the making of distributions to organizations that qualify as exempt organizations under section 501(c)(3) of the Internal Revenue Code, or the corresponding section of any future federal tax code.</w:t>
      </w:r>
    </w:p>
    <w:p w14:paraId="0FF106C9" w14:textId="77777777" w:rsidR="004D1BB0" w:rsidRPr="00D37C58" w:rsidRDefault="00D37C58" w:rsidP="007F74C5">
      <w:pPr>
        <w:pStyle w:val="ArticleHeader"/>
        <w:spacing w:after="240"/>
        <w:ind w:firstLine="1440"/>
        <w:jc w:val="both"/>
        <w:rPr>
          <w:rFonts w:ascii="Times New Roman" w:hAnsi="Times New Roman" w:cs="Times New Roman"/>
          <w:b w:val="0"/>
        </w:rPr>
      </w:pPr>
      <w:r>
        <w:rPr>
          <w:rFonts w:ascii="Times New Roman" w:hAnsi="Times New Roman" w:cs="Times New Roman"/>
          <w:b w:val="0"/>
        </w:rPr>
        <w:t>The c</w:t>
      </w:r>
      <w:r w:rsidRPr="00D37C58">
        <w:rPr>
          <w:rFonts w:ascii="Times New Roman" w:hAnsi="Times New Roman" w:cs="Times New Roman"/>
          <w:b w:val="0"/>
        </w:rPr>
        <w:t xml:space="preserve">orporation shall have the power, either directly or indirectly, alone or in conjunction or cooperation with others, to do any and all lawful acts and engage in any and all lawful activities which may be necessary, useful, suitable, desirable, or proper for the furtherance, accomplishment, fostering, or attainment of any </w:t>
      </w:r>
      <w:r>
        <w:rPr>
          <w:rFonts w:ascii="Times New Roman" w:hAnsi="Times New Roman" w:cs="Times New Roman"/>
          <w:b w:val="0"/>
        </w:rPr>
        <w:t>and all purposes for which the c</w:t>
      </w:r>
      <w:r w:rsidRPr="00D37C58">
        <w:rPr>
          <w:rFonts w:ascii="Times New Roman" w:hAnsi="Times New Roman" w:cs="Times New Roman"/>
          <w:b w:val="0"/>
        </w:rPr>
        <w:t>orporation is organized, and to aid or assist other organizations whose activities are such as to further, accomplish, foster, or attain any of such purposes. Notwithstanding anythi</w:t>
      </w:r>
      <w:r>
        <w:rPr>
          <w:rFonts w:ascii="Times New Roman" w:hAnsi="Times New Roman" w:cs="Times New Roman"/>
          <w:b w:val="0"/>
        </w:rPr>
        <w:t>ng herein to the contrary, the c</w:t>
      </w:r>
      <w:r w:rsidRPr="00D37C58">
        <w:rPr>
          <w:rFonts w:ascii="Times New Roman" w:hAnsi="Times New Roman" w:cs="Times New Roman"/>
          <w:b w:val="0"/>
        </w:rPr>
        <w:t>orporation shall exercise only such powers as are in furtherance of the exempt purposes of organizations as set forth in Section 501(c)(3) of t</w:t>
      </w:r>
      <w:r>
        <w:rPr>
          <w:rFonts w:ascii="Times New Roman" w:hAnsi="Times New Roman" w:cs="Times New Roman"/>
          <w:b w:val="0"/>
        </w:rPr>
        <w:t>he Internal Revenue Code.</w:t>
      </w:r>
    </w:p>
    <w:p w14:paraId="2C9E0538" w14:textId="77777777" w:rsidR="00A73DF3" w:rsidRPr="007F74C5" w:rsidRDefault="00A73DF3" w:rsidP="007F74C5">
      <w:pPr>
        <w:spacing w:after="240"/>
        <w:ind w:firstLine="1440"/>
        <w:jc w:val="both"/>
        <w:rPr>
          <w:rFonts w:ascii="Times New Roman" w:eastAsia="Times New Roman" w:hAnsi="Times New Roman" w:cs="Times New Roman"/>
        </w:rPr>
      </w:pPr>
      <w:r w:rsidRPr="00A73DF3">
        <w:rPr>
          <w:rFonts w:ascii="Times New Roman" w:eastAsia="Times New Roman" w:hAnsi="Times New Roman" w:cs="Times New Roman"/>
        </w:rPr>
        <w:t>Notwithstanding any o</w:t>
      </w:r>
      <w:r w:rsidR="007F74C5">
        <w:rPr>
          <w:rFonts w:ascii="Times New Roman" w:eastAsia="Times New Roman" w:hAnsi="Times New Roman" w:cs="Times New Roman"/>
        </w:rPr>
        <w:t>ther provision of these B</w:t>
      </w:r>
      <w:r>
        <w:rPr>
          <w:rFonts w:ascii="Times New Roman" w:eastAsia="Times New Roman" w:hAnsi="Times New Roman" w:cs="Times New Roman"/>
        </w:rPr>
        <w:t>ylaws or the Articles of Incorporation</w:t>
      </w:r>
      <w:r w:rsidRPr="00A73DF3">
        <w:rPr>
          <w:rFonts w:ascii="Times New Roman" w:eastAsia="Times New Roman" w:hAnsi="Times New Roman" w:cs="Times New Roman"/>
        </w:rPr>
        <w:t>, this corporation shall not, except to an insubstantial degree, engage in any activities or exercise any powers that are not in furtherance of the</w:t>
      </w:r>
      <w:r>
        <w:rPr>
          <w:rFonts w:ascii="Times New Roman" w:eastAsia="Times New Roman" w:hAnsi="Times New Roman" w:cs="Times New Roman"/>
        </w:rPr>
        <w:t xml:space="preserve"> purposes of this corporation.</w:t>
      </w:r>
    </w:p>
    <w:p w14:paraId="453AF1A9" w14:textId="77777777" w:rsidR="00526DD1" w:rsidRPr="007F74C5" w:rsidRDefault="00046340" w:rsidP="007706BF">
      <w:pPr>
        <w:pStyle w:val="ArticleHeader"/>
        <w:spacing w:after="240"/>
        <w:ind w:firstLine="1440"/>
        <w:jc w:val="both"/>
        <w:rPr>
          <w:rFonts w:ascii="Times New Roman" w:hAnsi="Times New Roman" w:cs="Times New Roman"/>
        </w:rPr>
      </w:pPr>
      <w:r w:rsidRPr="00D37C58">
        <w:rPr>
          <w:rFonts w:ascii="Times New Roman" w:hAnsi="Times New Roman" w:cs="Times New Roman"/>
        </w:rPr>
        <w:t>Section 2</w:t>
      </w:r>
      <w:r w:rsidR="003121C1">
        <w:rPr>
          <w:rFonts w:ascii="Times New Roman" w:hAnsi="Times New Roman" w:cs="Times New Roman"/>
        </w:rPr>
        <w:t>.</w:t>
      </w:r>
      <w:r w:rsidR="00526DD1" w:rsidRPr="00D37C58">
        <w:rPr>
          <w:rFonts w:ascii="Times New Roman" w:hAnsi="Times New Roman" w:cs="Times New Roman"/>
        </w:rPr>
        <w:t xml:space="preserve">  </w:t>
      </w:r>
      <w:r w:rsidR="00526DD1" w:rsidRPr="007F74C5">
        <w:rPr>
          <w:rFonts w:ascii="Times New Roman" w:hAnsi="Times New Roman" w:cs="Times New Roman"/>
          <w:u w:val="single"/>
        </w:rPr>
        <w:t>Specific Purpose</w:t>
      </w:r>
      <w:r w:rsidR="007F74C5">
        <w:rPr>
          <w:rFonts w:ascii="Times New Roman" w:hAnsi="Times New Roman" w:cs="Times New Roman"/>
          <w:u w:val="single"/>
        </w:rPr>
        <w:t>.</w:t>
      </w:r>
      <w:r w:rsidR="007F74C5">
        <w:rPr>
          <w:rFonts w:ascii="Times New Roman" w:hAnsi="Times New Roman" w:cs="Times New Roman"/>
        </w:rPr>
        <w:t xml:space="preserve">  </w:t>
      </w:r>
      <w:r w:rsidR="00526DD1">
        <w:rPr>
          <w:rFonts w:ascii="Times New Roman" w:hAnsi="Times New Roman" w:cs="Times New Roman"/>
          <w:b w:val="0"/>
        </w:rPr>
        <w:t xml:space="preserve">ShenVal Swarm </w:t>
      </w:r>
      <w:r w:rsidR="00526DD1" w:rsidRPr="00526DD1">
        <w:rPr>
          <w:rFonts w:ascii="Times New Roman" w:hAnsi="Times New Roman" w:cs="Times New Roman"/>
          <w:b w:val="0"/>
        </w:rPr>
        <w:t>is organized for the purposes of developing, regulating and promoting</w:t>
      </w:r>
      <w:r w:rsidR="0002572A">
        <w:rPr>
          <w:rFonts w:ascii="Times New Roman" w:hAnsi="Times New Roman" w:cs="Times New Roman"/>
          <w:b w:val="0"/>
        </w:rPr>
        <w:t xml:space="preserve"> competitive fastpitch softball, baseball, </w:t>
      </w:r>
      <w:r w:rsidR="00526DD1" w:rsidRPr="00526DD1">
        <w:rPr>
          <w:rFonts w:ascii="Times New Roman" w:hAnsi="Times New Roman" w:cs="Times New Roman"/>
          <w:b w:val="0"/>
        </w:rPr>
        <w:t>and sports-related activities at the amateur lev</w:t>
      </w:r>
      <w:r w:rsidR="00526DD1">
        <w:rPr>
          <w:rFonts w:ascii="Times New Roman" w:hAnsi="Times New Roman" w:cs="Times New Roman"/>
          <w:b w:val="0"/>
        </w:rPr>
        <w:t>el. The purposes for which the c</w:t>
      </w:r>
      <w:r w:rsidR="00526DD1" w:rsidRPr="00526DD1">
        <w:rPr>
          <w:rFonts w:ascii="Times New Roman" w:hAnsi="Times New Roman" w:cs="Times New Roman"/>
          <w:b w:val="0"/>
        </w:rPr>
        <w:t>orporation is organized include, but are not limited to</w:t>
      </w:r>
      <w:r w:rsidR="00526DD1">
        <w:rPr>
          <w:rFonts w:ascii="Times New Roman" w:hAnsi="Times New Roman" w:cs="Times New Roman"/>
          <w:b w:val="0"/>
        </w:rPr>
        <w:t xml:space="preserve">, </w:t>
      </w:r>
      <w:r w:rsidR="007F74C5">
        <w:rPr>
          <w:rFonts w:ascii="Times New Roman" w:hAnsi="Times New Roman" w:cs="Times New Roman"/>
          <w:b w:val="0"/>
        </w:rPr>
        <w:t xml:space="preserve">the </w:t>
      </w:r>
      <w:r w:rsidR="00526DD1" w:rsidRPr="00526DD1">
        <w:rPr>
          <w:rFonts w:ascii="Times New Roman" w:hAnsi="Times New Roman" w:cs="Times New Roman"/>
          <w:b w:val="0"/>
        </w:rPr>
        <w:t>organization of teams for the development and promotion of competitive fastpitch softball</w:t>
      </w:r>
      <w:r w:rsidR="0002572A">
        <w:rPr>
          <w:rFonts w:ascii="Times New Roman" w:hAnsi="Times New Roman" w:cs="Times New Roman"/>
          <w:b w:val="0"/>
        </w:rPr>
        <w:t xml:space="preserve"> and baseball</w:t>
      </w:r>
      <w:r w:rsidR="00526DD1" w:rsidRPr="00526DD1">
        <w:rPr>
          <w:rFonts w:ascii="Times New Roman" w:hAnsi="Times New Roman" w:cs="Times New Roman"/>
          <w:b w:val="0"/>
        </w:rPr>
        <w:t>. </w:t>
      </w:r>
    </w:p>
    <w:p w14:paraId="0155C2B4" w14:textId="77777777" w:rsidR="00526DD1" w:rsidRDefault="00526DD1" w:rsidP="007F74C5">
      <w:pPr>
        <w:pStyle w:val="ArticleHeader"/>
        <w:spacing w:after="240"/>
        <w:ind w:firstLine="1440"/>
        <w:jc w:val="both"/>
        <w:rPr>
          <w:rFonts w:ascii="Times New Roman" w:hAnsi="Times New Roman" w:cs="Times New Roman"/>
          <w:b w:val="0"/>
        </w:rPr>
      </w:pPr>
      <w:r>
        <w:rPr>
          <w:rFonts w:ascii="Times New Roman" w:hAnsi="Times New Roman" w:cs="Times New Roman"/>
          <w:b w:val="0"/>
        </w:rPr>
        <w:t>The specific objectives and purpose of this organization shall be:</w:t>
      </w:r>
    </w:p>
    <w:p w14:paraId="521B32DB" w14:textId="77777777" w:rsidR="00526DD1" w:rsidRPr="00526DD1" w:rsidRDefault="00526DD1" w:rsidP="007F74C5">
      <w:pPr>
        <w:pStyle w:val="ArticleHeader"/>
        <w:numPr>
          <w:ilvl w:val="0"/>
          <w:numId w:val="14"/>
        </w:numPr>
        <w:spacing w:after="240"/>
        <w:ind w:left="2160" w:firstLine="0"/>
        <w:jc w:val="both"/>
        <w:rPr>
          <w:rStyle w:val="Strong"/>
          <w:rFonts w:ascii="Times New Roman" w:hAnsi="Times New Roman" w:cs="Times New Roman"/>
          <w:bCs w:val="0"/>
        </w:rPr>
      </w:pPr>
      <w:r>
        <w:rPr>
          <w:rStyle w:val="Strong"/>
          <w:rFonts w:ascii="Times New Roman" w:hAnsi="Times New Roman" w:cs="Times New Roman"/>
        </w:rPr>
        <w:t>to provide</w:t>
      </w:r>
      <w:r w:rsidR="0002572A">
        <w:rPr>
          <w:rStyle w:val="Strong"/>
          <w:rFonts w:ascii="Times New Roman" w:hAnsi="Times New Roman" w:cs="Times New Roman"/>
        </w:rPr>
        <w:t xml:space="preserve"> all players</w:t>
      </w:r>
      <w:r w:rsidRPr="00526DD1">
        <w:rPr>
          <w:rStyle w:val="Strong"/>
          <w:rFonts w:ascii="Times New Roman" w:hAnsi="Times New Roman" w:cs="Times New Roman"/>
        </w:rPr>
        <w:t xml:space="preserve"> with the experience that fosters positive self-esteem, team</w:t>
      </w:r>
      <w:r w:rsidRPr="00526DD1">
        <w:rPr>
          <w:rStyle w:val="Strong"/>
          <w:rFonts w:ascii="Times New Roman" w:hAnsi="Times New Roman" w:cs="Times New Roman"/>
          <w:spacing w:val="15"/>
        </w:rPr>
        <w:t xml:space="preserve"> spirit, and individual growth through personal achievement and team play through the game</w:t>
      </w:r>
      <w:r w:rsidR="0002572A">
        <w:rPr>
          <w:rStyle w:val="Strong"/>
          <w:rFonts w:ascii="Times New Roman" w:hAnsi="Times New Roman" w:cs="Times New Roman"/>
          <w:spacing w:val="15"/>
        </w:rPr>
        <w:t xml:space="preserve">s of </w:t>
      </w:r>
      <w:r w:rsidRPr="00526DD1">
        <w:rPr>
          <w:rStyle w:val="Strong"/>
          <w:rFonts w:ascii="Times New Roman" w:hAnsi="Times New Roman" w:cs="Times New Roman"/>
          <w:spacing w:val="15"/>
        </w:rPr>
        <w:t>fastpitch softball</w:t>
      </w:r>
      <w:r w:rsidR="0002572A">
        <w:rPr>
          <w:rStyle w:val="Strong"/>
          <w:rFonts w:ascii="Times New Roman" w:hAnsi="Times New Roman" w:cs="Times New Roman"/>
          <w:spacing w:val="15"/>
        </w:rPr>
        <w:t xml:space="preserve"> and baseball</w:t>
      </w:r>
      <w:r>
        <w:rPr>
          <w:rStyle w:val="Strong"/>
          <w:rFonts w:ascii="Times New Roman" w:hAnsi="Times New Roman" w:cs="Times New Roman"/>
          <w:spacing w:val="15"/>
        </w:rPr>
        <w:t>;</w:t>
      </w:r>
    </w:p>
    <w:p w14:paraId="787ACFA0" w14:textId="77777777" w:rsidR="00526DD1" w:rsidRPr="00DF00E4" w:rsidRDefault="00526DD1" w:rsidP="007F74C5">
      <w:pPr>
        <w:pStyle w:val="ArticleHeader"/>
        <w:numPr>
          <w:ilvl w:val="0"/>
          <w:numId w:val="14"/>
        </w:numPr>
        <w:spacing w:after="240"/>
        <w:ind w:left="2160" w:firstLine="0"/>
        <w:jc w:val="both"/>
        <w:rPr>
          <w:rFonts w:ascii="Times New Roman" w:hAnsi="Times New Roman" w:cs="Times New Roman"/>
          <w:b w:val="0"/>
        </w:rPr>
      </w:pPr>
      <w:r>
        <w:rPr>
          <w:rFonts w:ascii="Times New Roman" w:hAnsi="Times New Roman" w:cs="Times New Roman"/>
          <w:b w:val="0"/>
        </w:rPr>
        <w:t xml:space="preserve">to develop and promote a philosophy based on </w:t>
      </w:r>
      <w:r w:rsidRPr="00526DD1">
        <w:rPr>
          <w:rFonts w:ascii="Times New Roman" w:hAnsi="Times New Roman" w:cs="Times New Roman"/>
          <w:b w:val="0"/>
        </w:rPr>
        <w:t xml:space="preserve">working hard throughout the season to learn the game and competing at our highest level while always remaining positive and supporting </w:t>
      </w:r>
      <w:r w:rsidR="00DF00E4">
        <w:rPr>
          <w:rFonts w:ascii="Times New Roman" w:hAnsi="Times New Roman" w:cs="Times New Roman"/>
          <w:b w:val="0"/>
        </w:rPr>
        <w:t>teammates; and</w:t>
      </w:r>
    </w:p>
    <w:p w14:paraId="1A7C3127" w14:textId="77777777" w:rsidR="00DF00E4" w:rsidRPr="00DF00E4" w:rsidRDefault="00DF00E4" w:rsidP="007F74C5">
      <w:pPr>
        <w:pStyle w:val="ArticleHeader"/>
        <w:numPr>
          <w:ilvl w:val="0"/>
          <w:numId w:val="14"/>
        </w:numPr>
        <w:spacing w:after="240"/>
        <w:ind w:left="2160" w:firstLine="0"/>
        <w:jc w:val="both"/>
        <w:rPr>
          <w:rFonts w:ascii="Times New Roman" w:hAnsi="Times New Roman" w:cs="Times New Roman"/>
          <w:b w:val="0"/>
        </w:rPr>
      </w:pPr>
      <w:r>
        <w:rPr>
          <w:rFonts w:ascii="Times New Roman" w:hAnsi="Times New Roman" w:cs="Times New Roman"/>
          <w:b w:val="0"/>
        </w:rPr>
        <w:t>to strive to create confident athletes today and community leaders for tomorrow.</w:t>
      </w:r>
    </w:p>
    <w:p w14:paraId="29765ABE" w14:textId="77777777" w:rsidR="00046340" w:rsidRDefault="00046340" w:rsidP="007F74C5">
      <w:pPr>
        <w:pStyle w:val="ArticleHeader"/>
        <w:spacing w:after="240"/>
        <w:jc w:val="both"/>
        <w:rPr>
          <w:rFonts w:ascii="Times New Roman" w:hAnsi="Times New Roman" w:cs="Times New Roman"/>
          <w:b w:val="0"/>
        </w:rPr>
      </w:pPr>
    </w:p>
    <w:p w14:paraId="3C83FFFE" w14:textId="77777777" w:rsidR="007D6A1F" w:rsidRDefault="00756875" w:rsidP="0011550F">
      <w:pPr>
        <w:pStyle w:val="ArticleHeader"/>
        <w:spacing w:after="0"/>
        <w:rPr>
          <w:rFonts w:ascii="Times New Roman" w:hAnsi="Times New Roman" w:cs="Times New Roman"/>
        </w:rPr>
      </w:pPr>
      <w:r>
        <w:rPr>
          <w:rFonts w:ascii="Times New Roman" w:hAnsi="Times New Roman" w:cs="Times New Roman"/>
        </w:rPr>
        <w:t>ARTICLE II</w:t>
      </w:r>
    </w:p>
    <w:p w14:paraId="2F008C5D" w14:textId="77777777" w:rsidR="00DF00E4" w:rsidRDefault="00DF00E4" w:rsidP="000611BA">
      <w:pPr>
        <w:pStyle w:val="ArticleHeader"/>
        <w:rPr>
          <w:rFonts w:ascii="Times New Roman" w:hAnsi="Times New Roman" w:cs="Times New Roman"/>
        </w:rPr>
      </w:pPr>
      <w:r>
        <w:rPr>
          <w:rFonts w:ascii="Times New Roman" w:hAnsi="Times New Roman" w:cs="Times New Roman"/>
        </w:rPr>
        <w:t>MISSION STATEMENT</w:t>
      </w:r>
    </w:p>
    <w:p w14:paraId="4315A480" w14:textId="77777777" w:rsidR="00DF00E4" w:rsidRPr="007F74C5" w:rsidRDefault="007F74C5" w:rsidP="007706BF">
      <w:pPr>
        <w:pStyle w:val="ArticleHeader"/>
        <w:ind w:firstLine="1440"/>
        <w:jc w:val="both"/>
        <w:rPr>
          <w:rFonts w:ascii="Times New Roman" w:hAnsi="Times New Roman" w:cs="Times New Roman"/>
          <w:u w:val="single"/>
        </w:rPr>
      </w:pPr>
      <w:r w:rsidRPr="007F74C5">
        <w:rPr>
          <w:rFonts w:ascii="Times New Roman" w:hAnsi="Times New Roman" w:cs="Times New Roman"/>
        </w:rPr>
        <w:t xml:space="preserve">Section 1.  </w:t>
      </w:r>
      <w:r w:rsidRPr="007F74C5">
        <w:rPr>
          <w:rFonts w:ascii="Times New Roman" w:hAnsi="Times New Roman" w:cs="Times New Roman"/>
          <w:u w:val="single"/>
        </w:rPr>
        <w:t>Mission Statement.</w:t>
      </w:r>
      <w:r>
        <w:rPr>
          <w:rFonts w:ascii="Times New Roman" w:hAnsi="Times New Roman" w:cs="Times New Roman"/>
          <w:b w:val="0"/>
        </w:rPr>
        <w:t xml:space="preserve">  </w:t>
      </w:r>
      <w:r w:rsidR="00DF00E4">
        <w:rPr>
          <w:rFonts w:ascii="Times New Roman" w:hAnsi="Times New Roman" w:cs="Times New Roman"/>
          <w:b w:val="0"/>
        </w:rPr>
        <w:t xml:space="preserve">The Board of Directors shall develop and maintain a mission statement, to be adopted by a </w:t>
      </w:r>
      <w:r>
        <w:rPr>
          <w:rFonts w:ascii="Times New Roman" w:hAnsi="Times New Roman" w:cs="Times New Roman"/>
          <w:b w:val="0"/>
        </w:rPr>
        <w:t>majority</w:t>
      </w:r>
      <w:r w:rsidR="00DF00E4">
        <w:rPr>
          <w:rFonts w:ascii="Times New Roman" w:hAnsi="Times New Roman" w:cs="Times New Roman"/>
          <w:b w:val="0"/>
        </w:rPr>
        <w:t xml:space="preserve"> vote</w:t>
      </w:r>
      <w:r>
        <w:rPr>
          <w:rFonts w:ascii="Times New Roman" w:hAnsi="Times New Roman" w:cs="Times New Roman"/>
          <w:b w:val="0"/>
        </w:rPr>
        <w:t xml:space="preserve"> of the Board</w:t>
      </w:r>
      <w:r w:rsidR="00DF00E4">
        <w:rPr>
          <w:rFonts w:ascii="Times New Roman" w:hAnsi="Times New Roman" w:cs="Times New Roman"/>
          <w:b w:val="0"/>
        </w:rPr>
        <w:t>, and to be attach</w:t>
      </w:r>
      <w:r>
        <w:rPr>
          <w:rFonts w:ascii="Times New Roman" w:hAnsi="Times New Roman" w:cs="Times New Roman"/>
          <w:b w:val="0"/>
        </w:rPr>
        <w:t>ed to and made a part of these B</w:t>
      </w:r>
      <w:r w:rsidR="00DF00E4">
        <w:rPr>
          <w:rFonts w:ascii="Times New Roman" w:hAnsi="Times New Roman" w:cs="Times New Roman"/>
          <w:b w:val="0"/>
        </w:rPr>
        <w:t>ylaws by reference herein.</w:t>
      </w:r>
    </w:p>
    <w:p w14:paraId="30549EBD" w14:textId="77777777" w:rsidR="0001538D" w:rsidRDefault="0001538D" w:rsidP="00DF00E4">
      <w:pPr>
        <w:pStyle w:val="ArticleHeader"/>
        <w:jc w:val="both"/>
        <w:rPr>
          <w:rFonts w:ascii="Times New Roman" w:hAnsi="Times New Roman" w:cs="Times New Roman"/>
          <w:b w:val="0"/>
        </w:rPr>
      </w:pPr>
    </w:p>
    <w:p w14:paraId="395A8324" w14:textId="77777777" w:rsidR="00756875" w:rsidRPr="0001538D" w:rsidRDefault="00756875" w:rsidP="00756875">
      <w:pPr>
        <w:pStyle w:val="ArticleHeader"/>
        <w:spacing w:after="0"/>
        <w:rPr>
          <w:rFonts w:ascii="Times New Roman" w:hAnsi="Times New Roman" w:cs="Times New Roman"/>
        </w:rPr>
      </w:pPr>
      <w:r>
        <w:rPr>
          <w:rFonts w:ascii="Times New Roman" w:hAnsi="Times New Roman" w:cs="Times New Roman"/>
        </w:rPr>
        <w:t>ARTICLE III</w:t>
      </w:r>
    </w:p>
    <w:p w14:paraId="6065C4AF" w14:textId="77777777" w:rsidR="00756875" w:rsidRDefault="00756875" w:rsidP="00756875">
      <w:pPr>
        <w:pStyle w:val="ArticleHeader"/>
        <w:rPr>
          <w:rFonts w:ascii="Times New Roman" w:hAnsi="Times New Roman" w:cs="Times New Roman"/>
        </w:rPr>
      </w:pPr>
      <w:r>
        <w:rPr>
          <w:rFonts w:ascii="Times New Roman" w:hAnsi="Times New Roman" w:cs="Times New Roman"/>
        </w:rPr>
        <w:t>POWERS</w:t>
      </w:r>
    </w:p>
    <w:p w14:paraId="3B3747CA" w14:textId="77777777" w:rsidR="00756875" w:rsidRPr="00756875" w:rsidRDefault="007F74C5" w:rsidP="007706BF">
      <w:pPr>
        <w:pStyle w:val="ArticleHeader"/>
        <w:ind w:firstLine="1440"/>
        <w:jc w:val="both"/>
        <w:rPr>
          <w:rFonts w:ascii="Times New Roman" w:hAnsi="Times New Roman" w:cs="Times New Roman"/>
          <w:b w:val="0"/>
        </w:rPr>
      </w:pPr>
      <w:r w:rsidRPr="007F74C5">
        <w:rPr>
          <w:rFonts w:ascii="Times New Roman" w:hAnsi="Times New Roman" w:cs="Times New Roman"/>
        </w:rPr>
        <w:t xml:space="preserve">Section 1.  </w:t>
      </w:r>
      <w:r w:rsidRPr="007F74C5">
        <w:rPr>
          <w:rFonts w:ascii="Times New Roman" w:hAnsi="Times New Roman" w:cs="Times New Roman"/>
          <w:u w:val="single"/>
        </w:rPr>
        <w:t>Powers.</w:t>
      </w:r>
      <w:r>
        <w:rPr>
          <w:rFonts w:ascii="Times New Roman" w:hAnsi="Times New Roman" w:cs="Times New Roman"/>
          <w:b w:val="0"/>
        </w:rPr>
        <w:t xml:space="preserve">  </w:t>
      </w:r>
      <w:r w:rsidR="00756875">
        <w:rPr>
          <w:rFonts w:ascii="Times New Roman" w:hAnsi="Times New Roman" w:cs="Times New Roman"/>
          <w:b w:val="0"/>
        </w:rPr>
        <w:t>The corporation shall have all the powers available under Virginia law.  Notwithstanding any other provision, no power or authority shall be exercised by the directors in any manner or for any purpose that may jeopardize the status of the corporation as an exempt organization under Section 501(c)(3) of the</w:t>
      </w:r>
      <w:r>
        <w:rPr>
          <w:rFonts w:ascii="Times New Roman" w:hAnsi="Times New Roman" w:cs="Times New Roman"/>
          <w:b w:val="0"/>
        </w:rPr>
        <w:t xml:space="preserve"> Internal Revenue Code and its associated r</w:t>
      </w:r>
      <w:r w:rsidR="00756875">
        <w:rPr>
          <w:rFonts w:ascii="Times New Roman" w:hAnsi="Times New Roman" w:cs="Times New Roman"/>
          <w:b w:val="0"/>
        </w:rPr>
        <w:t>egulations as they now exist or as they may be amended.</w:t>
      </w:r>
    </w:p>
    <w:p w14:paraId="52C9DE88" w14:textId="77777777" w:rsidR="00756875" w:rsidRDefault="00756875" w:rsidP="00DF00E4">
      <w:pPr>
        <w:pStyle w:val="ArticleHeader"/>
        <w:jc w:val="both"/>
        <w:rPr>
          <w:rFonts w:ascii="Times New Roman" w:hAnsi="Times New Roman" w:cs="Times New Roman"/>
          <w:b w:val="0"/>
        </w:rPr>
      </w:pPr>
    </w:p>
    <w:p w14:paraId="256AF28E" w14:textId="77777777" w:rsidR="0001538D" w:rsidRPr="0001538D" w:rsidRDefault="0001538D" w:rsidP="0011550F">
      <w:pPr>
        <w:pStyle w:val="ArticleHeader"/>
        <w:spacing w:after="0"/>
        <w:rPr>
          <w:rFonts w:ascii="Times New Roman" w:hAnsi="Times New Roman" w:cs="Times New Roman"/>
        </w:rPr>
      </w:pPr>
      <w:r w:rsidRPr="0001538D">
        <w:rPr>
          <w:rFonts w:ascii="Times New Roman" w:hAnsi="Times New Roman" w:cs="Times New Roman"/>
        </w:rPr>
        <w:t>ARTICLE IV</w:t>
      </w:r>
    </w:p>
    <w:p w14:paraId="12E801B0" w14:textId="77777777" w:rsidR="0001538D" w:rsidRPr="0001538D" w:rsidRDefault="0001538D" w:rsidP="0001538D">
      <w:pPr>
        <w:pStyle w:val="ArticleHeader"/>
        <w:rPr>
          <w:rFonts w:ascii="Times New Roman" w:hAnsi="Times New Roman" w:cs="Times New Roman"/>
        </w:rPr>
      </w:pPr>
      <w:r w:rsidRPr="0001538D">
        <w:rPr>
          <w:rFonts w:ascii="Times New Roman" w:hAnsi="Times New Roman" w:cs="Times New Roman"/>
        </w:rPr>
        <w:t>OFFICE</w:t>
      </w:r>
    </w:p>
    <w:p w14:paraId="69957714" w14:textId="77777777" w:rsidR="0001538D" w:rsidRDefault="007F74C5" w:rsidP="007706BF">
      <w:pPr>
        <w:pStyle w:val="ArticleHeader"/>
        <w:ind w:firstLine="1440"/>
        <w:jc w:val="both"/>
        <w:rPr>
          <w:rFonts w:ascii="Times New Roman" w:hAnsi="Times New Roman" w:cs="Times New Roman"/>
          <w:b w:val="0"/>
        </w:rPr>
      </w:pPr>
      <w:r w:rsidRPr="007F74C5">
        <w:rPr>
          <w:rFonts w:ascii="Times New Roman" w:hAnsi="Times New Roman" w:cs="Times New Roman"/>
        </w:rPr>
        <w:t xml:space="preserve">Section 1.  </w:t>
      </w:r>
      <w:r w:rsidRPr="007F74C5">
        <w:rPr>
          <w:rFonts w:ascii="Times New Roman" w:hAnsi="Times New Roman" w:cs="Times New Roman"/>
          <w:u w:val="single"/>
        </w:rPr>
        <w:t>Office.</w:t>
      </w:r>
      <w:r w:rsidRPr="007F74C5">
        <w:rPr>
          <w:rFonts w:ascii="Times New Roman" w:hAnsi="Times New Roman" w:cs="Times New Roman"/>
        </w:rPr>
        <w:t xml:space="preserve">  </w:t>
      </w:r>
      <w:r w:rsidR="0001538D">
        <w:rPr>
          <w:rFonts w:ascii="Times New Roman" w:hAnsi="Times New Roman" w:cs="Times New Roman"/>
          <w:b w:val="0"/>
        </w:rPr>
        <w:t xml:space="preserve">The corporation </w:t>
      </w:r>
      <w:r w:rsidR="0001538D" w:rsidRPr="0001538D">
        <w:rPr>
          <w:rFonts w:ascii="Times New Roman" w:hAnsi="Times New Roman" w:cs="Times New Roman"/>
          <w:b w:val="0"/>
        </w:rPr>
        <w:t>shall continuously maintain a registered office in the Commonwealth of Virginia that may be the sam</w:t>
      </w:r>
      <w:r w:rsidR="0001538D">
        <w:rPr>
          <w:rFonts w:ascii="Times New Roman" w:hAnsi="Times New Roman" w:cs="Times New Roman"/>
          <w:b w:val="0"/>
        </w:rPr>
        <w:t>e as its principal office. The c</w:t>
      </w:r>
      <w:r w:rsidR="0001538D" w:rsidRPr="0001538D">
        <w:rPr>
          <w:rFonts w:ascii="Times New Roman" w:hAnsi="Times New Roman" w:cs="Times New Roman"/>
          <w:b w:val="0"/>
        </w:rPr>
        <w:t xml:space="preserve">orporation may also have such other offices at such other places as the Board </w:t>
      </w:r>
      <w:r w:rsidR="0001538D">
        <w:rPr>
          <w:rFonts w:ascii="Times New Roman" w:hAnsi="Times New Roman" w:cs="Times New Roman"/>
          <w:b w:val="0"/>
        </w:rPr>
        <w:t xml:space="preserve">of Directors </w:t>
      </w:r>
      <w:r w:rsidR="0001538D" w:rsidRPr="0001538D">
        <w:rPr>
          <w:rFonts w:ascii="Times New Roman" w:hAnsi="Times New Roman" w:cs="Times New Roman"/>
          <w:b w:val="0"/>
        </w:rPr>
        <w:t>may from time to time de</w:t>
      </w:r>
      <w:r w:rsidR="0001538D">
        <w:rPr>
          <w:rFonts w:ascii="Times New Roman" w:hAnsi="Times New Roman" w:cs="Times New Roman"/>
          <w:b w:val="0"/>
        </w:rPr>
        <w:t>termine or the business of the c</w:t>
      </w:r>
      <w:r w:rsidR="0001538D" w:rsidRPr="0001538D">
        <w:rPr>
          <w:rFonts w:ascii="Times New Roman" w:hAnsi="Times New Roman" w:cs="Times New Roman"/>
          <w:b w:val="0"/>
        </w:rPr>
        <w:t>orporation may require.</w:t>
      </w:r>
    </w:p>
    <w:p w14:paraId="260638AC" w14:textId="77777777" w:rsidR="007F74C5" w:rsidRPr="007F74C5" w:rsidRDefault="007F74C5" w:rsidP="0001538D">
      <w:pPr>
        <w:pStyle w:val="ArticleHeader"/>
        <w:jc w:val="both"/>
        <w:rPr>
          <w:rFonts w:ascii="Times New Roman" w:hAnsi="Times New Roman" w:cs="Times New Roman"/>
        </w:rPr>
      </w:pPr>
    </w:p>
    <w:p w14:paraId="57B8E25E" w14:textId="77777777" w:rsidR="00DF00E4" w:rsidRPr="003121C1" w:rsidRDefault="00CA2519" w:rsidP="0011550F">
      <w:pPr>
        <w:pStyle w:val="ArticleHeader"/>
        <w:spacing w:after="0"/>
        <w:rPr>
          <w:rFonts w:ascii="Times New Roman" w:hAnsi="Times New Roman" w:cs="Times New Roman"/>
        </w:rPr>
      </w:pPr>
      <w:r w:rsidRPr="003121C1">
        <w:rPr>
          <w:rFonts w:ascii="Times New Roman" w:hAnsi="Times New Roman" w:cs="Times New Roman"/>
        </w:rPr>
        <w:t>ARTICLE V</w:t>
      </w:r>
    </w:p>
    <w:p w14:paraId="6AD11FB7" w14:textId="77777777" w:rsidR="00CA2519" w:rsidRPr="007F74C5" w:rsidRDefault="00CA2519" w:rsidP="007F74C5">
      <w:pPr>
        <w:pStyle w:val="ArticleHeader"/>
        <w:rPr>
          <w:rFonts w:ascii="Times New Roman" w:hAnsi="Times New Roman" w:cs="Times New Roman"/>
        </w:rPr>
      </w:pPr>
      <w:r w:rsidRPr="003121C1">
        <w:rPr>
          <w:rFonts w:ascii="Times New Roman" w:hAnsi="Times New Roman" w:cs="Times New Roman"/>
        </w:rPr>
        <w:t>BOARD OF DIRECTORS</w:t>
      </w:r>
    </w:p>
    <w:p w14:paraId="73BA9B13" w14:textId="77777777" w:rsidR="003121C1" w:rsidRDefault="003121C1" w:rsidP="007706BF">
      <w:pPr>
        <w:widowControl w:val="0"/>
        <w:autoSpaceDE w:val="0"/>
        <w:autoSpaceDN w:val="0"/>
        <w:adjustRightInd w:val="0"/>
        <w:spacing w:after="0"/>
        <w:ind w:firstLine="1440"/>
        <w:jc w:val="both"/>
        <w:rPr>
          <w:rFonts w:ascii="Times New Roman" w:hAnsi="Times New Roman" w:cs="Times New Roman"/>
        </w:rPr>
      </w:pPr>
      <w:r>
        <w:rPr>
          <w:rStyle w:val="SectionLabel"/>
          <w:rFonts w:ascii="Times New Roman" w:hAnsi="Times New Roman" w:cs="Times New Roman"/>
          <w:u w:val="none"/>
        </w:rPr>
        <w:t>Section 1.</w:t>
      </w:r>
      <w:r w:rsidR="00CA2519" w:rsidRPr="00CA2519">
        <w:rPr>
          <w:rStyle w:val="SectionLabel"/>
          <w:rFonts w:ascii="Times New Roman" w:hAnsi="Times New Roman" w:cs="Times New Roman"/>
          <w:u w:val="none"/>
        </w:rPr>
        <w:t xml:space="preserve"> </w:t>
      </w:r>
      <w:r w:rsidRPr="007706BF">
        <w:rPr>
          <w:rStyle w:val="SectionLabel"/>
          <w:rFonts w:ascii="Times New Roman" w:hAnsi="Times New Roman" w:cs="Times New Roman"/>
        </w:rPr>
        <w:t>General Powers</w:t>
      </w:r>
      <w:r w:rsidR="007706BF">
        <w:rPr>
          <w:rStyle w:val="SectionLabel"/>
          <w:rFonts w:ascii="Times New Roman" w:hAnsi="Times New Roman" w:cs="Times New Roman"/>
        </w:rPr>
        <w:t>.</w:t>
      </w:r>
      <w:r w:rsidR="007706BF">
        <w:rPr>
          <w:rFonts w:ascii="Times New Roman" w:hAnsi="Times New Roman" w:cs="Times New Roman"/>
        </w:rPr>
        <w:t xml:space="preserve">  </w:t>
      </w:r>
      <w:r w:rsidR="00B43ECB">
        <w:rPr>
          <w:rFonts w:ascii="Times New Roman" w:hAnsi="Times New Roman" w:cs="Times New Roman"/>
        </w:rPr>
        <w:t xml:space="preserve">The governing body of the corporation shall be designated as the Board of Directors and shall have </w:t>
      </w:r>
      <w:r w:rsidR="007706BF">
        <w:rPr>
          <w:rFonts w:ascii="Times New Roman" w:hAnsi="Times New Roman" w:cs="Times New Roman"/>
        </w:rPr>
        <w:t xml:space="preserve">the </w:t>
      </w:r>
      <w:r w:rsidR="00B43ECB">
        <w:rPr>
          <w:rFonts w:ascii="Times New Roman" w:hAnsi="Times New Roman" w:cs="Times New Roman"/>
        </w:rPr>
        <w:t>full, exclusive and continuing authority to make management</w:t>
      </w:r>
      <w:r w:rsidR="00A636A2">
        <w:rPr>
          <w:rFonts w:ascii="Times New Roman" w:hAnsi="Times New Roman" w:cs="Times New Roman"/>
        </w:rPr>
        <w:t xml:space="preserve"> decisions for the corporation and shall have control of and be responsible for the management of the affairs and the property of the corporation.  </w:t>
      </w:r>
      <w:r w:rsidR="00B43ECB">
        <w:rPr>
          <w:rFonts w:ascii="Times New Roman" w:hAnsi="Times New Roman" w:cs="Times New Roman"/>
        </w:rPr>
        <w:t xml:space="preserve">The members of the Board of Directors shall be designated as Directors.  </w:t>
      </w:r>
    </w:p>
    <w:p w14:paraId="58DC21CF" w14:textId="77777777" w:rsidR="003121C1" w:rsidRDefault="003121C1" w:rsidP="007706BF">
      <w:pPr>
        <w:widowControl w:val="0"/>
        <w:autoSpaceDE w:val="0"/>
        <w:autoSpaceDN w:val="0"/>
        <w:adjustRightInd w:val="0"/>
        <w:spacing w:after="0"/>
        <w:ind w:firstLine="1440"/>
        <w:jc w:val="both"/>
        <w:rPr>
          <w:rFonts w:ascii="Times New Roman" w:hAnsi="Times New Roman" w:cs="Times New Roman"/>
        </w:rPr>
      </w:pPr>
    </w:p>
    <w:p w14:paraId="1009F06C" w14:textId="77777777" w:rsidR="0011550F" w:rsidRPr="007706BF" w:rsidRDefault="003121C1" w:rsidP="007706BF">
      <w:pPr>
        <w:widowControl w:val="0"/>
        <w:autoSpaceDE w:val="0"/>
        <w:autoSpaceDN w:val="0"/>
        <w:adjustRightInd w:val="0"/>
        <w:spacing w:after="0"/>
        <w:ind w:firstLine="1440"/>
        <w:jc w:val="both"/>
        <w:rPr>
          <w:rFonts w:ascii="Times New Roman" w:hAnsi="Times New Roman" w:cs="Times New Roman"/>
          <w:b/>
        </w:rPr>
      </w:pPr>
      <w:r w:rsidRPr="0040794D">
        <w:rPr>
          <w:rFonts w:ascii="Times New Roman" w:hAnsi="Times New Roman" w:cs="Times New Roman"/>
          <w:b/>
        </w:rPr>
        <w:t xml:space="preserve">Section 2.  </w:t>
      </w:r>
      <w:r w:rsidRPr="007706BF">
        <w:rPr>
          <w:rFonts w:ascii="Times New Roman" w:hAnsi="Times New Roman" w:cs="Times New Roman"/>
          <w:b/>
          <w:u w:val="single"/>
        </w:rPr>
        <w:t>N</w:t>
      </w:r>
      <w:r w:rsidR="0011550F" w:rsidRPr="007706BF">
        <w:rPr>
          <w:rFonts w:ascii="Times New Roman" w:hAnsi="Times New Roman" w:cs="Times New Roman"/>
          <w:b/>
          <w:u w:val="single"/>
        </w:rPr>
        <w:t>umber,</w:t>
      </w:r>
      <w:r w:rsidRPr="007706BF">
        <w:rPr>
          <w:rFonts w:ascii="Times New Roman" w:hAnsi="Times New Roman" w:cs="Times New Roman"/>
          <w:b/>
          <w:u w:val="single"/>
        </w:rPr>
        <w:t xml:space="preserve"> Requirements and Qualifications</w:t>
      </w:r>
      <w:r w:rsidR="007706BF">
        <w:rPr>
          <w:rFonts w:ascii="Times New Roman" w:hAnsi="Times New Roman" w:cs="Times New Roman"/>
          <w:b/>
          <w:u w:val="single"/>
        </w:rPr>
        <w:t>.</w:t>
      </w:r>
      <w:r w:rsidR="007706BF">
        <w:rPr>
          <w:rFonts w:ascii="Times New Roman" w:hAnsi="Times New Roman" w:cs="Times New Roman"/>
          <w:b/>
        </w:rPr>
        <w:t xml:space="preserve">  </w:t>
      </w:r>
      <w:r w:rsidR="0011550F">
        <w:rPr>
          <w:rFonts w:ascii="Times New Roman" w:hAnsi="Times New Roman" w:cs="Times New Roman"/>
        </w:rPr>
        <w:t>The</w:t>
      </w:r>
      <w:r w:rsidR="007706BF">
        <w:rPr>
          <w:rFonts w:ascii="Times New Roman" w:hAnsi="Times New Roman" w:cs="Times New Roman"/>
        </w:rPr>
        <w:t xml:space="preserve"> number of d</w:t>
      </w:r>
      <w:r w:rsidR="0011550F">
        <w:rPr>
          <w:rFonts w:ascii="Times New Roman" w:hAnsi="Times New Roman" w:cs="Times New Roman"/>
        </w:rPr>
        <w:t>irectors shall be fixed from time-to-time by the Directors but, following the first annual meeting of the Board of Directors, shall consist of no less than five (5) nor more tha</w:t>
      </w:r>
      <w:r w:rsidR="007706BF">
        <w:rPr>
          <w:rFonts w:ascii="Times New Roman" w:hAnsi="Times New Roman" w:cs="Times New Roman"/>
        </w:rPr>
        <w:t>n fifteen (15).  The number of d</w:t>
      </w:r>
      <w:r w:rsidR="0011550F">
        <w:rPr>
          <w:rFonts w:ascii="Times New Roman" w:hAnsi="Times New Roman" w:cs="Times New Roman"/>
        </w:rPr>
        <w:t xml:space="preserve">irectors may be increased or decreased by amendment to the Bylaws.  </w:t>
      </w:r>
      <w:r w:rsidR="004D1BB0">
        <w:rPr>
          <w:rFonts w:ascii="Times New Roman" w:hAnsi="Times New Roman" w:cs="Times New Roman"/>
        </w:rPr>
        <w:t>In</w:t>
      </w:r>
      <w:r w:rsidR="007706BF">
        <w:rPr>
          <w:rFonts w:ascii="Times New Roman" w:hAnsi="Times New Roman" w:cs="Times New Roman"/>
        </w:rPr>
        <w:t xml:space="preserve"> addition, the number of d</w:t>
      </w:r>
      <w:r w:rsidR="004D1BB0">
        <w:rPr>
          <w:rFonts w:ascii="Times New Roman" w:hAnsi="Times New Roman" w:cs="Times New Roman"/>
        </w:rPr>
        <w:t>irectors must equal an odd number (5,7,9,11,13 or 15).</w:t>
      </w:r>
    </w:p>
    <w:p w14:paraId="68591A20" w14:textId="77777777" w:rsidR="004D1BB0" w:rsidRDefault="004D1BB0" w:rsidP="007706BF">
      <w:pPr>
        <w:widowControl w:val="0"/>
        <w:autoSpaceDE w:val="0"/>
        <w:autoSpaceDN w:val="0"/>
        <w:adjustRightInd w:val="0"/>
        <w:spacing w:after="0"/>
        <w:jc w:val="both"/>
        <w:rPr>
          <w:rFonts w:ascii="Times New Roman" w:hAnsi="Times New Roman" w:cs="Times New Roman"/>
        </w:rPr>
      </w:pPr>
    </w:p>
    <w:p w14:paraId="3D4C34FC" w14:textId="77777777" w:rsidR="0040794D" w:rsidRDefault="007706BF" w:rsidP="007706BF">
      <w:pPr>
        <w:widowControl w:val="0"/>
        <w:autoSpaceDE w:val="0"/>
        <w:autoSpaceDN w:val="0"/>
        <w:adjustRightInd w:val="0"/>
        <w:spacing w:after="0"/>
        <w:ind w:firstLine="1440"/>
        <w:jc w:val="both"/>
        <w:rPr>
          <w:rFonts w:ascii="Times New Roman" w:hAnsi="Times New Roman" w:cs="Times New Roman"/>
        </w:rPr>
      </w:pPr>
      <w:r>
        <w:rPr>
          <w:rFonts w:ascii="Times New Roman" w:hAnsi="Times New Roman" w:cs="Times New Roman"/>
        </w:rPr>
        <w:t>Each d</w:t>
      </w:r>
      <w:r w:rsidR="0040794D">
        <w:rPr>
          <w:rFonts w:ascii="Times New Roman" w:hAnsi="Times New Roman" w:cs="Times New Roman"/>
        </w:rPr>
        <w:t>irector shall be at least eighteen (18) years of age.  No person designated as a “Manager” of a softball team formed by</w:t>
      </w:r>
      <w:r>
        <w:rPr>
          <w:rFonts w:ascii="Times New Roman" w:hAnsi="Times New Roman" w:cs="Times New Roman"/>
        </w:rPr>
        <w:t>, or with the support of,</w:t>
      </w:r>
      <w:r w:rsidR="0040794D">
        <w:rPr>
          <w:rFonts w:ascii="Times New Roman" w:hAnsi="Times New Roman" w:cs="Times New Roman"/>
        </w:rPr>
        <w:t xml:space="preserve"> the c</w:t>
      </w:r>
      <w:r>
        <w:rPr>
          <w:rFonts w:ascii="Times New Roman" w:hAnsi="Times New Roman" w:cs="Times New Roman"/>
        </w:rPr>
        <w:t>orporation is eligible to be a d</w:t>
      </w:r>
      <w:r w:rsidR="0040794D">
        <w:rPr>
          <w:rFonts w:ascii="Times New Roman" w:hAnsi="Times New Roman" w:cs="Times New Roman"/>
        </w:rPr>
        <w:t>irector.</w:t>
      </w:r>
    </w:p>
    <w:p w14:paraId="2F998EF3" w14:textId="77777777" w:rsidR="003121C1" w:rsidRDefault="003121C1" w:rsidP="007706BF">
      <w:pPr>
        <w:widowControl w:val="0"/>
        <w:autoSpaceDE w:val="0"/>
        <w:autoSpaceDN w:val="0"/>
        <w:adjustRightInd w:val="0"/>
        <w:spacing w:after="0"/>
        <w:jc w:val="both"/>
        <w:rPr>
          <w:rFonts w:ascii="Times New Roman" w:hAnsi="Times New Roman" w:cs="Times New Roman"/>
        </w:rPr>
      </w:pPr>
    </w:p>
    <w:p w14:paraId="310DCD3B" w14:textId="77777777" w:rsidR="0008257A" w:rsidRPr="007706BF" w:rsidRDefault="0011550F" w:rsidP="007706BF">
      <w:pPr>
        <w:widowControl w:val="0"/>
        <w:autoSpaceDE w:val="0"/>
        <w:autoSpaceDN w:val="0"/>
        <w:adjustRightInd w:val="0"/>
        <w:spacing w:after="0"/>
        <w:ind w:firstLine="1440"/>
        <w:jc w:val="both"/>
        <w:rPr>
          <w:rFonts w:ascii="Times New Roman" w:hAnsi="Times New Roman" w:cs="Times New Roman"/>
          <w:b/>
        </w:rPr>
      </w:pPr>
      <w:r w:rsidRPr="0040794D">
        <w:rPr>
          <w:rFonts w:ascii="Times New Roman" w:hAnsi="Times New Roman" w:cs="Times New Roman"/>
          <w:b/>
        </w:rPr>
        <w:t xml:space="preserve">Section 3.  </w:t>
      </w:r>
      <w:r w:rsidRPr="007706BF">
        <w:rPr>
          <w:rFonts w:ascii="Times New Roman" w:hAnsi="Times New Roman" w:cs="Times New Roman"/>
          <w:b/>
          <w:u w:val="single"/>
        </w:rPr>
        <w:t>Election and Tenure</w:t>
      </w:r>
      <w:r w:rsidR="007706BF" w:rsidRPr="007706BF">
        <w:rPr>
          <w:rFonts w:ascii="Times New Roman" w:hAnsi="Times New Roman" w:cs="Times New Roman"/>
          <w:b/>
          <w:u w:val="single"/>
        </w:rPr>
        <w:t>.</w:t>
      </w:r>
      <w:r w:rsidR="007706BF">
        <w:rPr>
          <w:rFonts w:ascii="Times New Roman" w:hAnsi="Times New Roman" w:cs="Times New Roman"/>
          <w:b/>
        </w:rPr>
        <w:t xml:space="preserve">  </w:t>
      </w:r>
      <w:r>
        <w:rPr>
          <w:rFonts w:ascii="Times New Roman" w:hAnsi="Times New Roman" w:cs="Times New Roman"/>
        </w:rPr>
        <w:t>The initial Directors</w:t>
      </w:r>
      <w:r w:rsidR="0040794D">
        <w:rPr>
          <w:rFonts w:ascii="Times New Roman" w:hAnsi="Times New Roman" w:cs="Times New Roman"/>
        </w:rPr>
        <w:t xml:space="preserve"> shall be the persons named</w:t>
      </w:r>
      <w:r>
        <w:rPr>
          <w:rFonts w:ascii="Times New Roman" w:hAnsi="Times New Roman" w:cs="Times New Roman"/>
        </w:rPr>
        <w:t xml:space="preserve"> </w:t>
      </w:r>
      <w:r>
        <w:rPr>
          <w:rFonts w:ascii="Times New Roman" w:hAnsi="Times New Roman" w:cs="Times New Roman"/>
        </w:rPr>
        <w:lastRenderedPageBreak/>
        <w:t>in the Articles of Incorporation.</w:t>
      </w:r>
      <w:r w:rsidR="0040794D">
        <w:rPr>
          <w:rFonts w:ascii="Times New Roman" w:hAnsi="Times New Roman" w:cs="Times New Roman"/>
        </w:rPr>
        <w:t xml:space="preserve">  The initial Directors shall serve until the first annual meeting of the Board of Directors.  </w:t>
      </w:r>
    </w:p>
    <w:p w14:paraId="798718D0" w14:textId="77777777" w:rsidR="0008257A" w:rsidRDefault="0008257A" w:rsidP="007706BF">
      <w:pPr>
        <w:widowControl w:val="0"/>
        <w:autoSpaceDE w:val="0"/>
        <w:autoSpaceDN w:val="0"/>
        <w:adjustRightInd w:val="0"/>
        <w:spacing w:after="0"/>
        <w:ind w:firstLine="1440"/>
        <w:jc w:val="both"/>
        <w:rPr>
          <w:rFonts w:ascii="Times New Roman" w:hAnsi="Times New Roman" w:cs="Times New Roman"/>
        </w:rPr>
      </w:pPr>
    </w:p>
    <w:p w14:paraId="4ECFCF3C" w14:textId="77777777" w:rsidR="0008257A" w:rsidRDefault="0040794D" w:rsidP="007706BF">
      <w:pPr>
        <w:widowControl w:val="0"/>
        <w:autoSpaceDE w:val="0"/>
        <w:autoSpaceDN w:val="0"/>
        <w:adjustRightInd w:val="0"/>
        <w:spacing w:after="0"/>
        <w:ind w:firstLine="1440"/>
        <w:jc w:val="both"/>
        <w:rPr>
          <w:rFonts w:ascii="Times New Roman" w:hAnsi="Times New Roman" w:cs="Times New Roman"/>
        </w:rPr>
      </w:pPr>
      <w:r>
        <w:rPr>
          <w:rFonts w:ascii="Times New Roman" w:hAnsi="Times New Roman" w:cs="Times New Roman"/>
        </w:rPr>
        <w:t xml:space="preserve">The Board of Directors shall be elected at the annual meeting of the Board of Directors or at any special meeting held in lieu thereof.  </w:t>
      </w:r>
      <w:r w:rsidR="00D92B04">
        <w:rPr>
          <w:rFonts w:ascii="Times New Roman" w:hAnsi="Times New Roman" w:cs="Times New Roman"/>
        </w:rPr>
        <w:t xml:space="preserve">Directors shall be elected by a majority vote of the </w:t>
      </w:r>
      <w:r w:rsidR="007706BF">
        <w:rPr>
          <w:rFonts w:ascii="Times New Roman" w:hAnsi="Times New Roman" w:cs="Times New Roman"/>
        </w:rPr>
        <w:t>d</w:t>
      </w:r>
      <w:r w:rsidR="0008257A">
        <w:rPr>
          <w:rFonts w:ascii="Times New Roman" w:hAnsi="Times New Roman" w:cs="Times New Roman"/>
        </w:rPr>
        <w:t>irectors</w:t>
      </w:r>
      <w:r w:rsidR="00A636A2">
        <w:rPr>
          <w:rFonts w:ascii="Times New Roman" w:hAnsi="Times New Roman" w:cs="Times New Roman"/>
        </w:rPr>
        <w:t xml:space="preserve"> present and voting.  </w:t>
      </w:r>
      <w:r w:rsidR="00A636A2" w:rsidRPr="00AA4054">
        <w:rPr>
          <w:rFonts w:ascii="Times New Roman" w:hAnsi="Times New Roman" w:cs="Times New Roman"/>
        </w:rPr>
        <w:t xml:space="preserve">No vote on new members of the Board of Directors shall be held unless a quorum of the Board of Directors is </w:t>
      </w:r>
      <w:r w:rsidR="00AA4054" w:rsidRPr="00AA4054">
        <w:rPr>
          <w:rFonts w:ascii="Times New Roman" w:hAnsi="Times New Roman" w:cs="Times New Roman"/>
        </w:rPr>
        <w:t>present as provided in Section 8</w:t>
      </w:r>
      <w:r w:rsidR="00A636A2" w:rsidRPr="00AA4054">
        <w:rPr>
          <w:rFonts w:ascii="Times New Roman" w:hAnsi="Times New Roman" w:cs="Times New Roman"/>
        </w:rPr>
        <w:t xml:space="preserve"> of this Article</w:t>
      </w:r>
      <w:r w:rsidR="00A636A2">
        <w:rPr>
          <w:rFonts w:ascii="Times New Roman" w:hAnsi="Times New Roman" w:cs="Times New Roman"/>
        </w:rPr>
        <w:t>.</w:t>
      </w:r>
      <w:r w:rsidR="0008257A">
        <w:rPr>
          <w:rFonts w:ascii="Times New Roman" w:hAnsi="Times New Roman" w:cs="Times New Roman"/>
        </w:rPr>
        <w:t xml:space="preserve">  Directors may be elected to any number of consecutive terms.  </w:t>
      </w:r>
    </w:p>
    <w:p w14:paraId="154E0B63" w14:textId="77777777" w:rsidR="0011550F" w:rsidRDefault="0011550F" w:rsidP="007706BF">
      <w:pPr>
        <w:widowControl w:val="0"/>
        <w:autoSpaceDE w:val="0"/>
        <w:autoSpaceDN w:val="0"/>
        <w:adjustRightInd w:val="0"/>
        <w:spacing w:after="0"/>
        <w:ind w:firstLine="1440"/>
        <w:jc w:val="both"/>
        <w:rPr>
          <w:rFonts w:ascii="Times New Roman" w:hAnsi="Times New Roman" w:cs="Times New Roman"/>
        </w:rPr>
      </w:pPr>
    </w:p>
    <w:p w14:paraId="6E179F97" w14:textId="77777777" w:rsidR="004D1BB0" w:rsidRDefault="004D1BB0" w:rsidP="007706BF">
      <w:pPr>
        <w:widowControl w:val="0"/>
        <w:autoSpaceDE w:val="0"/>
        <w:autoSpaceDN w:val="0"/>
        <w:adjustRightInd w:val="0"/>
        <w:spacing w:after="0"/>
        <w:ind w:firstLine="1440"/>
        <w:jc w:val="both"/>
        <w:rPr>
          <w:rFonts w:ascii="Times New Roman" w:hAnsi="Times New Roman" w:cs="Times New Roman"/>
        </w:rPr>
      </w:pPr>
      <w:r>
        <w:rPr>
          <w:rFonts w:ascii="Times New Roman" w:hAnsi="Times New Roman" w:cs="Times New Roman"/>
        </w:rPr>
        <w:t xml:space="preserve">Directors shall be elected to hold office for three </w:t>
      </w:r>
      <w:r w:rsidR="004D2B43">
        <w:rPr>
          <w:rFonts w:ascii="Times New Roman" w:hAnsi="Times New Roman" w:cs="Times New Roman"/>
        </w:rPr>
        <w:t xml:space="preserve">(3) </w:t>
      </w:r>
      <w:r>
        <w:rPr>
          <w:rFonts w:ascii="Times New Roman" w:hAnsi="Times New Roman" w:cs="Times New Roman"/>
        </w:rPr>
        <w:t xml:space="preserve">year terms, provided, however, that any Director elected to fill an unexpired </w:t>
      </w:r>
      <w:r w:rsidRPr="00CA2519">
        <w:rPr>
          <w:rFonts w:ascii="Times New Roman" w:hAnsi="Times New Roman" w:cs="Times New Roman"/>
        </w:rPr>
        <w:t xml:space="preserve">term (whether resulting from the death, resignation or removal or created by an increase in the number of Directors) shall hold office until the next </w:t>
      </w:r>
      <w:r w:rsidR="007706BF">
        <w:rPr>
          <w:rFonts w:ascii="Times New Roman" w:hAnsi="Times New Roman" w:cs="Times New Roman"/>
        </w:rPr>
        <w:t>election of d</w:t>
      </w:r>
      <w:r w:rsidR="004D2B43">
        <w:rPr>
          <w:rFonts w:ascii="Times New Roman" w:hAnsi="Times New Roman" w:cs="Times New Roman"/>
        </w:rPr>
        <w:t xml:space="preserve">irectors.  </w:t>
      </w:r>
    </w:p>
    <w:p w14:paraId="1B5260C3" w14:textId="77777777" w:rsidR="00A636A2" w:rsidRDefault="00A636A2" w:rsidP="007706BF">
      <w:pPr>
        <w:widowControl w:val="0"/>
        <w:autoSpaceDE w:val="0"/>
        <w:autoSpaceDN w:val="0"/>
        <w:adjustRightInd w:val="0"/>
        <w:spacing w:after="0"/>
        <w:ind w:firstLine="1440"/>
        <w:jc w:val="both"/>
        <w:rPr>
          <w:rFonts w:ascii="Times New Roman" w:hAnsi="Times New Roman" w:cs="Times New Roman"/>
        </w:rPr>
      </w:pPr>
    </w:p>
    <w:p w14:paraId="4256EAE3" w14:textId="77777777" w:rsidR="00A636A2" w:rsidRDefault="00A636A2" w:rsidP="007706BF">
      <w:pPr>
        <w:widowControl w:val="0"/>
        <w:autoSpaceDE w:val="0"/>
        <w:autoSpaceDN w:val="0"/>
        <w:adjustRightInd w:val="0"/>
        <w:spacing w:after="0"/>
        <w:ind w:firstLine="1440"/>
        <w:jc w:val="both"/>
        <w:rPr>
          <w:rFonts w:ascii="Times New Roman" w:hAnsi="Times New Roman" w:cs="Times New Roman"/>
        </w:rPr>
      </w:pPr>
      <w:r>
        <w:rPr>
          <w:rFonts w:ascii="Times New Roman" w:hAnsi="Times New Roman" w:cs="Times New Roman"/>
        </w:rPr>
        <w:t xml:space="preserve">The members of the Board of Directors shall, upon election, </w:t>
      </w:r>
      <w:r w:rsidR="007706BF">
        <w:rPr>
          <w:rFonts w:ascii="Times New Roman" w:hAnsi="Times New Roman" w:cs="Times New Roman"/>
        </w:rPr>
        <w:t>immediately enter into</w:t>
      </w:r>
      <w:r>
        <w:rPr>
          <w:rFonts w:ascii="Times New Roman" w:hAnsi="Times New Roman" w:cs="Times New Roman"/>
        </w:rPr>
        <w:t xml:space="preserve"> the performance of their duties and shall continue in office until successors shall be duly elected and qualified, unless they</w:t>
      </w:r>
      <w:r w:rsidR="0097513D">
        <w:rPr>
          <w:rFonts w:ascii="Times New Roman" w:hAnsi="Times New Roman" w:cs="Times New Roman"/>
        </w:rPr>
        <w:t xml:space="preserve"> resign pursuant to Section 5 of this Article or</w:t>
      </w:r>
      <w:r>
        <w:rPr>
          <w:rFonts w:ascii="Times New Roman" w:hAnsi="Times New Roman" w:cs="Times New Roman"/>
        </w:rPr>
        <w:t xml:space="preserve"> are removed pursuant </w:t>
      </w:r>
      <w:r w:rsidRPr="0097513D">
        <w:rPr>
          <w:rFonts w:ascii="Times New Roman" w:hAnsi="Times New Roman" w:cs="Times New Roman"/>
        </w:rPr>
        <w:t xml:space="preserve">to Section </w:t>
      </w:r>
      <w:r w:rsidR="0097513D" w:rsidRPr="0097513D">
        <w:rPr>
          <w:rFonts w:ascii="Times New Roman" w:hAnsi="Times New Roman" w:cs="Times New Roman"/>
        </w:rPr>
        <w:t>6</w:t>
      </w:r>
      <w:r w:rsidRPr="0097513D">
        <w:rPr>
          <w:rFonts w:ascii="Times New Roman" w:hAnsi="Times New Roman" w:cs="Times New Roman"/>
        </w:rPr>
        <w:t xml:space="preserve"> of this Article</w:t>
      </w:r>
      <w:r w:rsidR="0097513D" w:rsidRPr="0097513D">
        <w:rPr>
          <w:rFonts w:ascii="Times New Roman" w:hAnsi="Times New Roman" w:cs="Times New Roman"/>
        </w:rPr>
        <w:t>.</w:t>
      </w:r>
    </w:p>
    <w:p w14:paraId="1B7DDC56" w14:textId="77777777" w:rsidR="003121C1" w:rsidRDefault="003121C1" w:rsidP="007706BF">
      <w:pPr>
        <w:widowControl w:val="0"/>
        <w:autoSpaceDE w:val="0"/>
        <w:autoSpaceDN w:val="0"/>
        <w:adjustRightInd w:val="0"/>
        <w:spacing w:after="0"/>
        <w:ind w:firstLine="1440"/>
        <w:jc w:val="both"/>
        <w:rPr>
          <w:rFonts w:ascii="Times New Roman" w:hAnsi="Times New Roman" w:cs="Times New Roman"/>
        </w:rPr>
      </w:pPr>
    </w:p>
    <w:p w14:paraId="467A88DD" w14:textId="77777777" w:rsidR="00A636A2" w:rsidRPr="007706BF" w:rsidRDefault="00B30F6A" w:rsidP="007706BF">
      <w:pPr>
        <w:widowControl w:val="0"/>
        <w:autoSpaceDE w:val="0"/>
        <w:autoSpaceDN w:val="0"/>
        <w:adjustRightInd w:val="0"/>
        <w:spacing w:after="0"/>
        <w:ind w:firstLine="1440"/>
        <w:jc w:val="both"/>
        <w:rPr>
          <w:rFonts w:ascii="Times New Roman" w:hAnsi="Times New Roman" w:cs="Times New Roman"/>
          <w:b/>
        </w:rPr>
      </w:pPr>
      <w:r w:rsidRPr="00B30F6A">
        <w:rPr>
          <w:rFonts w:ascii="Times New Roman" w:hAnsi="Times New Roman" w:cs="Times New Roman"/>
          <w:b/>
        </w:rPr>
        <w:t xml:space="preserve">Section 4.  </w:t>
      </w:r>
      <w:r w:rsidR="00A636A2" w:rsidRPr="007706BF">
        <w:rPr>
          <w:rFonts w:ascii="Times New Roman" w:hAnsi="Times New Roman" w:cs="Times New Roman"/>
          <w:b/>
          <w:u w:val="single"/>
        </w:rPr>
        <w:t>Vacancies</w:t>
      </w:r>
      <w:r w:rsidRPr="007706BF">
        <w:rPr>
          <w:rFonts w:ascii="Times New Roman" w:hAnsi="Times New Roman" w:cs="Times New Roman"/>
          <w:b/>
          <w:u w:val="single"/>
        </w:rPr>
        <w:t xml:space="preserve"> and Additional Directors</w:t>
      </w:r>
      <w:r w:rsidR="007706BF" w:rsidRPr="007706BF">
        <w:rPr>
          <w:rFonts w:ascii="Times New Roman" w:hAnsi="Times New Roman" w:cs="Times New Roman"/>
          <w:b/>
          <w:u w:val="single"/>
        </w:rPr>
        <w:t>.</w:t>
      </w:r>
      <w:r w:rsidR="007706BF">
        <w:rPr>
          <w:rFonts w:ascii="Times New Roman" w:hAnsi="Times New Roman" w:cs="Times New Roman"/>
          <w:b/>
        </w:rPr>
        <w:t xml:space="preserve">  </w:t>
      </w:r>
      <w:r>
        <w:rPr>
          <w:rFonts w:ascii="Times New Roman" w:hAnsi="Times New Roman" w:cs="Times New Roman"/>
        </w:rPr>
        <w:t>Any vacancy arising among</w:t>
      </w:r>
      <w:r w:rsidR="007706BF">
        <w:rPr>
          <w:rFonts w:ascii="Times New Roman" w:hAnsi="Times New Roman" w:cs="Times New Roman"/>
        </w:rPr>
        <w:t xml:space="preserve"> the d</w:t>
      </w:r>
      <w:r w:rsidR="00A636A2">
        <w:rPr>
          <w:rFonts w:ascii="Times New Roman" w:hAnsi="Times New Roman" w:cs="Times New Roman"/>
        </w:rPr>
        <w:t>irectors</w:t>
      </w:r>
      <w:r>
        <w:rPr>
          <w:rFonts w:ascii="Times New Roman" w:hAnsi="Times New Roman" w:cs="Times New Roman"/>
        </w:rPr>
        <w:t>, including vacancies arising by virtue of the Board voting t</w:t>
      </w:r>
      <w:r w:rsidR="007706BF">
        <w:rPr>
          <w:rFonts w:ascii="Times New Roman" w:hAnsi="Times New Roman" w:cs="Times New Roman"/>
        </w:rPr>
        <w:t>o increase the total number of d</w:t>
      </w:r>
      <w:r>
        <w:rPr>
          <w:rFonts w:ascii="Times New Roman" w:hAnsi="Times New Roman" w:cs="Times New Roman"/>
        </w:rPr>
        <w:t>irectors,</w:t>
      </w:r>
      <w:r w:rsidR="00A636A2">
        <w:rPr>
          <w:rFonts w:ascii="Times New Roman" w:hAnsi="Times New Roman" w:cs="Times New Roman"/>
        </w:rPr>
        <w:t xml:space="preserve"> may be </w:t>
      </w:r>
      <w:r>
        <w:rPr>
          <w:rFonts w:ascii="Times New Roman" w:hAnsi="Times New Roman" w:cs="Times New Roman"/>
        </w:rPr>
        <w:t xml:space="preserve">filled by the remaining </w:t>
      </w:r>
      <w:r w:rsidR="007706BF">
        <w:rPr>
          <w:rFonts w:ascii="Times New Roman" w:hAnsi="Times New Roman" w:cs="Times New Roman"/>
        </w:rPr>
        <w:t>d</w:t>
      </w:r>
      <w:r w:rsidR="00A636A2">
        <w:rPr>
          <w:rFonts w:ascii="Times New Roman" w:hAnsi="Times New Roman" w:cs="Times New Roman"/>
        </w:rPr>
        <w:t>irectors</w:t>
      </w:r>
      <w:r>
        <w:rPr>
          <w:rFonts w:ascii="Times New Roman" w:hAnsi="Times New Roman" w:cs="Times New Roman"/>
        </w:rPr>
        <w:t xml:space="preserve"> by majority vote</w:t>
      </w:r>
      <w:r w:rsidR="0097513D">
        <w:rPr>
          <w:rFonts w:ascii="Times New Roman" w:hAnsi="Times New Roman" w:cs="Times New Roman"/>
        </w:rPr>
        <w:t>.</w:t>
      </w:r>
    </w:p>
    <w:p w14:paraId="65E153E9" w14:textId="77777777" w:rsidR="00B30F6A" w:rsidRDefault="00B30F6A" w:rsidP="007706BF">
      <w:pPr>
        <w:widowControl w:val="0"/>
        <w:autoSpaceDE w:val="0"/>
        <w:autoSpaceDN w:val="0"/>
        <w:adjustRightInd w:val="0"/>
        <w:spacing w:after="0"/>
        <w:ind w:firstLine="1440"/>
        <w:jc w:val="both"/>
        <w:rPr>
          <w:rFonts w:ascii="Times New Roman" w:hAnsi="Times New Roman" w:cs="Times New Roman"/>
        </w:rPr>
      </w:pPr>
    </w:p>
    <w:p w14:paraId="105CF261" w14:textId="77777777" w:rsidR="0097513D" w:rsidRPr="00F7134B" w:rsidRDefault="0097513D" w:rsidP="00F7134B">
      <w:pPr>
        <w:widowControl w:val="0"/>
        <w:autoSpaceDE w:val="0"/>
        <w:autoSpaceDN w:val="0"/>
        <w:adjustRightInd w:val="0"/>
        <w:spacing w:after="0"/>
        <w:ind w:firstLine="1440"/>
        <w:jc w:val="both"/>
        <w:rPr>
          <w:rFonts w:ascii="Times New Roman" w:hAnsi="Times New Roman" w:cs="Times New Roman"/>
          <w:b/>
        </w:rPr>
      </w:pPr>
      <w:r w:rsidRPr="0097513D">
        <w:rPr>
          <w:rFonts w:ascii="Times New Roman" w:hAnsi="Times New Roman" w:cs="Times New Roman"/>
          <w:b/>
        </w:rPr>
        <w:t xml:space="preserve">Section 5.  </w:t>
      </w:r>
      <w:r w:rsidRPr="00F7134B">
        <w:rPr>
          <w:rFonts w:ascii="Times New Roman" w:hAnsi="Times New Roman" w:cs="Times New Roman"/>
          <w:b/>
          <w:u w:val="single"/>
        </w:rPr>
        <w:t>Resignation of Directors</w:t>
      </w:r>
      <w:r w:rsidR="00F7134B">
        <w:rPr>
          <w:rFonts w:ascii="Times New Roman" w:hAnsi="Times New Roman" w:cs="Times New Roman"/>
          <w:b/>
          <w:u w:val="single"/>
        </w:rPr>
        <w:t>.</w:t>
      </w:r>
      <w:r w:rsidR="00F7134B">
        <w:rPr>
          <w:rFonts w:ascii="Times New Roman" w:hAnsi="Times New Roman" w:cs="Times New Roman"/>
          <w:b/>
        </w:rPr>
        <w:t xml:space="preserve">  </w:t>
      </w:r>
      <w:r>
        <w:rPr>
          <w:rFonts w:ascii="Times New Roman" w:hAnsi="Times New Roman" w:cs="Times New Roman"/>
        </w:rPr>
        <w:t>A</w:t>
      </w:r>
      <w:r w:rsidR="00F7134B">
        <w:rPr>
          <w:rFonts w:ascii="Times New Roman" w:hAnsi="Times New Roman" w:cs="Times New Roman"/>
        </w:rPr>
        <w:t xml:space="preserve"> d</w:t>
      </w:r>
      <w:r w:rsidRPr="00CA2519">
        <w:rPr>
          <w:rFonts w:ascii="Times New Roman" w:hAnsi="Times New Roman" w:cs="Times New Roman"/>
        </w:rPr>
        <w:t>irector may resign from office at any time. Such resignation shall be made in writing, and shall take effect at the time spec</w:t>
      </w:r>
      <w:r w:rsidR="00F7134B">
        <w:rPr>
          <w:rFonts w:ascii="Times New Roman" w:hAnsi="Times New Roman" w:cs="Times New Roman"/>
        </w:rPr>
        <w:t>ified therein, and if no time is</w:t>
      </w:r>
      <w:r w:rsidRPr="00CA2519">
        <w:rPr>
          <w:rFonts w:ascii="Times New Roman" w:hAnsi="Times New Roman" w:cs="Times New Roman"/>
        </w:rPr>
        <w:t xml:space="preserve"> specified, at the time of its receipt by President. The acceptance of a resignation by the Board</w:t>
      </w:r>
      <w:r w:rsidR="00F7134B">
        <w:rPr>
          <w:rFonts w:ascii="Times New Roman" w:hAnsi="Times New Roman" w:cs="Times New Roman"/>
        </w:rPr>
        <w:t xml:space="preserve"> of Directors</w:t>
      </w:r>
      <w:r w:rsidRPr="00CA2519">
        <w:rPr>
          <w:rFonts w:ascii="Times New Roman" w:hAnsi="Times New Roman" w:cs="Times New Roman"/>
        </w:rPr>
        <w:t xml:space="preserve"> shall not be necessary to make it effective, but no resignations shall discharge any a</w:t>
      </w:r>
      <w:r w:rsidR="00F7134B">
        <w:rPr>
          <w:rFonts w:ascii="Times New Roman" w:hAnsi="Times New Roman" w:cs="Times New Roman"/>
        </w:rPr>
        <w:t>ccrued obligation or duty of a d</w:t>
      </w:r>
      <w:r w:rsidRPr="00CA2519">
        <w:rPr>
          <w:rFonts w:ascii="Times New Roman" w:hAnsi="Times New Roman" w:cs="Times New Roman"/>
        </w:rPr>
        <w:t>irector.</w:t>
      </w:r>
      <w:r>
        <w:rPr>
          <w:rFonts w:ascii="Times New Roman" w:hAnsi="Times New Roman" w:cs="Times New Roman"/>
        </w:rPr>
        <w:t xml:space="preserve">  An</w:t>
      </w:r>
      <w:r w:rsidR="00F7134B">
        <w:rPr>
          <w:rFonts w:ascii="Times New Roman" w:hAnsi="Times New Roman" w:cs="Times New Roman"/>
        </w:rPr>
        <w:t xml:space="preserve"> officer who has resigned as a d</w:t>
      </w:r>
      <w:r>
        <w:rPr>
          <w:rFonts w:ascii="Times New Roman" w:hAnsi="Times New Roman" w:cs="Times New Roman"/>
        </w:rPr>
        <w:t>irector is removed as an officer at the time such resignation takes effect.</w:t>
      </w:r>
    </w:p>
    <w:p w14:paraId="58CB39D2" w14:textId="77777777" w:rsidR="0097513D" w:rsidRDefault="0097513D" w:rsidP="007706BF">
      <w:pPr>
        <w:widowControl w:val="0"/>
        <w:autoSpaceDE w:val="0"/>
        <w:autoSpaceDN w:val="0"/>
        <w:adjustRightInd w:val="0"/>
        <w:spacing w:after="0"/>
        <w:ind w:firstLine="1440"/>
        <w:jc w:val="both"/>
        <w:rPr>
          <w:rFonts w:ascii="Times New Roman" w:hAnsi="Times New Roman" w:cs="Times New Roman"/>
        </w:rPr>
      </w:pPr>
    </w:p>
    <w:p w14:paraId="07760B2E" w14:textId="77777777" w:rsidR="0097513D" w:rsidRPr="005F545A" w:rsidRDefault="0097513D" w:rsidP="005F545A">
      <w:pPr>
        <w:widowControl w:val="0"/>
        <w:autoSpaceDE w:val="0"/>
        <w:autoSpaceDN w:val="0"/>
        <w:adjustRightInd w:val="0"/>
        <w:spacing w:after="0"/>
        <w:ind w:firstLine="1440"/>
        <w:jc w:val="both"/>
        <w:rPr>
          <w:rFonts w:ascii="Times New Roman" w:hAnsi="Times New Roman" w:cs="Times New Roman"/>
          <w:b/>
        </w:rPr>
      </w:pPr>
      <w:r w:rsidRPr="0097513D">
        <w:rPr>
          <w:rFonts w:ascii="Times New Roman" w:hAnsi="Times New Roman" w:cs="Times New Roman"/>
          <w:b/>
        </w:rPr>
        <w:t xml:space="preserve">Section 6.  </w:t>
      </w:r>
      <w:r w:rsidRPr="005F545A">
        <w:rPr>
          <w:rFonts w:ascii="Times New Roman" w:hAnsi="Times New Roman" w:cs="Times New Roman"/>
          <w:b/>
          <w:u w:val="single"/>
        </w:rPr>
        <w:t>Removal of Directors</w:t>
      </w:r>
      <w:r w:rsidR="005F545A">
        <w:rPr>
          <w:rFonts w:ascii="Times New Roman" w:hAnsi="Times New Roman" w:cs="Times New Roman"/>
          <w:b/>
          <w:u w:val="single"/>
        </w:rPr>
        <w:t>.</w:t>
      </w:r>
      <w:r w:rsidR="005F545A">
        <w:rPr>
          <w:rFonts w:ascii="Times New Roman" w:hAnsi="Times New Roman" w:cs="Times New Roman"/>
          <w:b/>
        </w:rPr>
        <w:t xml:space="preserve">  </w:t>
      </w:r>
      <w:r>
        <w:rPr>
          <w:rFonts w:ascii="Times New Roman" w:hAnsi="Times New Roman" w:cs="Times New Roman"/>
        </w:rPr>
        <w:t>The Directors at any meeting, by majority vote, may remove any director for good and reasonable cause and fill the vacancy as prescribed in Section 4 of this Article, provided that each member of the Board of Directors received written notice of the proposed removal at least seven (7) days in advance of the proposed action.  An off</w:t>
      </w:r>
      <w:r w:rsidR="005F545A">
        <w:rPr>
          <w:rFonts w:ascii="Times New Roman" w:hAnsi="Times New Roman" w:cs="Times New Roman"/>
        </w:rPr>
        <w:t>icer who has been removed as a d</w:t>
      </w:r>
      <w:r>
        <w:rPr>
          <w:rFonts w:ascii="Times New Roman" w:hAnsi="Times New Roman" w:cs="Times New Roman"/>
        </w:rPr>
        <w:t>irector shall automatically be removed from office.</w:t>
      </w:r>
    </w:p>
    <w:p w14:paraId="569787AD" w14:textId="77777777" w:rsidR="005D0BAA" w:rsidRDefault="005D0BAA" w:rsidP="007706BF">
      <w:pPr>
        <w:widowControl w:val="0"/>
        <w:autoSpaceDE w:val="0"/>
        <w:autoSpaceDN w:val="0"/>
        <w:adjustRightInd w:val="0"/>
        <w:spacing w:after="0"/>
        <w:ind w:firstLine="1440"/>
        <w:jc w:val="both"/>
        <w:rPr>
          <w:rFonts w:ascii="Times New Roman" w:hAnsi="Times New Roman" w:cs="Times New Roman"/>
        </w:rPr>
      </w:pPr>
    </w:p>
    <w:p w14:paraId="0E3CD8E2" w14:textId="77777777" w:rsidR="005D0BAA" w:rsidRPr="005F545A" w:rsidRDefault="005D0BAA" w:rsidP="005F545A">
      <w:pPr>
        <w:widowControl w:val="0"/>
        <w:autoSpaceDE w:val="0"/>
        <w:autoSpaceDN w:val="0"/>
        <w:adjustRightInd w:val="0"/>
        <w:spacing w:after="0"/>
        <w:ind w:firstLine="1440"/>
        <w:jc w:val="both"/>
        <w:rPr>
          <w:rFonts w:ascii="Times New Roman" w:hAnsi="Times New Roman" w:cs="Times New Roman"/>
          <w:b/>
        </w:rPr>
      </w:pPr>
      <w:r w:rsidRPr="00AA4054">
        <w:rPr>
          <w:rFonts w:ascii="Times New Roman" w:hAnsi="Times New Roman" w:cs="Times New Roman"/>
          <w:b/>
        </w:rPr>
        <w:t xml:space="preserve">Section 7.  </w:t>
      </w:r>
      <w:r w:rsidRPr="005F545A">
        <w:rPr>
          <w:rFonts w:ascii="Times New Roman" w:hAnsi="Times New Roman" w:cs="Times New Roman"/>
          <w:b/>
          <w:u w:val="single"/>
        </w:rPr>
        <w:t>Meetings and Notices</w:t>
      </w:r>
      <w:r w:rsidR="005F545A" w:rsidRPr="005F545A">
        <w:rPr>
          <w:rFonts w:ascii="Times New Roman" w:hAnsi="Times New Roman" w:cs="Times New Roman"/>
          <w:b/>
          <w:u w:val="single"/>
        </w:rPr>
        <w:t>.</w:t>
      </w:r>
      <w:r w:rsidR="005F545A">
        <w:rPr>
          <w:rFonts w:ascii="Times New Roman" w:hAnsi="Times New Roman" w:cs="Times New Roman"/>
          <w:b/>
        </w:rPr>
        <w:t xml:space="preserve">  </w:t>
      </w:r>
      <w:r>
        <w:rPr>
          <w:rFonts w:ascii="Times New Roman" w:hAnsi="Times New Roman" w:cs="Times New Roman"/>
        </w:rPr>
        <w:t>Meetings of the Board of Directors shall be held at times fixed by resolution of the Board, or upon the call of the President</w:t>
      </w:r>
      <w:r w:rsidR="005F545A">
        <w:rPr>
          <w:rFonts w:ascii="Times New Roman" w:hAnsi="Times New Roman" w:cs="Times New Roman"/>
        </w:rPr>
        <w:t>,</w:t>
      </w:r>
      <w:r>
        <w:rPr>
          <w:rFonts w:ascii="Times New Roman" w:hAnsi="Times New Roman" w:cs="Times New Roman"/>
        </w:rPr>
        <w:t xml:space="preserve"> or upon the call of the majority members of the Board.  Notice of any meeting not held at a time fixed by resolution of the Board shall be given to e</w:t>
      </w:r>
      <w:r w:rsidR="005F545A">
        <w:rPr>
          <w:rFonts w:ascii="Times New Roman" w:hAnsi="Times New Roman" w:cs="Times New Roman"/>
        </w:rPr>
        <w:t>ach D</w:t>
      </w:r>
      <w:r>
        <w:rPr>
          <w:rFonts w:ascii="Times New Roman" w:hAnsi="Times New Roman" w:cs="Times New Roman"/>
        </w:rPr>
        <w:t>irector at least 48 hours prior to the meeting at his residence or business address or by delivering su</w:t>
      </w:r>
      <w:r w:rsidR="005F545A">
        <w:rPr>
          <w:rFonts w:ascii="Times New Roman" w:hAnsi="Times New Roman" w:cs="Times New Roman"/>
        </w:rPr>
        <w:t xml:space="preserve">ch notice to him via telephone, </w:t>
      </w:r>
      <w:r w:rsidR="00AA4054">
        <w:rPr>
          <w:rFonts w:ascii="Times New Roman" w:hAnsi="Times New Roman" w:cs="Times New Roman"/>
        </w:rPr>
        <w:t>facsimile, electronic mail, or other electronic methods</w:t>
      </w:r>
      <w:r w:rsidR="005F545A">
        <w:rPr>
          <w:rFonts w:ascii="Times New Roman" w:hAnsi="Times New Roman" w:cs="Times New Roman"/>
        </w:rPr>
        <w:t>,</w:t>
      </w:r>
      <w:r w:rsidR="005F545A" w:rsidRPr="005F545A">
        <w:rPr>
          <w:rFonts w:ascii="Times New Roman" w:hAnsi="Times New Roman" w:cs="Times New Roman"/>
        </w:rPr>
        <w:t xml:space="preserve"> </w:t>
      </w:r>
      <w:r w:rsidR="005F545A">
        <w:rPr>
          <w:rFonts w:ascii="Times New Roman" w:hAnsi="Times New Roman" w:cs="Times New Roman"/>
        </w:rPr>
        <w:t>including text or SMS messaging</w:t>
      </w:r>
      <w:r>
        <w:rPr>
          <w:rFonts w:ascii="Times New Roman" w:hAnsi="Times New Roman" w:cs="Times New Roman"/>
        </w:rPr>
        <w:t xml:space="preserve">.  Any such notice shall contain the time and place of the meeting, but need not contain the purpose of the meeting </w:t>
      </w:r>
      <w:r w:rsidR="00AA4054">
        <w:rPr>
          <w:rFonts w:ascii="Times New Roman" w:hAnsi="Times New Roman" w:cs="Times New Roman"/>
        </w:rPr>
        <w:t xml:space="preserve">nor the business to be transacted at such meeting </w:t>
      </w:r>
      <w:r>
        <w:rPr>
          <w:rFonts w:ascii="Times New Roman" w:hAnsi="Times New Roman" w:cs="Times New Roman"/>
        </w:rPr>
        <w:t>u</w:t>
      </w:r>
      <w:r w:rsidR="00AA4054">
        <w:rPr>
          <w:rFonts w:ascii="Times New Roman" w:hAnsi="Times New Roman" w:cs="Times New Roman"/>
        </w:rPr>
        <w:t>nless otherwi</w:t>
      </w:r>
      <w:r w:rsidR="005F545A">
        <w:rPr>
          <w:rFonts w:ascii="Times New Roman" w:hAnsi="Times New Roman" w:cs="Times New Roman"/>
        </w:rPr>
        <w:t>se required by law or by these B</w:t>
      </w:r>
      <w:r w:rsidR="00AA4054">
        <w:rPr>
          <w:rFonts w:ascii="Times New Roman" w:hAnsi="Times New Roman" w:cs="Times New Roman"/>
        </w:rPr>
        <w:t>ylaws</w:t>
      </w:r>
      <w:r>
        <w:rPr>
          <w:rFonts w:ascii="Times New Roman" w:hAnsi="Times New Roman" w:cs="Times New Roman"/>
        </w:rPr>
        <w:t>.  Meetings may be held without notice if all of the directors are present or those not present waive notice before or after the meeting.</w:t>
      </w:r>
      <w:r w:rsidR="00AA4054">
        <w:rPr>
          <w:rFonts w:ascii="Times New Roman" w:hAnsi="Times New Roman" w:cs="Times New Roman"/>
        </w:rPr>
        <w:t xml:space="preserve">  The attendance of any director at any meeting shall constitute a waiver of notice </w:t>
      </w:r>
      <w:r w:rsidR="00AA4054">
        <w:rPr>
          <w:rFonts w:ascii="Times New Roman" w:hAnsi="Times New Roman" w:cs="Times New Roman"/>
        </w:rPr>
        <w:lastRenderedPageBreak/>
        <w:t>o</w:t>
      </w:r>
      <w:r w:rsidR="005F545A">
        <w:rPr>
          <w:rFonts w:ascii="Times New Roman" w:hAnsi="Times New Roman" w:cs="Times New Roman"/>
        </w:rPr>
        <w:t>f such meeting, except where a d</w:t>
      </w:r>
      <w:r w:rsidR="00AA4054">
        <w:rPr>
          <w:rFonts w:ascii="Times New Roman" w:hAnsi="Times New Roman" w:cs="Times New Roman"/>
        </w:rPr>
        <w:t>irector attends a meeting for the express purpose of objecting to the transaction of any business because the meeting was not lawfully called or convened.</w:t>
      </w:r>
    </w:p>
    <w:p w14:paraId="4F591232" w14:textId="77777777" w:rsidR="0097513D" w:rsidRDefault="0097513D" w:rsidP="007706BF">
      <w:pPr>
        <w:widowControl w:val="0"/>
        <w:autoSpaceDE w:val="0"/>
        <w:autoSpaceDN w:val="0"/>
        <w:adjustRightInd w:val="0"/>
        <w:spacing w:after="0"/>
        <w:ind w:firstLine="1440"/>
        <w:jc w:val="both"/>
        <w:rPr>
          <w:rFonts w:ascii="Times New Roman" w:hAnsi="Times New Roman" w:cs="Times New Roman"/>
        </w:rPr>
      </w:pPr>
    </w:p>
    <w:p w14:paraId="271BD591" w14:textId="77777777" w:rsidR="00BF1479" w:rsidRDefault="005F545A" w:rsidP="007706BF">
      <w:pPr>
        <w:widowControl w:val="0"/>
        <w:autoSpaceDE w:val="0"/>
        <w:autoSpaceDN w:val="0"/>
        <w:adjustRightInd w:val="0"/>
        <w:spacing w:after="0"/>
        <w:ind w:firstLine="1440"/>
        <w:jc w:val="both"/>
        <w:rPr>
          <w:rFonts w:ascii="Times New Roman" w:hAnsi="Times New Roman" w:cs="Times New Roman"/>
        </w:rPr>
      </w:pPr>
      <w:r>
        <w:rPr>
          <w:rFonts w:ascii="Times New Roman" w:hAnsi="Times New Roman" w:cs="Times New Roman"/>
        </w:rPr>
        <w:t xml:space="preserve">Any one or more directors </w:t>
      </w:r>
      <w:r w:rsidR="00BF1479" w:rsidRPr="00CA2519">
        <w:rPr>
          <w:rFonts w:ascii="Times New Roman" w:hAnsi="Times New Roman" w:cs="Times New Roman"/>
        </w:rPr>
        <w:t>may participate in a me</w:t>
      </w:r>
      <w:r w:rsidR="00BF1479">
        <w:rPr>
          <w:rFonts w:ascii="Times New Roman" w:hAnsi="Times New Roman" w:cs="Times New Roman"/>
        </w:rPr>
        <w:t xml:space="preserve">eting of the Board </w:t>
      </w:r>
      <w:r w:rsidR="00BF1479" w:rsidRPr="00CA2519">
        <w:rPr>
          <w:rFonts w:ascii="Times New Roman" w:hAnsi="Times New Roman" w:cs="Times New Roman"/>
        </w:rPr>
        <w:t>by means of a conference telephone, email or similar communicat</w:t>
      </w:r>
      <w:r w:rsidR="00BF1479">
        <w:rPr>
          <w:rFonts w:ascii="Times New Roman" w:hAnsi="Times New Roman" w:cs="Times New Roman"/>
        </w:rPr>
        <w:t>ion equipment or device, provided the means, equipment or device employed is such that</w:t>
      </w:r>
      <w:r w:rsidR="00BF1479" w:rsidRPr="00CA2519">
        <w:rPr>
          <w:rFonts w:ascii="Times New Roman" w:hAnsi="Times New Roman" w:cs="Times New Roman"/>
        </w:rPr>
        <w:t xml:space="preserve"> all persons participating in the meeting can communicate</w:t>
      </w:r>
      <w:r w:rsidR="00BF1479">
        <w:rPr>
          <w:rFonts w:ascii="Times New Roman" w:hAnsi="Times New Roman" w:cs="Times New Roman"/>
        </w:rPr>
        <w:t xml:space="preserve"> with</w:t>
      </w:r>
      <w:r w:rsidR="00BF1479" w:rsidRPr="00CA2519">
        <w:rPr>
          <w:rFonts w:ascii="Times New Roman" w:hAnsi="Times New Roman" w:cs="Times New Roman"/>
        </w:rPr>
        <w:t xml:space="preserve"> each other at the same time. Participation by such means shall constitute presence in person at a meeting.</w:t>
      </w:r>
    </w:p>
    <w:p w14:paraId="71DCE780" w14:textId="77777777" w:rsidR="0008257A" w:rsidRDefault="0008257A" w:rsidP="007706BF">
      <w:pPr>
        <w:widowControl w:val="0"/>
        <w:autoSpaceDE w:val="0"/>
        <w:autoSpaceDN w:val="0"/>
        <w:adjustRightInd w:val="0"/>
        <w:spacing w:after="0"/>
        <w:ind w:firstLine="1440"/>
        <w:jc w:val="both"/>
        <w:rPr>
          <w:rFonts w:ascii="Times New Roman" w:hAnsi="Times New Roman" w:cs="Times New Roman"/>
        </w:rPr>
      </w:pPr>
    </w:p>
    <w:p w14:paraId="42AA12CF" w14:textId="77777777" w:rsidR="00CA2519" w:rsidRPr="005F545A" w:rsidRDefault="00AA4054" w:rsidP="005F545A">
      <w:pPr>
        <w:widowControl w:val="0"/>
        <w:autoSpaceDE w:val="0"/>
        <w:autoSpaceDN w:val="0"/>
        <w:adjustRightInd w:val="0"/>
        <w:spacing w:after="0"/>
        <w:ind w:firstLine="1440"/>
        <w:jc w:val="both"/>
        <w:rPr>
          <w:rFonts w:ascii="Times New Roman" w:hAnsi="Times New Roman" w:cs="Times New Roman"/>
          <w:b/>
        </w:rPr>
      </w:pPr>
      <w:r w:rsidRPr="00BF1479">
        <w:rPr>
          <w:rFonts w:ascii="Times New Roman" w:hAnsi="Times New Roman" w:cs="Times New Roman"/>
          <w:b/>
        </w:rPr>
        <w:t>Section 8</w:t>
      </w:r>
      <w:r w:rsidR="00BF1479" w:rsidRPr="00BF1479">
        <w:rPr>
          <w:rFonts w:ascii="Times New Roman" w:hAnsi="Times New Roman" w:cs="Times New Roman"/>
          <w:b/>
        </w:rPr>
        <w:t xml:space="preserve">.  </w:t>
      </w:r>
      <w:r w:rsidR="00BF1479" w:rsidRPr="005F545A">
        <w:rPr>
          <w:rFonts w:ascii="Times New Roman" w:hAnsi="Times New Roman" w:cs="Times New Roman"/>
          <w:b/>
          <w:u w:val="single"/>
        </w:rPr>
        <w:t>Quorum</w:t>
      </w:r>
      <w:r w:rsidR="005F545A" w:rsidRPr="005F545A">
        <w:rPr>
          <w:rFonts w:ascii="Times New Roman" w:hAnsi="Times New Roman" w:cs="Times New Roman"/>
          <w:b/>
          <w:u w:val="single"/>
        </w:rPr>
        <w:t>.</w:t>
      </w:r>
      <w:r w:rsidR="005F545A">
        <w:rPr>
          <w:rFonts w:ascii="Times New Roman" w:hAnsi="Times New Roman" w:cs="Times New Roman"/>
          <w:b/>
        </w:rPr>
        <w:t xml:space="preserve">  </w:t>
      </w:r>
      <w:r>
        <w:rPr>
          <w:rFonts w:ascii="Times New Roman" w:hAnsi="Times New Roman" w:cs="Times New Roman"/>
        </w:rPr>
        <w:t>The presence, in person</w:t>
      </w:r>
      <w:r w:rsidR="0002572A">
        <w:rPr>
          <w:rFonts w:ascii="Times New Roman" w:hAnsi="Times New Roman" w:cs="Times New Roman"/>
        </w:rPr>
        <w:t xml:space="preserve"> or participating via electronic options such as email or telephone</w:t>
      </w:r>
      <w:r>
        <w:rPr>
          <w:rFonts w:ascii="Times New Roman" w:hAnsi="Times New Roman" w:cs="Times New Roman"/>
        </w:rPr>
        <w:t xml:space="preserve">, of a majority of the current members of the Board of Directors shall be necessary </w:t>
      </w:r>
      <w:r w:rsidR="00BF1479">
        <w:rPr>
          <w:rFonts w:ascii="Times New Roman" w:hAnsi="Times New Roman" w:cs="Times New Roman"/>
        </w:rPr>
        <w:t>at any meeting to constitute a quorum to transact business.  The act of a majority of the members of the Board of Directors present at a meeting at which a quorum is reached shall be the act of the Board of Directors, unless a grea</w:t>
      </w:r>
      <w:r w:rsidR="005F545A">
        <w:rPr>
          <w:rFonts w:ascii="Times New Roman" w:hAnsi="Times New Roman" w:cs="Times New Roman"/>
        </w:rPr>
        <w:t>ter number is required by law or by these B</w:t>
      </w:r>
      <w:r w:rsidR="00BF1479">
        <w:rPr>
          <w:rFonts w:ascii="Times New Roman" w:hAnsi="Times New Roman" w:cs="Times New Roman"/>
        </w:rPr>
        <w:t>ylaws.</w:t>
      </w:r>
    </w:p>
    <w:p w14:paraId="11A06C0A" w14:textId="77777777" w:rsidR="00CA2519" w:rsidRPr="00CA2519" w:rsidRDefault="00CA2519" w:rsidP="007706BF">
      <w:pPr>
        <w:widowControl w:val="0"/>
        <w:autoSpaceDE w:val="0"/>
        <w:autoSpaceDN w:val="0"/>
        <w:adjustRightInd w:val="0"/>
        <w:spacing w:after="0"/>
        <w:ind w:firstLine="1440"/>
        <w:jc w:val="both"/>
        <w:rPr>
          <w:rFonts w:ascii="Times New Roman" w:hAnsi="Times New Roman" w:cs="Times New Roman"/>
        </w:rPr>
      </w:pPr>
    </w:p>
    <w:p w14:paraId="525D7121" w14:textId="77777777" w:rsidR="0002572A" w:rsidRPr="0002572A" w:rsidRDefault="00BF1479" w:rsidP="0002572A">
      <w:pPr>
        <w:widowControl w:val="0"/>
        <w:autoSpaceDE w:val="0"/>
        <w:autoSpaceDN w:val="0"/>
        <w:adjustRightInd w:val="0"/>
        <w:spacing w:after="0"/>
        <w:ind w:firstLine="1440"/>
        <w:jc w:val="both"/>
        <w:rPr>
          <w:rFonts w:ascii="Times New Roman" w:hAnsi="Times New Roman" w:cs="Times New Roman"/>
        </w:rPr>
      </w:pPr>
      <w:r w:rsidRPr="00BF1479">
        <w:rPr>
          <w:rFonts w:ascii="Times New Roman" w:hAnsi="Times New Roman" w:cs="Times New Roman"/>
          <w:b/>
        </w:rPr>
        <w:t xml:space="preserve">Section 9.  </w:t>
      </w:r>
      <w:r w:rsidRPr="005F545A">
        <w:rPr>
          <w:rFonts w:ascii="Times New Roman" w:hAnsi="Times New Roman" w:cs="Times New Roman"/>
          <w:b/>
          <w:u w:val="single"/>
        </w:rPr>
        <w:t>Action by Directors Without Meeting</w:t>
      </w:r>
      <w:r w:rsidR="005F545A" w:rsidRPr="005F545A">
        <w:rPr>
          <w:rFonts w:ascii="Times New Roman" w:hAnsi="Times New Roman" w:cs="Times New Roman"/>
          <w:b/>
          <w:u w:val="single"/>
        </w:rPr>
        <w:t>.</w:t>
      </w:r>
      <w:r w:rsidR="005F545A">
        <w:rPr>
          <w:rFonts w:ascii="Times New Roman" w:hAnsi="Times New Roman" w:cs="Times New Roman"/>
          <w:b/>
        </w:rPr>
        <w:t xml:space="preserve">  </w:t>
      </w:r>
      <w:r>
        <w:rPr>
          <w:rFonts w:ascii="Times New Roman" w:hAnsi="Times New Roman" w:cs="Times New Roman"/>
        </w:rPr>
        <w:t>Nothing herein contained shall be construed to prohibit the taking of action by the Board of Directors without a meeting, as provided in Virginia Code Annotated § 13.1-685 (1950, as amended).</w:t>
      </w:r>
      <w:r w:rsidR="0002572A">
        <w:rPr>
          <w:rFonts w:ascii="Times New Roman" w:hAnsi="Times New Roman" w:cs="Times New Roman"/>
        </w:rPr>
        <w:t xml:space="preserve">  Board of Directors may discuss and vote on routine matters via telephone and through email communications.</w:t>
      </w:r>
    </w:p>
    <w:p w14:paraId="65C9F35A" w14:textId="77777777" w:rsidR="00CA2519" w:rsidRPr="00CA2519" w:rsidRDefault="00CA2519" w:rsidP="005F545A">
      <w:pPr>
        <w:widowControl w:val="0"/>
        <w:autoSpaceDE w:val="0"/>
        <w:autoSpaceDN w:val="0"/>
        <w:adjustRightInd w:val="0"/>
        <w:spacing w:after="0"/>
        <w:jc w:val="both"/>
        <w:rPr>
          <w:rFonts w:ascii="Times New Roman" w:hAnsi="Times New Roman" w:cs="Times New Roman"/>
        </w:rPr>
      </w:pPr>
    </w:p>
    <w:p w14:paraId="0F89A0E9" w14:textId="77777777" w:rsidR="00CA2519" w:rsidRPr="005F545A" w:rsidRDefault="00CA2519" w:rsidP="005F545A">
      <w:pPr>
        <w:widowControl w:val="0"/>
        <w:autoSpaceDE w:val="0"/>
        <w:autoSpaceDN w:val="0"/>
        <w:adjustRightInd w:val="0"/>
        <w:spacing w:after="0"/>
        <w:ind w:firstLine="1440"/>
        <w:jc w:val="both"/>
        <w:rPr>
          <w:rFonts w:ascii="Times New Roman" w:hAnsi="Times New Roman" w:cs="Times New Roman"/>
          <w:b/>
        </w:rPr>
      </w:pPr>
      <w:r w:rsidRPr="0012345A">
        <w:rPr>
          <w:rStyle w:val="SectionLabel"/>
          <w:rFonts w:ascii="Times New Roman" w:hAnsi="Times New Roman" w:cs="Times New Roman"/>
          <w:u w:val="none"/>
        </w:rPr>
        <w:t xml:space="preserve">Section 10. </w:t>
      </w:r>
      <w:r w:rsidRPr="005F545A">
        <w:rPr>
          <w:rStyle w:val="SectionLabel"/>
          <w:rFonts w:ascii="Times New Roman" w:hAnsi="Times New Roman" w:cs="Times New Roman"/>
        </w:rPr>
        <w:t>Compensation</w:t>
      </w:r>
      <w:r w:rsidR="005F545A" w:rsidRPr="005F545A">
        <w:rPr>
          <w:rStyle w:val="SectionLabel"/>
          <w:rFonts w:ascii="Times New Roman" w:hAnsi="Times New Roman" w:cs="Times New Roman"/>
        </w:rPr>
        <w:t>.</w:t>
      </w:r>
      <w:r w:rsidR="005F545A">
        <w:rPr>
          <w:rStyle w:val="SectionLabel"/>
          <w:rFonts w:ascii="Times New Roman" w:hAnsi="Times New Roman" w:cs="Times New Roman"/>
          <w:u w:val="none"/>
        </w:rPr>
        <w:t xml:space="preserve">  </w:t>
      </w:r>
      <w:r w:rsidR="0012345A">
        <w:rPr>
          <w:rFonts w:ascii="Times New Roman" w:hAnsi="Times New Roman" w:cs="Times New Roman"/>
        </w:rPr>
        <w:t>Members of the Board of Directors shall not receive any comp</w:t>
      </w:r>
      <w:r w:rsidR="005F545A">
        <w:rPr>
          <w:rFonts w:ascii="Times New Roman" w:hAnsi="Times New Roman" w:cs="Times New Roman"/>
        </w:rPr>
        <w:t>ensation for their services as d</w:t>
      </w:r>
      <w:r w:rsidR="0012345A">
        <w:rPr>
          <w:rFonts w:ascii="Times New Roman" w:hAnsi="Times New Roman" w:cs="Times New Roman"/>
        </w:rPr>
        <w:t>irectors.</w:t>
      </w:r>
    </w:p>
    <w:p w14:paraId="2DEEBCA0" w14:textId="77777777" w:rsidR="0012345A" w:rsidRDefault="0012345A" w:rsidP="007706BF">
      <w:pPr>
        <w:ind w:firstLine="1440"/>
        <w:jc w:val="both"/>
        <w:rPr>
          <w:rFonts w:ascii="Times New Roman" w:hAnsi="Times New Roman" w:cs="Times New Roman"/>
        </w:rPr>
      </w:pPr>
    </w:p>
    <w:p w14:paraId="3AC6FF85" w14:textId="77777777" w:rsidR="0012345A" w:rsidRPr="0012345A" w:rsidRDefault="0012345A" w:rsidP="0012345A">
      <w:pPr>
        <w:spacing w:after="0"/>
        <w:jc w:val="center"/>
        <w:rPr>
          <w:rFonts w:ascii="Times New Roman" w:hAnsi="Times New Roman" w:cs="Times New Roman"/>
          <w:b/>
        </w:rPr>
      </w:pPr>
      <w:r w:rsidRPr="0012345A">
        <w:rPr>
          <w:rFonts w:ascii="Times New Roman" w:hAnsi="Times New Roman" w:cs="Times New Roman"/>
          <w:b/>
        </w:rPr>
        <w:t>ARTICLE VI</w:t>
      </w:r>
    </w:p>
    <w:p w14:paraId="7F457066" w14:textId="77777777" w:rsidR="0012345A" w:rsidRPr="0012345A" w:rsidRDefault="0012345A" w:rsidP="0012345A">
      <w:pPr>
        <w:jc w:val="center"/>
        <w:rPr>
          <w:rFonts w:ascii="Times New Roman" w:hAnsi="Times New Roman" w:cs="Times New Roman"/>
          <w:b/>
        </w:rPr>
      </w:pPr>
      <w:r w:rsidRPr="0012345A">
        <w:rPr>
          <w:rFonts w:ascii="Times New Roman" w:hAnsi="Times New Roman" w:cs="Times New Roman"/>
          <w:b/>
        </w:rPr>
        <w:t>OFFICERS</w:t>
      </w:r>
    </w:p>
    <w:p w14:paraId="25F5E627" w14:textId="77777777" w:rsidR="0012345A" w:rsidRPr="007D095E" w:rsidRDefault="0012345A" w:rsidP="007D095E">
      <w:pPr>
        <w:ind w:firstLine="1440"/>
        <w:jc w:val="both"/>
        <w:rPr>
          <w:rFonts w:ascii="Times New Roman" w:hAnsi="Times New Roman" w:cs="Times New Roman"/>
          <w:b/>
        </w:rPr>
      </w:pPr>
      <w:r w:rsidRPr="00146438">
        <w:rPr>
          <w:rFonts w:ascii="Times New Roman" w:hAnsi="Times New Roman" w:cs="Times New Roman"/>
          <w:b/>
        </w:rPr>
        <w:t xml:space="preserve">Section 1.  </w:t>
      </w:r>
      <w:r w:rsidRPr="007D095E">
        <w:rPr>
          <w:rFonts w:ascii="Times New Roman" w:hAnsi="Times New Roman" w:cs="Times New Roman"/>
          <w:b/>
          <w:u w:val="single"/>
        </w:rPr>
        <w:t>Election</w:t>
      </w:r>
      <w:r w:rsidR="00146438" w:rsidRPr="007D095E">
        <w:rPr>
          <w:rFonts w:ascii="Times New Roman" w:hAnsi="Times New Roman" w:cs="Times New Roman"/>
          <w:b/>
          <w:u w:val="single"/>
        </w:rPr>
        <w:t xml:space="preserve"> and Removal</w:t>
      </w:r>
      <w:r w:rsidR="007D095E" w:rsidRPr="007D095E">
        <w:rPr>
          <w:rFonts w:ascii="Times New Roman" w:hAnsi="Times New Roman" w:cs="Times New Roman"/>
          <w:b/>
          <w:u w:val="single"/>
        </w:rPr>
        <w:t>.</w:t>
      </w:r>
      <w:r w:rsidR="007D095E">
        <w:rPr>
          <w:rFonts w:ascii="Times New Roman" w:hAnsi="Times New Roman" w:cs="Times New Roman"/>
          <w:b/>
        </w:rPr>
        <w:t xml:space="preserve">  </w:t>
      </w:r>
      <w:r>
        <w:rPr>
          <w:rFonts w:ascii="Times New Roman" w:hAnsi="Times New Roman" w:cs="Times New Roman"/>
        </w:rPr>
        <w:t>The Board of Directors, promptly after its election each year, shall elect a Pre</w:t>
      </w:r>
      <w:r w:rsidR="00D45256">
        <w:rPr>
          <w:rFonts w:ascii="Times New Roman" w:hAnsi="Times New Roman" w:cs="Times New Roman"/>
        </w:rPr>
        <w:t>sident</w:t>
      </w:r>
      <w:r>
        <w:rPr>
          <w:rFonts w:ascii="Times New Roman" w:hAnsi="Times New Roman" w:cs="Times New Roman"/>
        </w:rPr>
        <w:t xml:space="preserve"> and shall also elect a Secretary and Treasurer, and may elect or appoint one or more Vice-President</w:t>
      </w:r>
      <w:r w:rsidR="007D095E">
        <w:rPr>
          <w:rFonts w:ascii="Times New Roman" w:hAnsi="Times New Roman" w:cs="Times New Roman"/>
        </w:rPr>
        <w:t>s</w:t>
      </w:r>
      <w:r>
        <w:rPr>
          <w:rFonts w:ascii="Times New Roman" w:hAnsi="Times New Roman" w:cs="Times New Roman"/>
        </w:rPr>
        <w:t xml:space="preserve"> or such other officers as it may deem proper.  Any two or more offices may be held by the same person, except the offices of President and Secretary.  All officers shall serve for a term of one (1) year or until their respective successors are elected or until </w:t>
      </w:r>
      <w:r w:rsidR="00146438">
        <w:rPr>
          <w:rFonts w:ascii="Times New Roman" w:hAnsi="Times New Roman" w:cs="Times New Roman"/>
        </w:rPr>
        <w:t xml:space="preserve">they are </w:t>
      </w:r>
      <w:r>
        <w:rPr>
          <w:rFonts w:ascii="Times New Roman" w:hAnsi="Times New Roman" w:cs="Times New Roman"/>
        </w:rPr>
        <w:t>removed as r</w:t>
      </w:r>
      <w:r w:rsidR="007D095E">
        <w:rPr>
          <w:rFonts w:ascii="Times New Roman" w:hAnsi="Times New Roman" w:cs="Times New Roman"/>
        </w:rPr>
        <w:t>equired by these B</w:t>
      </w:r>
      <w:r w:rsidR="00146438">
        <w:rPr>
          <w:rFonts w:ascii="Times New Roman" w:hAnsi="Times New Roman" w:cs="Times New Roman"/>
        </w:rPr>
        <w:t xml:space="preserve">ylaws.  In addition, any officer may be removed </w:t>
      </w:r>
      <w:r>
        <w:rPr>
          <w:rFonts w:ascii="Times New Roman" w:hAnsi="Times New Roman" w:cs="Times New Roman"/>
        </w:rPr>
        <w:t>summarily with or without cause at any time by vote of a majority of the</w:t>
      </w:r>
      <w:r w:rsidR="007D095E">
        <w:rPr>
          <w:rFonts w:ascii="Times New Roman" w:hAnsi="Times New Roman" w:cs="Times New Roman"/>
        </w:rPr>
        <w:t xml:space="preserve"> directors.  Vacancies among</w:t>
      </w:r>
      <w:r>
        <w:rPr>
          <w:rFonts w:ascii="Times New Roman" w:hAnsi="Times New Roman" w:cs="Times New Roman"/>
        </w:rPr>
        <w:t xml:space="preserve"> the officers shall be filled by the directors.  </w:t>
      </w:r>
    </w:p>
    <w:p w14:paraId="658B2BA0" w14:textId="77777777" w:rsidR="00146438" w:rsidRDefault="00146438" w:rsidP="007D095E">
      <w:pPr>
        <w:ind w:firstLine="1440"/>
        <w:jc w:val="both"/>
        <w:rPr>
          <w:rFonts w:ascii="Times New Roman" w:hAnsi="Times New Roman" w:cs="Times New Roman"/>
          <w:b/>
        </w:rPr>
      </w:pPr>
      <w:r w:rsidRPr="00146438">
        <w:rPr>
          <w:rFonts w:ascii="Times New Roman" w:hAnsi="Times New Roman" w:cs="Times New Roman"/>
          <w:b/>
        </w:rPr>
        <w:t xml:space="preserve">Section 2.  </w:t>
      </w:r>
      <w:r w:rsidRPr="007D095E">
        <w:rPr>
          <w:rFonts w:ascii="Times New Roman" w:hAnsi="Times New Roman" w:cs="Times New Roman"/>
          <w:b/>
          <w:u w:val="single"/>
        </w:rPr>
        <w:t>Duties</w:t>
      </w:r>
      <w:r w:rsidR="007D095E" w:rsidRPr="007D095E">
        <w:rPr>
          <w:rFonts w:ascii="Times New Roman" w:hAnsi="Times New Roman" w:cs="Times New Roman"/>
          <w:b/>
          <w:u w:val="single"/>
        </w:rPr>
        <w:t>.</w:t>
      </w:r>
      <w:r w:rsidR="007D095E">
        <w:rPr>
          <w:rFonts w:ascii="Times New Roman" w:hAnsi="Times New Roman" w:cs="Times New Roman"/>
          <w:b/>
        </w:rPr>
        <w:t xml:space="preserve">  </w:t>
      </w:r>
      <w:r w:rsidR="0012345A">
        <w:rPr>
          <w:rFonts w:ascii="Times New Roman" w:hAnsi="Times New Roman" w:cs="Times New Roman"/>
        </w:rPr>
        <w:t>The officers of the corporation shall have such duties as generally pertain to their respective offices as well as such powers and duties as from time to time may be delegated to them by the Board of Directors.</w:t>
      </w:r>
    </w:p>
    <w:p w14:paraId="27158194" w14:textId="77777777" w:rsidR="007D095E" w:rsidRPr="007D095E" w:rsidRDefault="007D095E" w:rsidP="007D095E">
      <w:pPr>
        <w:ind w:firstLine="1440"/>
        <w:jc w:val="both"/>
        <w:rPr>
          <w:rFonts w:ascii="Times New Roman" w:hAnsi="Times New Roman" w:cs="Times New Roman"/>
          <w:b/>
        </w:rPr>
      </w:pPr>
    </w:p>
    <w:p w14:paraId="7F18C62E" w14:textId="77777777" w:rsidR="00146438" w:rsidRPr="00C567B6" w:rsidRDefault="00146438" w:rsidP="00C567B6">
      <w:pPr>
        <w:spacing w:after="0"/>
        <w:jc w:val="center"/>
        <w:rPr>
          <w:rFonts w:ascii="Times New Roman" w:hAnsi="Times New Roman" w:cs="Times New Roman"/>
          <w:b/>
        </w:rPr>
      </w:pPr>
      <w:r w:rsidRPr="00C567B6">
        <w:rPr>
          <w:rFonts w:ascii="Times New Roman" w:hAnsi="Times New Roman" w:cs="Times New Roman"/>
          <w:b/>
        </w:rPr>
        <w:t>ARTICLE VII</w:t>
      </w:r>
    </w:p>
    <w:p w14:paraId="7477D47C" w14:textId="77777777" w:rsidR="00146438" w:rsidRPr="00C567B6" w:rsidRDefault="00146438" w:rsidP="00146438">
      <w:pPr>
        <w:jc w:val="center"/>
        <w:rPr>
          <w:rFonts w:ascii="Times New Roman" w:hAnsi="Times New Roman" w:cs="Times New Roman"/>
          <w:b/>
        </w:rPr>
      </w:pPr>
      <w:r w:rsidRPr="00C567B6">
        <w:rPr>
          <w:rFonts w:ascii="Times New Roman" w:hAnsi="Times New Roman" w:cs="Times New Roman"/>
          <w:b/>
        </w:rPr>
        <w:t>EMPLOYEES AND AGENTS</w:t>
      </w:r>
    </w:p>
    <w:p w14:paraId="341F89F7" w14:textId="77777777" w:rsidR="00146438" w:rsidRDefault="00146438" w:rsidP="00146438">
      <w:pPr>
        <w:jc w:val="both"/>
        <w:rPr>
          <w:rFonts w:ascii="Times New Roman" w:hAnsi="Times New Roman" w:cs="Times New Roman"/>
        </w:rPr>
      </w:pPr>
    </w:p>
    <w:p w14:paraId="38FC9861" w14:textId="77777777" w:rsidR="00C567B6" w:rsidRDefault="00C9691E" w:rsidP="007D095E">
      <w:pPr>
        <w:widowControl w:val="0"/>
        <w:autoSpaceDE w:val="0"/>
        <w:autoSpaceDN w:val="0"/>
        <w:adjustRightInd w:val="0"/>
        <w:spacing w:after="0"/>
        <w:ind w:firstLine="1440"/>
        <w:jc w:val="both"/>
        <w:rPr>
          <w:rFonts w:ascii="Times New Roman" w:hAnsi="Times New Roman" w:cs="Times New Roman"/>
        </w:rPr>
      </w:pPr>
      <w:r w:rsidRPr="00C9691E">
        <w:rPr>
          <w:rStyle w:val="SectionLabel"/>
          <w:rFonts w:ascii="Times New Roman" w:hAnsi="Times New Roman" w:cs="Times New Roman"/>
          <w:u w:val="none"/>
        </w:rPr>
        <w:t xml:space="preserve">Section 1. </w:t>
      </w:r>
      <w:r w:rsidRPr="007D095E">
        <w:rPr>
          <w:rStyle w:val="SectionLabel"/>
          <w:rFonts w:ascii="Times New Roman" w:hAnsi="Times New Roman" w:cs="Times New Roman"/>
        </w:rPr>
        <w:t>Employees and Other Agents.</w:t>
      </w:r>
      <w:r w:rsidRPr="00C9691E">
        <w:rPr>
          <w:rFonts w:ascii="Times New Roman" w:hAnsi="Times New Roman" w:cs="Times New Roman"/>
        </w:rPr>
        <w:t xml:space="preserve"> </w:t>
      </w:r>
      <w:r w:rsidR="007D095E">
        <w:rPr>
          <w:rFonts w:ascii="Times New Roman" w:hAnsi="Times New Roman" w:cs="Times New Roman"/>
        </w:rPr>
        <w:t xml:space="preserve"> </w:t>
      </w:r>
      <w:r w:rsidRPr="000033E6">
        <w:rPr>
          <w:rFonts w:ascii="Times New Roman" w:hAnsi="Times New Roman" w:cs="Times New Roman"/>
        </w:rPr>
        <w:t xml:space="preserve">The Board may appoint from time to </w:t>
      </w:r>
      <w:r w:rsidRPr="000033E6">
        <w:rPr>
          <w:rFonts w:ascii="Times New Roman" w:hAnsi="Times New Roman" w:cs="Times New Roman"/>
        </w:rPr>
        <w:lastRenderedPageBreak/>
        <w:t xml:space="preserve">time such employees and other agents, which </w:t>
      </w:r>
      <w:r>
        <w:rPr>
          <w:rFonts w:ascii="Times New Roman" w:hAnsi="Times New Roman" w:cs="Times New Roman"/>
        </w:rPr>
        <w:t>may include</w:t>
      </w:r>
      <w:r w:rsidRPr="000033E6">
        <w:rPr>
          <w:rFonts w:ascii="Times New Roman" w:hAnsi="Times New Roman" w:cs="Times New Roman"/>
        </w:rPr>
        <w:t xml:space="preserve"> managers and/or coaches for the teams,</w:t>
      </w:r>
      <w:r>
        <w:rPr>
          <w:rFonts w:ascii="Times New Roman" w:hAnsi="Times New Roman" w:cs="Times New Roman"/>
        </w:rPr>
        <w:t xml:space="preserve"> as it shall deem necessary.  </w:t>
      </w:r>
      <w:r w:rsidR="00C567B6" w:rsidRPr="000033E6">
        <w:rPr>
          <w:rFonts w:ascii="Times New Roman" w:hAnsi="Times New Roman" w:cs="Times New Roman"/>
        </w:rPr>
        <w:t>No su</w:t>
      </w:r>
      <w:r w:rsidR="007D095E">
        <w:rPr>
          <w:rFonts w:ascii="Times New Roman" w:hAnsi="Times New Roman" w:cs="Times New Roman"/>
        </w:rPr>
        <w:t>ch employee or agent need be a d</w:t>
      </w:r>
      <w:r w:rsidR="00C567B6" w:rsidRPr="000033E6">
        <w:rPr>
          <w:rFonts w:ascii="Times New Roman" w:hAnsi="Times New Roman" w:cs="Times New Roman"/>
        </w:rPr>
        <w:t xml:space="preserve">irector of the </w:t>
      </w:r>
      <w:r w:rsidR="00C567B6">
        <w:rPr>
          <w:rFonts w:ascii="Times New Roman" w:hAnsi="Times New Roman" w:cs="Times New Roman"/>
        </w:rPr>
        <w:t>c</w:t>
      </w:r>
      <w:r w:rsidR="00C567B6" w:rsidRPr="000033E6">
        <w:rPr>
          <w:rFonts w:ascii="Times New Roman" w:hAnsi="Times New Roman" w:cs="Times New Roman"/>
        </w:rPr>
        <w:t>orporation.</w:t>
      </w:r>
    </w:p>
    <w:p w14:paraId="4D6E9E4C" w14:textId="77777777" w:rsidR="00C567B6" w:rsidRDefault="00C567B6" w:rsidP="007D095E">
      <w:pPr>
        <w:widowControl w:val="0"/>
        <w:autoSpaceDE w:val="0"/>
        <w:autoSpaceDN w:val="0"/>
        <w:adjustRightInd w:val="0"/>
        <w:spacing w:after="0"/>
        <w:ind w:firstLine="1440"/>
        <w:jc w:val="both"/>
        <w:rPr>
          <w:rFonts w:ascii="Times New Roman" w:hAnsi="Times New Roman" w:cs="Times New Roman"/>
        </w:rPr>
      </w:pPr>
    </w:p>
    <w:p w14:paraId="27BBBA61" w14:textId="77777777" w:rsidR="00C9691E" w:rsidRPr="007D095E" w:rsidRDefault="00C567B6" w:rsidP="007D095E">
      <w:pPr>
        <w:widowControl w:val="0"/>
        <w:autoSpaceDE w:val="0"/>
        <w:autoSpaceDN w:val="0"/>
        <w:adjustRightInd w:val="0"/>
        <w:spacing w:after="0"/>
        <w:ind w:firstLine="1440"/>
        <w:jc w:val="both"/>
        <w:rPr>
          <w:rFonts w:ascii="Times New Roman" w:hAnsi="Times New Roman" w:cs="Times New Roman"/>
          <w:b/>
        </w:rPr>
      </w:pPr>
      <w:r w:rsidRPr="00C567B6">
        <w:rPr>
          <w:rFonts w:ascii="Times New Roman" w:hAnsi="Times New Roman" w:cs="Times New Roman"/>
          <w:b/>
        </w:rPr>
        <w:t xml:space="preserve">Section 2.  </w:t>
      </w:r>
      <w:r w:rsidRPr="007D095E">
        <w:rPr>
          <w:rFonts w:ascii="Times New Roman" w:hAnsi="Times New Roman" w:cs="Times New Roman"/>
          <w:b/>
          <w:u w:val="single"/>
        </w:rPr>
        <w:t>Duties</w:t>
      </w:r>
      <w:r w:rsidR="007D095E" w:rsidRPr="007D095E">
        <w:rPr>
          <w:rFonts w:ascii="Times New Roman" w:hAnsi="Times New Roman" w:cs="Times New Roman"/>
          <w:b/>
          <w:u w:val="single"/>
        </w:rPr>
        <w:t>.</w:t>
      </w:r>
      <w:r w:rsidRPr="00C567B6">
        <w:rPr>
          <w:rFonts w:ascii="Times New Roman" w:hAnsi="Times New Roman" w:cs="Times New Roman"/>
          <w:b/>
        </w:rPr>
        <w:t xml:space="preserve"> </w:t>
      </w:r>
      <w:r w:rsidR="007D095E">
        <w:rPr>
          <w:rFonts w:ascii="Times New Roman" w:hAnsi="Times New Roman" w:cs="Times New Roman"/>
          <w:b/>
        </w:rPr>
        <w:t xml:space="preserve"> </w:t>
      </w:r>
      <w:r w:rsidR="00C9691E">
        <w:rPr>
          <w:rFonts w:ascii="Times New Roman" w:hAnsi="Times New Roman" w:cs="Times New Roman"/>
        </w:rPr>
        <w:t xml:space="preserve">Such employees or other agents </w:t>
      </w:r>
      <w:r w:rsidR="00C9691E" w:rsidRPr="000033E6">
        <w:rPr>
          <w:rFonts w:ascii="Times New Roman" w:hAnsi="Times New Roman" w:cs="Times New Roman"/>
        </w:rPr>
        <w:t xml:space="preserve">shall have such authority and </w:t>
      </w:r>
      <w:r w:rsidR="00C9691E">
        <w:rPr>
          <w:rFonts w:ascii="Times New Roman" w:hAnsi="Times New Roman" w:cs="Times New Roman"/>
        </w:rPr>
        <w:t xml:space="preserve">perform such duties and may </w:t>
      </w:r>
      <w:r w:rsidR="00C9691E" w:rsidRPr="000033E6">
        <w:rPr>
          <w:rFonts w:ascii="Times New Roman" w:hAnsi="Times New Roman" w:cs="Times New Roman"/>
        </w:rPr>
        <w:t>receive such reasonable compensation as a majority of the Board may from time to time determine. To the full extent allowed by law, the Board may delegate to any employee or agent a</w:t>
      </w:r>
      <w:r w:rsidR="00C9691E">
        <w:rPr>
          <w:rFonts w:ascii="Times New Roman" w:hAnsi="Times New Roman" w:cs="Times New Roman"/>
        </w:rPr>
        <w:t>ny powers</w:t>
      </w:r>
      <w:r>
        <w:rPr>
          <w:rFonts w:ascii="Times New Roman" w:hAnsi="Times New Roman" w:cs="Times New Roman"/>
        </w:rPr>
        <w:t xml:space="preserve"> possessed by the Board</w:t>
      </w:r>
      <w:r w:rsidR="00C9691E" w:rsidRPr="000033E6">
        <w:rPr>
          <w:rFonts w:ascii="Times New Roman" w:hAnsi="Times New Roman" w:cs="Times New Roman"/>
        </w:rPr>
        <w:t xml:space="preserve"> and may prescribe their respective title, authorities and </w:t>
      </w:r>
      <w:r w:rsidR="00C9691E">
        <w:rPr>
          <w:rFonts w:ascii="Times New Roman" w:hAnsi="Times New Roman" w:cs="Times New Roman"/>
        </w:rPr>
        <w:t>duties</w:t>
      </w:r>
      <w:r>
        <w:rPr>
          <w:rFonts w:ascii="Times New Roman" w:hAnsi="Times New Roman" w:cs="Times New Roman"/>
        </w:rPr>
        <w:t xml:space="preserve"> to such employee or agent</w:t>
      </w:r>
      <w:r w:rsidR="00C9691E">
        <w:rPr>
          <w:rFonts w:ascii="Times New Roman" w:hAnsi="Times New Roman" w:cs="Times New Roman"/>
        </w:rPr>
        <w:t>.</w:t>
      </w:r>
    </w:p>
    <w:p w14:paraId="67E9DCE0" w14:textId="77777777" w:rsidR="00C9691E" w:rsidRDefault="00C9691E" w:rsidP="007D095E">
      <w:pPr>
        <w:widowControl w:val="0"/>
        <w:autoSpaceDE w:val="0"/>
        <w:autoSpaceDN w:val="0"/>
        <w:adjustRightInd w:val="0"/>
        <w:spacing w:after="0"/>
        <w:ind w:firstLine="1440"/>
        <w:jc w:val="both"/>
        <w:rPr>
          <w:rFonts w:ascii="Times New Roman" w:hAnsi="Times New Roman" w:cs="Times New Roman"/>
        </w:rPr>
      </w:pPr>
    </w:p>
    <w:p w14:paraId="11CB5BB6" w14:textId="0ADA649B" w:rsidR="00756875" w:rsidRDefault="00756875" w:rsidP="007D095E">
      <w:pPr>
        <w:widowControl w:val="0"/>
        <w:autoSpaceDE w:val="0"/>
        <w:autoSpaceDN w:val="0"/>
        <w:adjustRightInd w:val="0"/>
        <w:spacing w:after="0"/>
        <w:ind w:firstLine="1440"/>
        <w:jc w:val="both"/>
        <w:rPr>
          <w:rFonts w:ascii="Times New Roman" w:hAnsi="Times New Roman" w:cs="Times New Roman"/>
        </w:rPr>
      </w:pPr>
      <w:r w:rsidRPr="00756875">
        <w:rPr>
          <w:rFonts w:ascii="Times New Roman" w:hAnsi="Times New Roman" w:cs="Times New Roman"/>
          <w:b/>
        </w:rPr>
        <w:t xml:space="preserve">Section 3.  </w:t>
      </w:r>
      <w:r w:rsidRPr="007D095E">
        <w:rPr>
          <w:rFonts w:ascii="Times New Roman" w:hAnsi="Times New Roman" w:cs="Times New Roman"/>
          <w:b/>
          <w:u w:val="single"/>
        </w:rPr>
        <w:t>Code of Conduct</w:t>
      </w:r>
      <w:r w:rsidR="007D095E" w:rsidRPr="007D095E">
        <w:rPr>
          <w:rFonts w:ascii="Times New Roman" w:hAnsi="Times New Roman" w:cs="Times New Roman"/>
          <w:b/>
          <w:u w:val="single"/>
        </w:rPr>
        <w:t>.</w:t>
      </w:r>
      <w:r w:rsidR="007D095E">
        <w:rPr>
          <w:rFonts w:ascii="Times New Roman" w:hAnsi="Times New Roman" w:cs="Times New Roman"/>
          <w:b/>
        </w:rPr>
        <w:t xml:space="preserve">  </w:t>
      </w:r>
      <w:r>
        <w:rPr>
          <w:rFonts w:ascii="Times New Roman" w:hAnsi="Times New Roman" w:cs="Times New Roman"/>
        </w:rPr>
        <w:t>The Board may establish, in writing, the standards of behavior for all employees and agents, which may include managers and/or coaches for the team</w:t>
      </w:r>
      <w:r w:rsidR="00F73946">
        <w:rPr>
          <w:rFonts w:ascii="Times New Roman" w:hAnsi="Times New Roman" w:cs="Times New Roman"/>
        </w:rPr>
        <w:t>s</w:t>
      </w:r>
      <w:r>
        <w:rPr>
          <w:rFonts w:ascii="Times New Roman" w:hAnsi="Times New Roman" w:cs="Times New Roman"/>
        </w:rPr>
        <w:t>, of the corporation.</w:t>
      </w:r>
      <w:r w:rsidR="00B707E1">
        <w:rPr>
          <w:rFonts w:ascii="Times New Roman" w:hAnsi="Times New Roman" w:cs="Times New Roman"/>
        </w:rPr>
        <w:t xml:space="preserve">  </w:t>
      </w:r>
    </w:p>
    <w:p w14:paraId="418A22E5" w14:textId="77777777" w:rsidR="00C567B6" w:rsidRPr="000033E6" w:rsidRDefault="00C567B6" w:rsidP="007D095E">
      <w:pPr>
        <w:widowControl w:val="0"/>
        <w:autoSpaceDE w:val="0"/>
        <w:autoSpaceDN w:val="0"/>
        <w:adjustRightInd w:val="0"/>
        <w:spacing w:after="0"/>
        <w:ind w:firstLine="1440"/>
        <w:jc w:val="both"/>
        <w:rPr>
          <w:rFonts w:ascii="Times New Roman" w:hAnsi="Times New Roman" w:cs="Times New Roman"/>
        </w:rPr>
      </w:pPr>
    </w:p>
    <w:p w14:paraId="6B69737F" w14:textId="4CB6375B" w:rsidR="00756875" w:rsidRDefault="00C9691E" w:rsidP="0007658D">
      <w:pPr>
        <w:widowControl w:val="0"/>
        <w:autoSpaceDE w:val="0"/>
        <w:autoSpaceDN w:val="0"/>
        <w:adjustRightInd w:val="0"/>
        <w:spacing w:after="0"/>
        <w:ind w:firstLine="1440"/>
        <w:jc w:val="both"/>
        <w:rPr>
          <w:rFonts w:ascii="Times New Roman" w:hAnsi="Times New Roman" w:cs="Times New Roman"/>
        </w:rPr>
      </w:pPr>
      <w:r w:rsidRPr="00756875">
        <w:rPr>
          <w:rStyle w:val="SectionLabel"/>
          <w:rFonts w:ascii="Times New Roman" w:hAnsi="Times New Roman" w:cs="Times New Roman"/>
          <w:u w:val="none"/>
        </w:rPr>
        <w:t xml:space="preserve">Section 4. </w:t>
      </w:r>
      <w:r w:rsidRPr="007D095E">
        <w:rPr>
          <w:rStyle w:val="SectionLabel"/>
          <w:rFonts w:ascii="Times New Roman" w:hAnsi="Times New Roman" w:cs="Times New Roman"/>
        </w:rPr>
        <w:t>Removal</w:t>
      </w:r>
      <w:r w:rsidRPr="007D095E">
        <w:rPr>
          <w:rFonts w:ascii="Times New Roman" w:hAnsi="Times New Roman" w:cs="Times New Roman"/>
          <w:u w:val="single"/>
        </w:rPr>
        <w:t xml:space="preserve"> </w:t>
      </w:r>
      <w:r w:rsidR="00756875" w:rsidRPr="007D095E">
        <w:rPr>
          <w:rFonts w:ascii="Times New Roman" w:hAnsi="Times New Roman" w:cs="Times New Roman"/>
          <w:b/>
          <w:u w:val="single"/>
        </w:rPr>
        <w:t>and Resignation</w:t>
      </w:r>
      <w:r w:rsidR="007D095E" w:rsidRPr="007D095E">
        <w:rPr>
          <w:rFonts w:ascii="Times New Roman" w:hAnsi="Times New Roman" w:cs="Times New Roman"/>
          <w:b/>
          <w:u w:val="single"/>
        </w:rPr>
        <w:t>.</w:t>
      </w:r>
      <w:r w:rsidR="0007658D">
        <w:rPr>
          <w:rFonts w:ascii="Times New Roman" w:hAnsi="Times New Roman" w:cs="Times New Roman"/>
        </w:rPr>
        <w:t xml:space="preserve">  The d</w:t>
      </w:r>
      <w:r w:rsidR="00756875">
        <w:rPr>
          <w:rFonts w:ascii="Times New Roman" w:hAnsi="Times New Roman" w:cs="Times New Roman"/>
        </w:rPr>
        <w:t xml:space="preserve">irectors at any meeting, by a majority vote, may remove any </w:t>
      </w:r>
      <w:r w:rsidRPr="000033E6">
        <w:rPr>
          <w:rFonts w:ascii="Times New Roman" w:hAnsi="Times New Roman" w:cs="Times New Roman"/>
        </w:rPr>
        <w:t>emplo</w:t>
      </w:r>
      <w:r w:rsidR="00756875">
        <w:rPr>
          <w:rFonts w:ascii="Times New Roman" w:hAnsi="Times New Roman" w:cs="Times New Roman"/>
        </w:rPr>
        <w:t xml:space="preserve">yee or agent of the corporation, which may include any managers and/or coaches for the teams, </w:t>
      </w:r>
      <w:r w:rsidR="00F73946">
        <w:rPr>
          <w:rFonts w:ascii="Times New Roman" w:hAnsi="Times New Roman" w:cs="Times New Roman"/>
        </w:rPr>
        <w:t>for good and reasonable cause, which may include, but not be limited to, violations of the standards set forth by any Code of Conduct established in accordance with Section 3 of this Article.</w:t>
      </w:r>
    </w:p>
    <w:p w14:paraId="05766E76" w14:textId="2B785486" w:rsidR="00B707E1" w:rsidRDefault="00B707E1" w:rsidP="0007658D">
      <w:pPr>
        <w:widowControl w:val="0"/>
        <w:autoSpaceDE w:val="0"/>
        <w:autoSpaceDN w:val="0"/>
        <w:adjustRightInd w:val="0"/>
        <w:spacing w:after="0"/>
        <w:ind w:firstLine="1440"/>
        <w:jc w:val="both"/>
        <w:rPr>
          <w:rFonts w:ascii="Times New Roman" w:hAnsi="Times New Roman" w:cs="Times New Roman"/>
        </w:rPr>
      </w:pPr>
    </w:p>
    <w:p w14:paraId="2F801DBE" w14:textId="77777777" w:rsidR="00C9691E" w:rsidRPr="000033E6" w:rsidRDefault="00C9691E" w:rsidP="007D095E">
      <w:pPr>
        <w:widowControl w:val="0"/>
        <w:autoSpaceDE w:val="0"/>
        <w:autoSpaceDN w:val="0"/>
        <w:adjustRightInd w:val="0"/>
        <w:spacing w:after="0"/>
        <w:ind w:firstLine="1440"/>
        <w:jc w:val="both"/>
        <w:rPr>
          <w:rFonts w:ascii="Times New Roman" w:hAnsi="Times New Roman" w:cs="Times New Roman"/>
        </w:rPr>
      </w:pPr>
      <w:r w:rsidRPr="000033E6">
        <w:rPr>
          <w:rFonts w:ascii="Times New Roman" w:hAnsi="Times New Roman" w:cs="Times New Roman"/>
        </w:rPr>
        <w:t>If a</w:t>
      </w:r>
      <w:r w:rsidR="00756875">
        <w:rPr>
          <w:rFonts w:ascii="Times New Roman" w:hAnsi="Times New Roman" w:cs="Times New Roman"/>
        </w:rPr>
        <w:t>n employee or agent, which may include managers and/or coaches for the te</w:t>
      </w:r>
      <w:r w:rsidR="0007658D">
        <w:rPr>
          <w:rFonts w:ascii="Times New Roman" w:hAnsi="Times New Roman" w:cs="Times New Roman"/>
        </w:rPr>
        <w:t>ams, notifies the Board or any d</w:t>
      </w:r>
      <w:r w:rsidR="00756875">
        <w:rPr>
          <w:rFonts w:ascii="Times New Roman" w:hAnsi="Times New Roman" w:cs="Times New Roman"/>
        </w:rPr>
        <w:t>irector</w:t>
      </w:r>
      <w:r w:rsidRPr="000033E6">
        <w:rPr>
          <w:rFonts w:ascii="Times New Roman" w:hAnsi="Times New Roman" w:cs="Times New Roman"/>
        </w:rPr>
        <w:t xml:space="preserve"> of his/her intent to resign, the Board grants the President the authority to request the termination begin immediately.</w:t>
      </w:r>
    </w:p>
    <w:p w14:paraId="6101C54F" w14:textId="77777777" w:rsidR="00C9691E" w:rsidRPr="000033E6" w:rsidRDefault="00C9691E" w:rsidP="007D095E">
      <w:pPr>
        <w:widowControl w:val="0"/>
        <w:autoSpaceDE w:val="0"/>
        <w:autoSpaceDN w:val="0"/>
        <w:adjustRightInd w:val="0"/>
        <w:spacing w:after="0"/>
        <w:ind w:firstLine="1440"/>
        <w:jc w:val="both"/>
        <w:rPr>
          <w:rFonts w:ascii="Times New Roman" w:hAnsi="Times New Roman" w:cs="Times New Roman"/>
        </w:rPr>
      </w:pPr>
    </w:p>
    <w:p w14:paraId="1BFB45E3" w14:textId="77777777" w:rsidR="00F73946" w:rsidRPr="00F73946" w:rsidRDefault="00F73946" w:rsidP="0007658D">
      <w:pPr>
        <w:spacing w:after="0"/>
        <w:jc w:val="center"/>
        <w:rPr>
          <w:rFonts w:ascii="Times New Roman" w:hAnsi="Times New Roman" w:cs="Times New Roman"/>
          <w:b/>
        </w:rPr>
      </w:pPr>
      <w:r w:rsidRPr="00F73946">
        <w:rPr>
          <w:rFonts w:ascii="Times New Roman" w:hAnsi="Times New Roman" w:cs="Times New Roman"/>
          <w:b/>
        </w:rPr>
        <w:t>ARTICLE VIII</w:t>
      </w:r>
    </w:p>
    <w:p w14:paraId="11B4D54F" w14:textId="77777777" w:rsidR="00F73946" w:rsidRPr="00F73946" w:rsidRDefault="00F73946" w:rsidP="00F73946">
      <w:pPr>
        <w:jc w:val="center"/>
        <w:rPr>
          <w:rFonts w:ascii="Times New Roman" w:hAnsi="Times New Roman" w:cs="Times New Roman"/>
          <w:b/>
        </w:rPr>
      </w:pPr>
      <w:r w:rsidRPr="00F73946">
        <w:rPr>
          <w:rFonts w:ascii="Times New Roman" w:hAnsi="Times New Roman" w:cs="Times New Roman"/>
          <w:b/>
        </w:rPr>
        <w:t>TEAM REPRESENTATIVES</w:t>
      </w:r>
    </w:p>
    <w:p w14:paraId="6167E1E2" w14:textId="77777777" w:rsidR="00C9691E" w:rsidRPr="0007658D" w:rsidRDefault="00F73946" w:rsidP="0007658D">
      <w:pPr>
        <w:ind w:firstLine="1440"/>
        <w:jc w:val="both"/>
        <w:rPr>
          <w:rFonts w:ascii="Times New Roman" w:hAnsi="Times New Roman" w:cs="Times New Roman"/>
          <w:b/>
        </w:rPr>
      </w:pPr>
      <w:r w:rsidRPr="00F73946">
        <w:rPr>
          <w:rFonts w:ascii="Times New Roman" w:hAnsi="Times New Roman" w:cs="Times New Roman"/>
          <w:b/>
        </w:rPr>
        <w:t xml:space="preserve">Section 1.  </w:t>
      </w:r>
      <w:r w:rsidRPr="0007658D">
        <w:rPr>
          <w:rFonts w:ascii="Times New Roman" w:hAnsi="Times New Roman" w:cs="Times New Roman"/>
          <w:b/>
          <w:u w:val="single"/>
        </w:rPr>
        <w:t>Election and Term</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 xml:space="preserve">In the event a team established and governed by the corporation is not represented by an elected member to the </w:t>
      </w:r>
      <w:r w:rsidR="0007658D">
        <w:rPr>
          <w:rFonts w:ascii="Times New Roman" w:hAnsi="Times New Roman" w:cs="Times New Roman"/>
        </w:rPr>
        <w:t>Board of Directors</w:t>
      </w:r>
      <w:r>
        <w:rPr>
          <w:rFonts w:ascii="Times New Roman" w:hAnsi="Times New Roman" w:cs="Times New Roman"/>
        </w:rPr>
        <w:t>, that te</w:t>
      </w:r>
      <w:r w:rsidR="001E09E7">
        <w:rPr>
          <w:rFonts w:ascii="Times New Roman" w:hAnsi="Times New Roman" w:cs="Times New Roman"/>
        </w:rPr>
        <w:t>am shall have the right to have</w:t>
      </w:r>
      <w:r>
        <w:rPr>
          <w:rFonts w:ascii="Times New Roman" w:hAnsi="Times New Roman" w:cs="Times New Roman"/>
        </w:rPr>
        <w:t xml:space="preserve"> one Team Representative.  The Team Representative is </w:t>
      </w:r>
      <w:r w:rsidR="001E09E7">
        <w:rPr>
          <w:rFonts w:ascii="Times New Roman" w:hAnsi="Times New Roman" w:cs="Times New Roman"/>
        </w:rPr>
        <w:t>s</w:t>
      </w:r>
      <w:r>
        <w:rPr>
          <w:rFonts w:ascii="Times New Roman" w:hAnsi="Times New Roman" w:cs="Times New Roman"/>
        </w:rPr>
        <w:t xml:space="preserve">elected by the majority vote of the </w:t>
      </w:r>
      <w:r w:rsidR="001E09E7">
        <w:rPr>
          <w:rFonts w:ascii="Times New Roman" w:hAnsi="Times New Roman" w:cs="Times New Roman"/>
        </w:rPr>
        <w:t xml:space="preserve">Board of Directors </w:t>
      </w:r>
      <w:r>
        <w:rPr>
          <w:rFonts w:ascii="Times New Roman" w:hAnsi="Times New Roman" w:cs="Times New Roman"/>
        </w:rPr>
        <w:t>and serves a one (1) year term.  Neither a manager nor coach of the team is eligible to be elected as the Team Representative.</w:t>
      </w:r>
    </w:p>
    <w:p w14:paraId="69517F0E" w14:textId="77777777" w:rsidR="00F73946" w:rsidRPr="0007658D" w:rsidRDefault="00F73946" w:rsidP="0007658D">
      <w:pPr>
        <w:ind w:firstLine="1440"/>
        <w:jc w:val="both"/>
        <w:rPr>
          <w:rFonts w:ascii="Times New Roman" w:hAnsi="Times New Roman" w:cs="Times New Roman"/>
          <w:b/>
        </w:rPr>
      </w:pPr>
      <w:r w:rsidRPr="00F73946">
        <w:rPr>
          <w:rFonts w:ascii="Times New Roman" w:hAnsi="Times New Roman" w:cs="Times New Roman"/>
          <w:b/>
        </w:rPr>
        <w:t xml:space="preserve">Section 2.  </w:t>
      </w:r>
      <w:r w:rsidRPr="0007658D">
        <w:rPr>
          <w:rFonts w:ascii="Times New Roman" w:hAnsi="Times New Roman" w:cs="Times New Roman"/>
          <w:b/>
          <w:u w:val="single"/>
        </w:rPr>
        <w:t>Duties</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 xml:space="preserve">The Team Representative is responsible for communicating the actions and decisions of the Board of Directors to their respective team.  </w:t>
      </w:r>
    </w:p>
    <w:p w14:paraId="768421C3" w14:textId="77777777" w:rsidR="00184356" w:rsidRPr="0007658D" w:rsidRDefault="00184356" w:rsidP="0007658D">
      <w:pPr>
        <w:ind w:firstLine="1440"/>
        <w:jc w:val="both"/>
        <w:rPr>
          <w:rFonts w:ascii="Times New Roman" w:hAnsi="Times New Roman" w:cs="Times New Roman"/>
          <w:b/>
        </w:rPr>
      </w:pPr>
      <w:r w:rsidRPr="00184356">
        <w:rPr>
          <w:rFonts w:ascii="Times New Roman" w:hAnsi="Times New Roman" w:cs="Times New Roman"/>
          <w:b/>
        </w:rPr>
        <w:t xml:space="preserve">Section 3.  </w:t>
      </w:r>
      <w:r w:rsidRPr="0007658D">
        <w:rPr>
          <w:rFonts w:ascii="Times New Roman" w:hAnsi="Times New Roman" w:cs="Times New Roman"/>
          <w:b/>
          <w:u w:val="single"/>
        </w:rPr>
        <w:t>Compensation</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No compensation shall be paid to any Team Representative.</w:t>
      </w:r>
    </w:p>
    <w:p w14:paraId="46102256" w14:textId="77777777" w:rsidR="00184356" w:rsidRPr="00F73946" w:rsidRDefault="00184356" w:rsidP="0007658D">
      <w:pPr>
        <w:spacing w:after="0"/>
        <w:jc w:val="center"/>
        <w:rPr>
          <w:rFonts w:ascii="Times New Roman" w:hAnsi="Times New Roman" w:cs="Times New Roman"/>
          <w:b/>
        </w:rPr>
      </w:pPr>
      <w:r>
        <w:rPr>
          <w:rFonts w:ascii="Times New Roman" w:hAnsi="Times New Roman" w:cs="Times New Roman"/>
          <w:b/>
        </w:rPr>
        <w:t>ARTICLE IX</w:t>
      </w:r>
    </w:p>
    <w:p w14:paraId="740217AE" w14:textId="77777777" w:rsidR="00184356" w:rsidRDefault="00184356" w:rsidP="00184356">
      <w:pPr>
        <w:jc w:val="center"/>
        <w:rPr>
          <w:rFonts w:ascii="Times New Roman" w:hAnsi="Times New Roman" w:cs="Times New Roman"/>
          <w:b/>
        </w:rPr>
      </w:pPr>
      <w:r>
        <w:rPr>
          <w:rFonts w:ascii="Times New Roman" w:hAnsi="Times New Roman" w:cs="Times New Roman"/>
          <w:b/>
        </w:rPr>
        <w:t>ADVISORY BOARD</w:t>
      </w:r>
    </w:p>
    <w:p w14:paraId="0F535145" w14:textId="2447290A" w:rsidR="00184356" w:rsidRDefault="00184356" w:rsidP="0007658D">
      <w:pPr>
        <w:ind w:firstLine="1440"/>
        <w:jc w:val="both"/>
        <w:rPr>
          <w:rFonts w:ascii="Times New Roman" w:hAnsi="Times New Roman" w:cs="Times New Roman"/>
        </w:rPr>
      </w:pPr>
      <w:r w:rsidRPr="00184356">
        <w:rPr>
          <w:rFonts w:ascii="Times New Roman" w:hAnsi="Times New Roman" w:cs="Times New Roman"/>
          <w:b/>
        </w:rPr>
        <w:t xml:space="preserve">Section 1.  </w:t>
      </w:r>
      <w:r w:rsidRPr="0007658D">
        <w:rPr>
          <w:rFonts w:ascii="Times New Roman" w:hAnsi="Times New Roman" w:cs="Times New Roman"/>
          <w:b/>
          <w:u w:val="single"/>
        </w:rPr>
        <w:t>Advisory Board Members</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The Board may select and appoint one or more persons to serve as an advisory board to the Board of Directors.  The Advisory Board shall serve at the will and discretion of the Board of Directors and will have no voting authority.</w:t>
      </w:r>
    </w:p>
    <w:p w14:paraId="58FE29F1" w14:textId="77777777" w:rsidR="00B57636" w:rsidRPr="0007658D" w:rsidRDefault="00B57636" w:rsidP="0007658D">
      <w:pPr>
        <w:ind w:firstLine="1440"/>
        <w:jc w:val="both"/>
        <w:rPr>
          <w:rFonts w:ascii="Times New Roman" w:hAnsi="Times New Roman" w:cs="Times New Roman"/>
          <w:b/>
        </w:rPr>
      </w:pPr>
    </w:p>
    <w:p w14:paraId="0A617CA4" w14:textId="77777777" w:rsidR="00184356" w:rsidRDefault="00184356" w:rsidP="00184356">
      <w:pPr>
        <w:jc w:val="both"/>
        <w:rPr>
          <w:rFonts w:ascii="Times New Roman" w:hAnsi="Times New Roman" w:cs="Times New Roman"/>
        </w:rPr>
      </w:pPr>
    </w:p>
    <w:p w14:paraId="58F7585F" w14:textId="77777777" w:rsidR="00184356" w:rsidRDefault="00184356" w:rsidP="0007658D">
      <w:pPr>
        <w:spacing w:after="0"/>
        <w:jc w:val="center"/>
        <w:rPr>
          <w:rFonts w:ascii="Times New Roman" w:hAnsi="Times New Roman" w:cs="Times New Roman"/>
          <w:b/>
        </w:rPr>
      </w:pPr>
      <w:r>
        <w:rPr>
          <w:rFonts w:ascii="Times New Roman" w:hAnsi="Times New Roman" w:cs="Times New Roman"/>
          <w:b/>
        </w:rPr>
        <w:lastRenderedPageBreak/>
        <w:t>ARTICLE X</w:t>
      </w:r>
    </w:p>
    <w:p w14:paraId="24062894" w14:textId="77777777" w:rsidR="00184356" w:rsidRDefault="00184356" w:rsidP="00184356">
      <w:pPr>
        <w:jc w:val="center"/>
        <w:rPr>
          <w:rFonts w:ascii="Times New Roman" w:hAnsi="Times New Roman" w:cs="Times New Roman"/>
          <w:b/>
        </w:rPr>
      </w:pPr>
      <w:r>
        <w:rPr>
          <w:rFonts w:ascii="Times New Roman" w:hAnsi="Times New Roman" w:cs="Times New Roman"/>
          <w:b/>
        </w:rPr>
        <w:t>COMMITTEES</w:t>
      </w:r>
    </w:p>
    <w:p w14:paraId="1B4F771B" w14:textId="77777777" w:rsidR="00184356" w:rsidRPr="0007658D" w:rsidRDefault="00184356" w:rsidP="0007658D">
      <w:pPr>
        <w:ind w:firstLine="1440"/>
        <w:jc w:val="both"/>
        <w:rPr>
          <w:rFonts w:ascii="Times New Roman" w:hAnsi="Times New Roman" w:cs="Times New Roman"/>
          <w:b/>
        </w:rPr>
      </w:pPr>
      <w:r w:rsidRPr="00184356">
        <w:rPr>
          <w:rFonts w:ascii="Times New Roman" w:hAnsi="Times New Roman" w:cs="Times New Roman"/>
          <w:b/>
        </w:rPr>
        <w:t xml:space="preserve">Section 1.  </w:t>
      </w:r>
      <w:r w:rsidRPr="0007658D">
        <w:rPr>
          <w:rFonts w:ascii="Times New Roman" w:hAnsi="Times New Roman" w:cs="Times New Roman"/>
          <w:b/>
          <w:u w:val="single"/>
        </w:rPr>
        <w:t>Formation</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 xml:space="preserve">The Board of Directors may, by majority vote, create committees as needed, including, but not </w:t>
      </w:r>
      <w:r w:rsidR="0007658D">
        <w:rPr>
          <w:rFonts w:ascii="Times New Roman" w:hAnsi="Times New Roman" w:cs="Times New Roman"/>
        </w:rPr>
        <w:t>limited to, fundraising, tournament selection,</w:t>
      </w:r>
      <w:r>
        <w:rPr>
          <w:rFonts w:ascii="Times New Roman" w:hAnsi="Times New Roman" w:cs="Times New Roman"/>
        </w:rPr>
        <w:t xml:space="preserve"> public relations, etc.  The President of the Board shall appoint a chairperson to each committee.  </w:t>
      </w:r>
    </w:p>
    <w:p w14:paraId="52990945" w14:textId="77777777" w:rsidR="00184356" w:rsidRPr="00184356" w:rsidRDefault="00184356" w:rsidP="00184356">
      <w:pPr>
        <w:jc w:val="both"/>
        <w:rPr>
          <w:rFonts w:ascii="Times New Roman" w:hAnsi="Times New Roman" w:cs="Times New Roman"/>
        </w:rPr>
      </w:pPr>
    </w:p>
    <w:p w14:paraId="54057A53" w14:textId="77777777" w:rsidR="00184356" w:rsidRDefault="002679C0" w:rsidP="0007658D">
      <w:pPr>
        <w:spacing w:after="0"/>
        <w:jc w:val="center"/>
        <w:rPr>
          <w:rFonts w:ascii="Times New Roman" w:hAnsi="Times New Roman" w:cs="Times New Roman"/>
          <w:b/>
        </w:rPr>
      </w:pPr>
      <w:r>
        <w:rPr>
          <w:rFonts w:ascii="Times New Roman" w:hAnsi="Times New Roman" w:cs="Times New Roman"/>
          <w:b/>
        </w:rPr>
        <w:t>ARTICLE XI</w:t>
      </w:r>
    </w:p>
    <w:p w14:paraId="7132AF52" w14:textId="77777777" w:rsidR="002679C0" w:rsidRDefault="002679C0" w:rsidP="002679C0">
      <w:pPr>
        <w:jc w:val="center"/>
        <w:rPr>
          <w:rFonts w:ascii="Times New Roman" w:hAnsi="Times New Roman" w:cs="Times New Roman"/>
          <w:b/>
        </w:rPr>
      </w:pPr>
      <w:r>
        <w:rPr>
          <w:rFonts w:ascii="Times New Roman" w:hAnsi="Times New Roman" w:cs="Times New Roman"/>
          <w:b/>
        </w:rPr>
        <w:t>CHECKS, NOTES, DRAFTS, CONTRACTS AND INVESTMENTS</w:t>
      </w:r>
    </w:p>
    <w:p w14:paraId="407CCF94" w14:textId="77777777" w:rsidR="002679C0" w:rsidRPr="0007658D" w:rsidRDefault="002679C0" w:rsidP="0007658D">
      <w:pPr>
        <w:ind w:firstLine="1440"/>
        <w:jc w:val="both"/>
        <w:rPr>
          <w:rFonts w:ascii="Times New Roman" w:hAnsi="Times New Roman" w:cs="Times New Roman"/>
          <w:b/>
        </w:rPr>
      </w:pPr>
      <w:r w:rsidRPr="002679C0">
        <w:rPr>
          <w:rFonts w:ascii="Times New Roman" w:hAnsi="Times New Roman" w:cs="Times New Roman"/>
          <w:b/>
        </w:rPr>
        <w:t xml:space="preserve">Section 1. </w:t>
      </w:r>
      <w:r w:rsidRPr="0007658D">
        <w:rPr>
          <w:rFonts w:ascii="Times New Roman" w:hAnsi="Times New Roman" w:cs="Times New Roman"/>
          <w:b/>
          <w:u w:val="single"/>
        </w:rPr>
        <w:t>Signatures</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Checks, notes, drafts, other orders for the payment of money, contracts and other legal documents shall be signed by such persons as the Board of Directors from time to time may authorize.  The signature of any such person may be a facsimile when authorized by the Board of Directors.</w:t>
      </w:r>
    </w:p>
    <w:p w14:paraId="0F344519" w14:textId="77777777" w:rsidR="002679C0" w:rsidRDefault="002679C0" w:rsidP="0007658D">
      <w:pPr>
        <w:ind w:firstLine="1440"/>
        <w:jc w:val="both"/>
        <w:rPr>
          <w:rFonts w:ascii="Times New Roman" w:hAnsi="Times New Roman" w:cs="Times New Roman"/>
        </w:rPr>
      </w:pPr>
      <w:r w:rsidRPr="002679C0">
        <w:rPr>
          <w:rFonts w:ascii="Times New Roman" w:hAnsi="Times New Roman" w:cs="Times New Roman"/>
          <w:b/>
        </w:rPr>
        <w:t xml:space="preserve">Section 2. </w:t>
      </w:r>
      <w:r w:rsidRPr="0007658D">
        <w:rPr>
          <w:rFonts w:ascii="Times New Roman" w:hAnsi="Times New Roman" w:cs="Times New Roman"/>
          <w:b/>
          <w:u w:val="single"/>
        </w:rPr>
        <w:t>Investments</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The funds of the c</w:t>
      </w:r>
      <w:r w:rsidRPr="000033E6">
        <w:rPr>
          <w:rFonts w:ascii="Times New Roman" w:hAnsi="Times New Roman" w:cs="Times New Roman"/>
        </w:rPr>
        <w:t>orporation may be retained in whole</w:t>
      </w:r>
      <w:r w:rsidR="0007658D">
        <w:rPr>
          <w:rFonts w:ascii="Times New Roman" w:hAnsi="Times New Roman" w:cs="Times New Roman"/>
        </w:rPr>
        <w:t>,</w:t>
      </w:r>
      <w:r w:rsidRPr="000033E6">
        <w:rPr>
          <w:rFonts w:ascii="Times New Roman" w:hAnsi="Times New Roman" w:cs="Times New Roman"/>
        </w:rPr>
        <w:t xml:space="preserve"> or in part</w:t>
      </w:r>
      <w:r w:rsidR="0007658D">
        <w:rPr>
          <w:rFonts w:ascii="Times New Roman" w:hAnsi="Times New Roman" w:cs="Times New Roman"/>
        </w:rPr>
        <w:t>,</w:t>
      </w:r>
      <w:r w:rsidRPr="000033E6">
        <w:rPr>
          <w:rFonts w:ascii="Times New Roman" w:hAnsi="Times New Roman" w:cs="Times New Roman"/>
        </w:rPr>
        <w:t xml:space="preserve"> in cash or be invested and reinvested from time to time in such property, real, personal or otherwise, including stocks, bonds or other securities, as the Board may deem desirable.</w:t>
      </w:r>
    </w:p>
    <w:p w14:paraId="634B8BDF" w14:textId="77777777" w:rsidR="0007658D" w:rsidRPr="0007658D" w:rsidRDefault="0007658D" w:rsidP="0007658D">
      <w:pPr>
        <w:ind w:firstLine="1440"/>
        <w:jc w:val="both"/>
        <w:rPr>
          <w:rFonts w:ascii="Times New Roman" w:hAnsi="Times New Roman" w:cs="Times New Roman"/>
          <w:b/>
        </w:rPr>
      </w:pPr>
    </w:p>
    <w:p w14:paraId="6441E844" w14:textId="77777777" w:rsidR="002679C0" w:rsidRDefault="002679C0" w:rsidP="002679C0">
      <w:pPr>
        <w:spacing w:after="0"/>
        <w:jc w:val="center"/>
        <w:rPr>
          <w:rFonts w:ascii="Times New Roman" w:hAnsi="Times New Roman" w:cs="Times New Roman"/>
          <w:b/>
        </w:rPr>
      </w:pPr>
      <w:r>
        <w:rPr>
          <w:rFonts w:ascii="Times New Roman" w:hAnsi="Times New Roman" w:cs="Times New Roman"/>
          <w:b/>
        </w:rPr>
        <w:t>ARTICLE XII</w:t>
      </w:r>
    </w:p>
    <w:p w14:paraId="4F785504" w14:textId="77777777" w:rsidR="002679C0" w:rsidRDefault="002679C0" w:rsidP="002679C0">
      <w:pPr>
        <w:jc w:val="center"/>
        <w:rPr>
          <w:rFonts w:ascii="Times New Roman" w:hAnsi="Times New Roman" w:cs="Times New Roman"/>
          <w:b/>
        </w:rPr>
      </w:pPr>
      <w:r>
        <w:rPr>
          <w:rFonts w:ascii="Times New Roman" w:hAnsi="Times New Roman" w:cs="Times New Roman"/>
          <w:b/>
        </w:rPr>
        <w:t>FISCAL YEAR</w:t>
      </w:r>
    </w:p>
    <w:p w14:paraId="56624BE6" w14:textId="77777777" w:rsidR="002679C0" w:rsidRPr="0007658D" w:rsidRDefault="002679C0" w:rsidP="0007658D">
      <w:pPr>
        <w:ind w:firstLine="1440"/>
        <w:jc w:val="both"/>
        <w:rPr>
          <w:rFonts w:ascii="Times New Roman" w:hAnsi="Times New Roman" w:cs="Times New Roman"/>
          <w:b/>
        </w:rPr>
      </w:pPr>
      <w:r w:rsidRPr="002679C0">
        <w:rPr>
          <w:rFonts w:ascii="Times New Roman" w:hAnsi="Times New Roman" w:cs="Times New Roman"/>
          <w:b/>
        </w:rPr>
        <w:t xml:space="preserve">Section 1.  </w:t>
      </w:r>
      <w:r w:rsidRPr="0007658D">
        <w:rPr>
          <w:rFonts w:ascii="Times New Roman" w:hAnsi="Times New Roman" w:cs="Times New Roman"/>
          <w:b/>
          <w:u w:val="single"/>
        </w:rPr>
        <w:t>Fiscal Year</w:t>
      </w:r>
      <w:r w:rsidR="0007658D" w:rsidRPr="0007658D">
        <w:rPr>
          <w:rFonts w:ascii="Times New Roman" w:hAnsi="Times New Roman" w:cs="Times New Roman"/>
          <w:b/>
          <w:u w:val="single"/>
        </w:rPr>
        <w:t>.</w:t>
      </w:r>
      <w:r w:rsidR="0007658D">
        <w:rPr>
          <w:rFonts w:ascii="Times New Roman" w:hAnsi="Times New Roman" w:cs="Times New Roman"/>
          <w:b/>
        </w:rPr>
        <w:t xml:space="preserve">  </w:t>
      </w:r>
      <w:r>
        <w:rPr>
          <w:rFonts w:ascii="Times New Roman" w:hAnsi="Times New Roman" w:cs="Times New Roman"/>
        </w:rPr>
        <w:t>The fiscal year of the corporation shall be determined by the Board of Directors.</w:t>
      </w:r>
    </w:p>
    <w:p w14:paraId="1406A168" w14:textId="77777777" w:rsidR="002679C0" w:rsidRDefault="002679C0" w:rsidP="002679C0">
      <w:pPr>
        <w:jc w:val="both"/>
        <w:rPr>
          <w:rFonts w:ascii="Times New Roman" w:hAnsi="Times New Roman" w:cs="Times New Roman"/>
        </w:rPr>
      </w:pPr>
    </w:p>
    <w:p w14:paraId="5D6AC701" w14:textId="77777777" w:rsidR="002679C0" w:rsidRDefault="008761BE" w:rsidP="008761BE">
      <w:pPr>
        <w:spacing w:after="0"/>
        <w:jc w:val="center"/>
        <w:rPr>
          <w:rFonts w:ascii="Times New Roman" w:hAnsi="Times New Roman" w:cs="Times New Roman"/>
          <w:b/>
        </w:rPr>
      </w:pPr>
      <w:r>
        <w:rPr>
          <w:rFonts w:ascii="Times New Roman" w:hAnsi="Times New Roman" w:cs="Times New Roman"/>
          <w:b/>
        </w:rPr>
        <w:t>ARTICLE XIII</w:t>
      </w:r>
    </w:p>
    <w:p w14:paraId="6461625A" w14:textId="77777777" w:rsidR="008761BE" w:rsidRDefault="008761BE" w:rsidP="008761BE">
      <w:pPr>
        <w:jc w:val="center"/>
        <w:rPr>
          <w:rFonts w:ascii="Times New Roman" w:hAnsi="Times New Roman" w:cs="Times New Roman"/>
          <w:b/>
        </w:rPr>
      </w:pPr>
      <w:r>
        <w:rPr>
          <w:rFonts w:ascii="Times New Roman" w:hAnsi="Times New Roman" w:cs="Times New Roman"/>
          <w:b/>
        </w:rPr>
        <w:t>POLICIES, PROCEDURES AND CONDUCT</w:t>
      </w:r>
    </w:p>
    <w:p w14:paraId="0707139B" w14:textId="77777777" w:rsidR="008761BE" w:rsidRPr="00E26824" w:rsidRDefault="008761BE" w:rsidP="00E26824">
      <w:pPr>
        <w:ind w:firstLine="1440"/>
        <w:jc w:val="both"/>
        <w:rPr>
          <w:rFonts w:ascii="Times New Roman" w:hAnsi="Times New Roman" w:cs="Times New Roman"/>
          <w:b/>
        </w:rPr>
      </w:pPr>
      <w:r w:rsidRPr="008761BE">
        <w:rPr>
          <w:rFonts w:ascii="Times New Roman" w:hAnsi="Times New Roman" w:cs="Times New Roman"/>
          <w:b/>
        </w:rPr>
        <w:t xml:space="preserve">Section 1.  </w:t>
      </w:r>
      <w:r w:rsidRPr="00E26824">
        <w:rPr>
          <w:rFonts w:ascii="Times New Roman" w:hAnsi="Times New Roman" w:cs="Times New Roman"/>
          <w:b/>
          <w:u w:val="single"/>
        </w:rPr>
        <w:t>Welfare of Young People</w:t>
      </w:r>
      <w:r w:rsidR="00E26824" w:rsidRPr="00E26824">
        <w:rPr>
          <w:rFonts w:ascii="Times New Roman" w:hAnsi="Times New Roman" w:cs="Times New Roman"/>
          <w:b/>
          <w:u w:val="single"/>
        </w:rPr>
        <w:t>.</w:t>
      </w:r>
      <w:r w:rsidR="00E26824">
        <w:rPr>
          <w:rFonts w:ascii="Times New Roman" w:hAnsi="Times New Roman" w:cs="Times New Roman"/>
          <w:b/>
        </w:rPr>
        <w:t xml:space="preserve">  </w:t>
      </w:r>
      <w:r>
        <w:rPr>
          <w:rFonts w:ascii="Times New Roman" w:hAnsi="Times New Roman" w:cs="Times New Roman"/>
        </w:rPr>
        <w:t xml:space="preserve">It shall be the policy of </w:t>
      </w:r>
      <w:r w:rsidR="00E26824">
        <w:rPr>
          <w:rFonts w:ascii="Times New Roman" w:hAnsi="Times New Roman" w:cs="Times New Roman"/>
        </w:rPr>
        <w:t xml:space="preserve">the </w:t>
      </w:r>
      <w:r>
        <w:rPr>
          <w:rFonts w:ascii="Times New Roman" w:hAnsi="Times New Roman" w:cs="Times New Roman"/>
        </w:rPr>
        <w:t>c</w:t>
      </w:r>
      <w:r w:rsidRPr="000033E6">
        <w:rPr>
          <w:rFonts w:ascii="Times New Roman" w:hAnsi="Times New Roman" w:cs="Times New Roman"/>
        </w:rPr>
        <w:t>orporation to conduct its activities so that the physical and moral welfare of the young people for whose benefit it is organized shall remain paramount and all mat</w:t>
      </w:r>
      <w:r w:rsidR="00E26824">
        <w:rPr>
          <w:rFonts w:ascii="Times New Roman" w:hAnsi="Times New Roman" w:cs="Times New Roman"/>
        </w:rPr>
        <w:t>ters of policy shall be decid</w:t>
      </w:r>
      <w:r w:rsidRPr="000033E6">
        <w:rPr>
          <w:rFonts w:ascii="Times New Roman" w:hAnsi="Times New Roman" w:cs="Times New Roman"/>
        </w:rPr>
        <w:t xml:space="preserve">ed </w:t>
      </w:r>
      <w:r>
        <w:rPr>
          <w:rFonts w:ascii="Times New Roman" w:hAnsi="Times New Roman" w:cs="Times New Roman"/>
        </w:rPr>
        <w:t>with that policy in mind.</w:t>
      </w:r>
    </w:p>
    <w:p w14:paraId="3587CCEB" w14:textId="5B0F7303" w:rsidR="008761BE" w:rsidRDefault="008761BE" w:rsidP="00E26824">
      <w:pPr>
        <w:ind w:firstLine="1440"/>
        <w:jc w:val="both"/>
        <w:rPr>
          <w:rFonts w:ascii="Times New Roman" w:hAnsi="Times New Roman" w:cs="Times New Roman"/>
        </w:rPr>
      </w:pPr>
      <w:r w:rsidRPr="008761BE">
        <w:rPr>
          <w:rFonts w:ascii="Times New Roman" w:hAnsi="Times New Roman" w:cs="Times New Roman"/>
          <w:b/>
        </w:rPr>
        <w:t xml:space="preserve">Section 2.  </w:t>
      </w:r>
      <w:r w:rsidRPr="00E26824">
        <w:rPr>
          <w:rFonts w:ascii="Times New Roman" w:hAnsi="Times New Roman" w:cs="Times New Roman"/>
          <w:b/>
          <w:u w:val="single"/>
        </w:rPr>
        <w:t>Creation of Policies, Procedures and Code of Conduct</w:t>
      </w:r>
      <w:r w:rsidR="00E26824" w:rsidRPr="00E26824">
        <w:rPr>
          <w:rFonts w:ascii="Times New Roman" w:hAnsi="Times New Roman" w:cs="Times New Roman"/>
          <w:b/>
          <w:u w:val="single"/>
        </w:rPr>
        <w:t>.</w:t>
      </w:r>
      <w:r w:rsidR="00E26824">
        <w:rPr>
          <w:rFonts w:ascii="Times New Roman" w:hAnsi="Times New Roman" w:cs="Times New Roman"/>
          <w:b/>
        </w:rPr>
        <w:t xml:space="preserve">  </w:t>
      </w:r>
      <w:r>
        <w:rPr>
          <w:rFonts w:ascii="Times New Roman" w:hAnsi="Times New Roman" w:cs="Times New Roman"/>
        </w:rPr>
        <w:t xml:space="preserve">The Board of Directors shall establish, in writing, and approved by the majority of the Board, the policies, procedures and codes of conduct </w:t>
      </w:r>
      <w:r w:rsidR="00E26824">
        <w:rPr>
          <w:rFonts w:ascii="Times New Roman" w:hAnsi="Times New Roman" w:cs="Times New Roman"/>
        </w:rPr>
        <w:t>for those</w:t>
      </w:r>
      <w:r>
        <w:rPr>
          <w:rFonts w:ascii="Times New Roman" w:hAnsi="Times New Roman" w:cs="Times New Roman"/>
        </w:rPr>
        <w:t xml:space="preserve"> associated with and representing the corporation.  Such policies, procedures and codes of conduct may address, but not be limited to, the organization, formation, operation and/ or dissolution of teams; conduct by managers, coaches and players; branding; rosters; use of practice facilities; non-discrimination policy; team disputes; fundraising; and financial responsibility.  A copy of the policies, procedures and codes of conduct shall be provided to each team.</w:t>
      </w:r>
    </w:p>
    <w:p w14:paraId="2733B713" w14:textId="3BE58BD8" w:rsidR="00CC706D" w:rsidRPr="005E4119" w:rsidRDefault="00CC706D" w:rsidP="00CC706D">
      <w:pPr>
        <w:widowControl w:val="0"/>
        <w:autoSpaceDE w:val="0"/>
        <w:autoSpaceDN w:val="0"/>
        <w:adjustRightInd w:val="0"/>
        <w:spacing w:after="0"/>
        <w:ind w:firstLine="1440"/>
        <w:jc w:val="both"/>
        <w:rPr>
          <w:rFonts w:ascii="Times New Roman" w:hAnsi="Times New Roman" w:cs="Times New Roman"/>
        </w:rPr>
      </w:pPr>
      <w:r w:rsidRPr="005E4119">
        <w:rPr>
          <w:rFonts w:ascii="Times New Roman" w:hAnsi="Times New Roman" w:cs="Times New Roman"/>
        </w:rPr>
        <w:t xml:space="preserve">The Board may establish, in writing, a Code of Conduct to govern the standards of behavior for all players, parents, relatives, guardians, supporters, friends, and members of the same </w:t>
      </w:r>
      <w:r w:rsidRPr="005E4119">
        <w:rPr>
          <w:rFonts w:ascii="Times New Roman" w:hAnsi="Times New Roman" w:cs="Times New Roman"/>
        </w:rPr>
        <w:lastRenderedPageBreak/>
        <w:t xml:space="preserve">household (“Player or Affiliates”) while representing </w:t>
      </w:r>
      <w:proofErr w:type="spellStart"/>
      <w:r w:rsidRPr="005E4119">
        <w:rPr>
          <w:rFonts w:ascii="Times New Roman" w:hAnsi="Times New Roman" w:cs="Times New Roman"/>
        </w:rPr>
        <w:t>ShenVal</w:t>
      </w:r>
      <w:proofErr w:type="spellEnd"/>
      <w:r w:rsidRPr="005E4119">
        <w:rPr>
          <w:rFonts w:ascii="Times New Roman" w:hAnsi="Times New Roman" w:cs="Times New Roman"/>
        </w:rPr>
        <w:t xml:space="preserve"> Swarm and attending </w:t>
      </w:r>
      <w:proofErr w:type="spellStart"/>
      <w:r w:rsidRPr="005E4119">
        <w:rPr>
          <w:rFonts w:ascii="Times New Roman" w:hAnsi="Times New Roman" w:cs="Times New Roman"/>
        </w:rPr>
        <w:t>ShenVal</w:t>
      </w:r>
      <w:proofErr w:type="spellEnd"/>
      <w:r w:rsidRPr="005E4119">
        <w:rPr>
          <w:rFonts w:ascii="Times New Roman" w:hAnsi="Times New Roman" w:cs="Times New Roman"/>
        </w:rPr>
        <w:t xml:space="preserve"> Swarm events.</w:t>
      </w:r>
    </w:p>
    <w:p w14:paraId="77524D9F" w14:textId="5A3E684A" w:rsidR="00CC706D" w:rsidRPr="005E4119" w:rsidRDefault="00CC706D" w:rsidP="00CC706D">
      <w:pPr>
        <w:widowControl w:val="0"/>
        <w:autoSpaceDE w:val="0"/>
        <w:autoSpaceDN w:val="0"/>
        <w:adjustRightInd w:val="0"/>
        <w:spacing w:after="0"/>
        <w:ind w:firstLine="1440"/>
        <w:jc w:val="both"/>
        <w:rPr>
          <w:rFonts w:ascii="Times New Roman" w:hAnsi="Times New Roman" w:cs="Times New Roman"/>
        </w:rPr>
      </w:pPr>
      <w:r w:rsidRPr="005E4119">
        <w:rPr>
          <w:rFonts w:ascii="Times New Roman" w:hAnsi="Times New Roman" w:cs="Times New Roman"/>
        </w:rPr>
        <w:t xml:space="preserve"> </w:t>
      </w:r>
    </w:p>
    <w:p w14:paraId="0CFB601C" w14:textId="32277333" w:rsidR="00CC706D" w:rsidRPr="005E4119" w:rsidRDefault="00CC706D" w:rsidP="00CC706D">
      <w:pPr>
        <w:widowControl w:val="0"/>
        <w:autoSpaceDE w:val="0"/>
        <w:autoSpaceDN w:val="0"/>
        <w:adjustRightInd w:val="0"/>
        <w:spacing w:after="0"/>
        <w:ind w:firstLine="1440"/>
        <w:jc w:val="both"/>
        <w:rPr>
          <w:rFonts w:ascii="Times New Roman" w:hAnsi="Times New Roman" w:cs="Times New Roman"/>
        </w:rPr>
      </w:pPr>
      <w:r w:rsidRPr="005E4119">
        <w:rPr>
          <w:rFonts w:ascii="Times New Roman" w:hAnsi="Times New Roman" w:cs="Times New Roman"/>
        </w:rPr>
        <w:t xml:space="preserve">The </w:t>
      </w:r>
      <w:r w:rsidR="00E241B8" w:rsidRPr="005E4119">
        <w:rPr>
          <w:rFonts w:ascii="Times New Roman" w:hAnsi="Times New Roman" w:cs="Times New Roman"/>
        </w:rPr>
        <w:t>Board of D</w:t>
      </w:r>
      <w:r w:rsidRPr="005E4119">
        <w:rPr>
          <w:rFonts w:ascii="Times New Roman" w:hAnsi="Times New Roman" w:cs="Times New Roman"/>
        </w:rPr>
        <w:t xml:space="preserve">irectors at any meeting, by a majority vote, may remove any player from the team and the </w:t>
      </w:r>
      <w:proofErr w:type="spellStart"/>
      <w:r w:rsidRPr="005E4119">
        <w:rPr>
          <w:rFonts w:ascii="Times New Roman" w:hAnsi="Times New Roman" w:cs="Times New Roman"/>
        </w:rPr>
        <w:t>ShenVal</w:t>
      </w:r>
      <w:proofErr w:type="spellEnd"/>
      <w:r w:rsidRPr="005E4119">
        <w:rPr>
          <w:rFonts w:ascii="Times New Roman" w:hAnsi="Times New Roman" w:cs="Times New Roman"/>
        </w:rPr>
        <w:t xml:space="preserve"> Swarm for good and reasonable cause, which may include, </w:t>
      </w:r>
      <w:r w:rsidRPr="005E4119">
        <w:rPr>
          <w:rFonts w:ascii="Times New Roman" w:hAnsi="Times New Roman" w:cs="Times New Roman"/>
          <w:b/>
          <w:bCs/>
        </w:rPr>
        <w:t>but not be limited to</w:t>
      </w:r>
      <w:r w:rsidRPr="005E4119">
        <w:rPr>
          <w:rFonts w:ascii="Times New Roman" w:hAnsi="Times New Roman" w:cs="Times New Roman"/>
        </w:rPr>
        <w:t>, violations by the Player or Affiliates of the standards set forth by any Code of Conduct established in accordance with</w:t>
      </w:r>
      <w:r w:rsidR="00E241B8" w:rsidRPr="005E4119">
        <w:rPr>
          <w:rFonts w:ascii="Times New Roman" w:hAnsi="Times New Roman" w:cs="Times New Roman"/>
        </w:rPr>
        <w:t xml:space="preserve"> </w:t>
      </w:r>
      <w:r w:rsidRPr="005E4119">
        <w:rPr>
          <w:rFonts w:ascii="Times New Roman" w:hAnsi="Times New Roman" w:cs="Times New Roman"/>
        </w:rPr>
        <w:t xml:space="preserve">this Article.  The Board may adopt a policy to </w:t>
      </w:r>
      <w:r w:rsidR="00E241B8" w:rsidRPr="005E4119">
        <w:rPr>
          <w:rFonts w:ascii="Times New Roman" w:hAnsi="Times New Roman" w:cs="Times New Roman"/>
        </w:rPr>
        <w:t xml:space="preserve">describe </w:t>
      </w:r>
      <w:r w:rsidR="00B57636" w:rsidRPr="005E4119">
        <w:rPr>
          <w:rFonts w:ascii="Times New Roman" w:hAnsi="Times New Roman" w:cs="Times New Roman"/>
        </w:rPr>
        <w:t>a</w:t>
      </w:r>
      <w:r w:rsidR="00E241B8" w:rsidRPr="005E4119">
        <w:rPr>
          <w:rFonts w:ascii="Times New Roman" w:hAnsi="Times New Roman" w:cs="Times New Roman"/>
        </w:rPr>
        <w:t xml:space="preserve"> process </w:t>
      </w:r>
      <w:r w:rsidRPr="005E4119">
        <w:rPr>
          <w:rFonts w:ascii="Times New Roman" w:hAnsi="Times New Roman" w:cs="Times New Roman"/>
        </w:rPr>
        <w:t>for requests to remove players by managers and to remove managers by Players or their parents</w:t>
      </w:r>
      <w:r w:rsidR="00B57636" w:rsidRPr="005E4119">
        <w:rPr>
          <w:rFonts w:ascii="Times New Roman" w:hAnsi="Times New Roman" w:cs="Times New Roman"/>
        </w:rPr>
        <w:t xml:space="preserve"> to be decided by the Board of Directors.</w:t>
      </w:r>
    </w:p>
    <w:p w14:paraId="22A2C3C7" w14:textId="77777777" w:rsidR="00CC706D" w:rsidRPr="005E4119" w:rsidRDefault="00CC706D" w:rsidP="00CC706D">
      <w:pPr>
        <w:widowControl w:val="0"/>
        <w:autoSpaceDE w:val="0"/>
        <w:autoSpaceDN w:val="0"/>
        <w:adjustRightInd w:val="0"/>
        <w:spacing w:after="0"/>
        <w:ind w:firstLine="1440"/>
        <w:jc w:val="both"/>
        <w:rPr>
          <w:rFonts w:ascii="Times New Roman" w:hAnsi="Times New Roman" w:cs="Times New Roman"/>
        </w:rPr>
      </w:pPr>
    </w:p>
    <w:p w14:paraId="593D6635" w14:textId="25F788C8" w:rsidR="00CC706D" w:rsidRPr="005E4119" w:rsidRDefault="00CC706D" w:rsidP="00CC706D">
      <w:pPr>
        <w:widowControl w:val="0"/>
        <w:autoSpaceDE w:val="0"/>
        <w:autoSpaceDN w:val="0"/>
        <w:adjustRightInd w:val="0"/>
        <w:spacing w:after="0"/>
        <w:ind w:firstLine="1440"/>
        <w:jc w:val="both"/>
        <w:rPr>
          <w:rFonts w:ascii="Times New Roman" w:hAnsi="Times New Roman" w:cs="Times New Roman"/>
        </w:rPr>
      </w:pPr>
      <w:r w:rsidRPr="005E4119">
        <w:rPr>
          <w:rFonts w:ascii="Times New Roman" w:hAnsi="Times New Roman" w:cs="Times New Roman"/>
        </w:rPr>
        <w:t xml:space="preserve">  If the Board</w:t>
      </w:r>
      <w:r w:rsidR="00B57636" w:rsidRPr="005E4119">
        <w:rPr>
          <w:rFonts w:ascii="Times New Roman" w:hAnsi="Times New Roman" w:cs="Times New Roman"/>
        </w:rPr>
        <w:t xml:space="preserve"> of Directors</w:t>
      </w:r>
      <w:r w:rsidRPr="005E4119">
        <w:rPr>
          <w:rFonts w:ascii="Times New Roman" w:hAnsi="Times New Roman" w:cs="Times New Roman"/>
        </w:rPr>
        <w:t xml:space="preserve"> believes, in its sole judgment, that any employee, agent, coach, manager, player, parent, guardian, supporter, boyfriend, girlfriend, relative, friend, or resident of the same household </w:t>
      </w:r>
      <w:r w:rsidR="00E241B8" w:rsidRPr="005E4119">
        <w:rPr>
          <w:rFonts w:ascii="Times New Roman" w:hAnsi="Times New Roman" w:cs="Times New Roman"/>
        </w:rPr>
        <w:t xml:space="preserve">as a Swarm participant has engaged in a physical confrontation, </w:t>
      </w:r>
      <w:r w:rsidRPr="005E4119">
        <w:rPr>
          <w:rFonts w:ascii="Times New Roman" w:hAnsi="Times New Roman" w:cs="Times New Roman"/>
        </w:rPr>
        <w:t>poses a potential threat to the safety and well-being of others</w:t>
      </w:r>
      <w:r w:rsidR="00DE3AAD" w:rsidRPr="005E4119">
        <w:rPr>
          <w:rFonts w:ascii="Times New Roman" w:hAnsi="Times New Roman" w:cs="Times New Roman"/>
        </w:rPr>
        <w:t>,</w:t>
      </w:r>
      <w:r w:rsidRPr="005E4119">
        <w:rPr>
          <w:rFonts w:ascii="Times New Roman" w:hAnsi="Times New Roman" w:cs="Times New Roman"/>
        </w:rPr>
        <w:t xml:space="preserve"> or that the individual poses a threat to damage the reputation of the </w:t>
      </w:r>
      <w:proofErr w:type="spellStart"/>
      <w:r w:rsidRPr="005E4119">
        <w:rPr>
          <w:rFonts w:ascii="Times New Roman" w:hAnsi="Times New Roman" w:cs="Times New Roman"/>
        </w:rPr>
        <w:t>ShenVal</w:t>
      </w:r>
      <w:proofErr w:type="spellEnd"/>
      <w:r w:rsidRPr="005E4119">
        <w:rPr>
          <w:rFonts w:ascii="Times New Roman" w:hAnsi="Times New Roman" w:cs="Times New Roman"/>
        </w:rPr>
        <w:t xml:space="preserve"> Swarm via the</w:t>
      </w:r>
      <w:r w:rsidR="00E241B8" w:rsidRPr="005E4119">
        <w:rPr>
          <w:rFonts w:ascii="Times New Roman" w:hAnsi="Times New Roman" w:cs="Times New Roman"/>
        </w:rPr>
        <w:t>i</w:t>
      </w:r>
      <w:r w:rsidRPr="005E4119">
        <w:rPr>
          <w:rFonts w:ascii="Times New Roman" w:hAnsi="Times New Roman" w:cs="Times New Roman"/>
        </w:rPr>
        <w:t>r actions, words or on social media, the Board</w:t>
      </w:r>
      <w:r w:rsidR="00B57636" w:rsidRPr="005E4119">
        <w:rPr>
          <w:rFonts w:ascii="Times New Roman" w:hAnsi="Times New Roman" w:cs="Times New Roman"/>
        </w:rPr>
        <w:t xml:space="preserve"> of Directors</w:t>
      </w:r>
      <w:r w:rsidRPr="005E4119">
        <w:rPr>
          <w:rFonts w:ascii="Times New Roman" w:hAnsi="Times New Roman" w:cs="Times New Roman"/>
        </w:rPr>
        <w:t xml:space="preserve"> may, by a majority vote, </w:t>
      </w:r>
      <w:r w:rsidR="00DE3AAD" w:rsidRPr="005E4119">
        <w:rPr>
          <w:rFonts w:ascii="Times New Roman" w:hAnsi="Times New Roman" w:cs="Times New Roman"/>
        </w:rPr>
        <w:t xml:space="preserve">immediately </w:t>
      </w:r>
      <w:r w:rsidRPr="005E4119">
        <w:rPr>
          <w:rFonts w:ascii="Times New Roman" w:hAnsi="Times New Roman" w:cs="Times New Roman"/>
        </w:rPr>
        <w:t>remove any player from the team and the organization that is affiliated with that individual</w:t>
      </w:r>
      <w:r w:rsidR="00DE3AAD" w:rsidRPr="005E4119">
        <w:rPr>
          <w:rFonts w:ascii="Times New Roman" w:hAnsi="Times New Roman" w:cs="Times New Roman"/>
        </w:rPr>
        <w:t xml:space="preserve"> </w:t>
      </w:r>
      <w:r w:rsidRPr="005E4119">
        <w:rPr>
          <w:rFonts w:ascii="Times New Roman" w:hAnsi="Times New Roman" w:cs="Times New Roman"/>
        </w:rPr>
        <w:t>with</w:t>
      </w:r>
      <w:r w:rsidR="00DE3AAD" w:rsidRPr="005E4119">
        <w:rPr>
          <w:rFonts w:ascii="Times New Roman" w:hAnsi="Times New Roman" w:cs="Times New Roman"/>
        </w:rPr>
        <w:t>out a hearing</w:t>
      </w:r>
      <w:r w:rsidRPr="005E4119">
        <w:rPr>
          <w:rFonts w:ascii="Times New Roman" w:hAnsi="Times New Roman" w:cs="Times New Roman"/>
        </w:rPr>
        <w:t>.</w:t>
      </w:r>
      <w:r w:rsidR="00DE3AAD" w:rsidRPr="005E4119">
        <w:rPr>
          <w:rFonts w:ascii="Times New Roman" w:hAnsi="Times New Roman" w:cs="Times New Roman"/>
        </w:rPr>
        <w:t xml:space="preserve">  </w:t>
      </w:r>
      <w:r w:rsidRPr="005E4119">
        <w:rPr>
          <w:rFonts w:ascii="Times New Roman" w:hAnsi="Times New Roman" w:cs="Times New Roman"/>
        </w:rPr>
        <w:t xml:space="preserve">The player may be removed from the organization </w:t>
      </w:r>
      <w:r w:rsidR="00DE3AAD" w:rsidRPr="005E4119">
        <w:rPr>
          <w:rFonts w:ascii="Times New Roman" w:hAnsi="Times New Roman" w:cs="Times New Roman"/>
        </w:rPr>
        <w:t>until a future Board</w:t>
      </w:r>
      <w:r w:rsidR="00B57636" w:rsidRPr="005E4119">
        <w:rPr>
          <w:rFonts w:ascii="Times New Roman" w:hAnsi="Times New Roman" w:cs="Times New Roman"/>
        </w:rPr>
        <w:t xml:space="preserve"> of Directors</w:t>
      </w:r>
      <w:r w:rsidR="00DE3AAD" w:rsidRPr="005E4119">
        <w:rPr>
          <w:rFonts w:ascii="Times New Roman" w:hAnsi="Times New Roman" w:cs="Times New Roman"/>
        </w:rPr>
        <w:t>, by majority vote, approves that they are once again eligible to participate</w:t>
      </w:r>
      <w:r w:rsidRPr="005E4119">
        <w:rPr>
          <w:rFonts w:ascii="Times New Roman" w:hAnsi="Times New Roman" w:cs="Times New Roman"/>
        </w:rPr>
        <w:t xml:space="preserve"> and such removal will not be subject to the policy </w:t>
      </w:r>
      <w:r w:rsidR="00E241B8" w:rsidRPr="005E4119">
        <w:rPr>
          <w:rFonts w:ascii="Times New Roman" w:hAnsi="Times New Roman" w:cs="Times New Roman"/>
        </w:rPr>
        <w:t xml:space="preserve">established in this Article </w:t>
      </w:r>
      <w:r w:rsidRPr="005E4119">
        <w:rPr>
          <w:rFonts w:ascii="Times New Roman" w:hAnsi="Times New Roman" w:cs="Times New Roman"/>
        </w:rPr>
        <w:t xml:space="preserve">that may have been adopted to govern the </w:t>
      </w:r>
      <w:r w:rsidR="00E241B8" w:rsidRPr="005E4119">
        <w:rPr>
          <w:rFonts w:ascii="Times New Roman" w:hAnsi="Times New Roman" w:cs="Times New Roman"/>
        </w:rPr>
        <w:t xml:space="preserve">normal </w:t>
      </w:r>
      <w:r w:rsidRPr="005E4119">
        <w:rPr>
          <w:rFonts w:ascii="Times New Roman" w:hAnsi="Times New Roman" w:cs="Times New Roman"/>
        </w:rPr>
        <w:t xml:space="preserve">process for requests to remove players by managers and managers by players. </w:t>
      </w:r>
    </w:p>
    <w:p w14:paraId="7ABC1F04" w14:textId="1DFECFFF" w:rsidR="00CC706D" w:rsidRPr="005E4119" w:rsidRDefault="00CC706D" w:rsidP="00E26824">
      <w:pPr>
        <w:ind w:firstLine="1440"/>
        <w:jc w:val="both"/>
        <w:rPr>
          <w:rFonts w:ascii="Times New Roman" w:hAnsi="Times New Roman" w:cs="Times New Roman"/>
        </w:rPr>
      </w:pPr>
    </w:p>
    <w:p w14:paraId="736F863C" w14:textId="4A9FCD60" w:rsidR="008761BE" w:rsidRPr="005E4119" w:rsidRDefault="008761BE" w:rsidP="00E26824">
      <w:pPr>
        <w:spacing w:after="0"/>
        <w:jc w:val="center"/>
        <w:rPr>
          <w:rFonts w:ascii="Times New Roman" w:hAnsi="Times New Roman" w:cs="Times New Roman"/>
          <w:b/>
        </w:rPr>
      </w:pPr>
      <w:r w:rsidRPr="005E4119">
        <w:rPr>
          <w:rFonts w:ascii="Times New Roman" w:hAnsi="Times New Roman" w:cs="Times New Roman"/>
          <w:b/>
        </w:rPr>
        <w:t>ARTICLE XIV</w:t>
      </w:r>
    </w:p>
    <w:p w14:paraId="187D900E" w14:textId="77777777" w:rsidR="008761BE" w:rsidRPr="005E4119" w:rsidRDefault="008761BE" w:rsidP="008761BE">
      <w:pPr>
        <w:jc w:val="center"/>
        <w:rPr>
          <w:rFonts w:ascii="Times New Roman" w:hAnsi="Times New Roman" w:cs="Times New Roman"/>
          <w:b/>
        </w:rPr>
      </w:pPr>
      <w:r w:rsidRPr="005E4119">
        <w:rPr>
          <w:rFonts w:ascii="Times New Roman" w:hAnsi="Times New Roman" w:cs="Times New Roman"/>
          <w:b/>
        </w:rPr>
        <w:t>CONFLICTS</w:t>
      </w:r>
    </w:p>
    <w:p w14:paraId="240C1E10" w14:textId="77777777" w:rsidR="00D62807" w:rsidRPr="005E4119" w:rsidRDefault="008761BE" w:rsidP="00F90B1D">
      <w:pPr>
        <w:ind w:firstLine="1440"/>
        <w:jc w:val="both"/>
        <w:rPr>
          <w:rFonts w:ascii="Times New Roman" w:hAnsi="Times New Roman" w:cs="Times New Roman"/>
          <w:b/>
        </w:rPr>
      </w:pPr>
      <w:r w:rsidRPr="005E4119">
        <w:rPr>
          <w:rFonts w:ascii="Times New Roman" w:hAnsi="Times New Roman" w:cs="Times New Roman"/>
          <w:b/>
        </w:rPr>
        <w:t xml:space="preserve">Section 1.  </w:t>
      </w:r>
      <w:r w:rsidR="00D62807" w:rsidRPr="005E4119">
        <w:rPr>
          <w:rFonts w:ascii="Times New Roman" w:hAnsi="Times New Roman" w:cs="Times New Roman"/>
          <w:b/>
          <w:u w:val="single"/>
        </w:rPr>
        <w:t>Conflicts</w:t>
      </w:r>
      <w:r w:rsidR="00F90B1D" w:rsidRPr="005E4119">
        <w:rPr>
          <w:rFonts w:ascii="Times New Roman" w:hAnsi="Times New Roman" w:cs="Times New Roman"/>
          <w:b/>
          <w:u w:val="single"/>
        </w:rPr>
        <w:t>.</w:t>
      </w:r>
      <w:r w:rsidR="00F90B1D" w:rsidRPr="005E4119">
        <w:rPr>
          <w:rFonts w:ascii="Times New Roman" w:hAnsi="Times New Roman" w:cs="Times New Roman"/>
          <w:b/>
        </w:rPr>
        <w:t xml:space="preserve">  </w:t>
      </w:r>
      <w:r w:rsidR="00D62807" w:rsidRPr="005E4119">
        <w:rPr>
          <w:rFonts w:ascii="Times New Roman" w:hAnsi="Times New Roman" w:cs="Times New Roman"/>
        </w:rPr>
        <w:t xml:space="preserve">Any conflict of interest (or potential conflict of interest) that could result in a direct or indirect financial or personal benefit to a director, officer, employee, agent, team representative, or advisory board member must be disclosed to the Board of Directors.  The Board of Directors shall adopt and maintain a policy regarding conflicts of interest, and such policy may be amended from time to time. A conflict of interest disclosure statement shall be furnished annually to the Board by each </w:t>
      </w:r>
      <w:r w:rsidR="00F90B1D" w:rsidRPr="005E4119">
        <w:rPr>
          <w:rFonts w:ascii="Times New Roman" w:hAnsi="Times New Roman" w:cs="Times New Roman"/>
        </w:rPr>
        <w:t>d</w:t>
      </w:r>
      <w:r w:rsidR="00D62807" w:rsidRPr="005E4119">
        <w:rPr>
          <w:rFonts w:ascii="Times New Roman" w:hAnsi="Times New Roman" w:cs="Times New Roman"/>
        </w:rPr>
        <w:t>irector, officer, employee, agent, team representative, or advisory board member.  The disclosure statements shall be reviewed annually by the Board of Directors.</w:t>
      </w:r>
    </w:p>
    <w:p w14:paraId="7FEA0F65" w14:textId="77777777" w:rsidR="00D62807" w:rsidRPr="005E4119" w:rsidRDefault="00D62807" w:rsidP="00F90B1D">
      <w:pPr>
        <w:ind w:firstLine="1440"/>
        <w:jc w:val="both"/>
        <w:rPr>
          <w:rFonts w:ascii="Times New Roman" w:hAnsi="Times New Roman" w:cs="Times New Roman"/>
        </w:rPr>
      </w:pPr>
      <w:r w:rsidRPr="005E4119">
        <w:rPr>
          <w:rFonts w:ascii="Times New Roman" w:hAnsi="Times New Roman" w:cs="Times New Roman"/>
          <w:b/>
        </w:rPr>
        <w:t xml:space="preserve">Section 2.  </w:t>
      </w:r>
      <w:r w:rsidRPr="005E4119">
        <w:rPr>
          <w:rFonts w:ascii="Times New Roman" w:hAnsi="Times New Roman" w:cs="Times New Roman"/>
          <w:b/>
          <w:u w:val="single"/>
        </w:rPr>
        <w:t>Contracts or Payments to Directors or Officers</w:t>
      </w:r>
      <w:r w:rsidR="00F90B1D" w:rsidRPr="005E4119">
        <w:rPr>
          <w:rFonts w:ascii="Times New Roman" w:hAnsi="Times New Roman" w:cs="Times New Roman"/>
          <w:b/>
          <w:u w:val="single"/>
        </w:rPr>
        <w:t>.</w:t>
      </w:r>
      <w:r w:rsidR="00F90B1D" w:rsidRPr="005E4119">
        <w:rPr>
          <w:rFonts w:ascii="Times New Roman" w:hAnsi="Times New Roman" w:cs="Times New Roman"/>
          <w:b/>
        </w:rPr>
        <w:t xml:space="preserve">  </w:t>
      </w:r>
      <w:r w:rsidRPr="005E4119">
        <w:rPr>
          <w:rFonts w:ascii="Times New Roman" w:hAnsi="Times New Roman" w:cs="Times New Roman"/>
        </w:rPr>
        <w:t xml:space="preserve">Any contract, financial commitment,  or relationship entered into between the corporation or any team affiliated with corporation and any business or legal entity owned directly or indirectly by an officer or director shall be in writing, have a term no longer than one fiscal year and must be approved annually by a majority of the Board.  Any payment made or received pursuant to any such approved contract from </w:t>
      </w:r>
      <w:r w:rsidR="00F90B1D" w:rsidRPr="005E4119">
        <w:rPr>
          <w:rFonts w:ascii="Times New Roman" w:hAnsi="Times New Roman" w:cs="Times New Roman"/>
        </w:rPr>
        <w:t xml:space="preserve">the </w:t>
      </w:r>
      <w:r w:rsidRPr="005E4119">
        <w:rPr>
          <w:rFonts w:ascii="Times New Roman" w:hAnsi="Times New Roman" w:cs="Times New Roman"/>
        </w:rPr>
        <w:t xml:space="preserve">corporation shall be approved by a majority of the directors not related to the payee to ensure that the payment is in compliance with the approved contract.  The intent of this section is to ensure that the Board makes all decisions when a conflict of interest could otherwise be of concern. </w:t>
      </w:r>
    </w:p>
    <w:p w14:paraId="515D8FC0" w14:textId="77777777" w:rsidR="00F90B1D" w:rsidRPr="005E4119" w:rsidRDefault="00F90B1D" w:rsidP="00F90B1D">
      <w:pPr>
        <w:ind w:firstLine="1440"/>
        <w:jc w:val="both"/>
        <w:rPr>
          <w:rFonts w:ascii="Times New Roman" w:hAnsi="Times New Roman" w:cs="Times New Roman"/>
          <w:b/>
        </w:rPr>
      </w:pPr>
    </w:p>
    <w:p w14:paraId="0D608E8C" w14:textId="77777777" w:rsidR="008761BE" w:rsidRPr="005E4119" w:rsidRDefault="00D62807" w:rsidP="00F90B1D">
      <w:pPr>
        <w:spacing w:after="0"/>
        <w:jc w:val="center"/>
        <w:rPr>
          <w:rFonts w:ascii="Times New Roman" w:hAnsi="Times New Roman" w:cs="Times New Roman"/>
          <w:b/>
        </w:rPr>
      </w:pPr>
      <w:r w:rsidRPr="005E4119">
        <w:rPr>
          <w:rFonts w:ascii="Times New Roman" w:hAnsi="Times New Roman" w:cs="Times New Roman"/>
          <w:b/>
        </w:rPr>
        <w:t>ARTICLE XV</w:t>
      </w:r>
    </w:p>
    <w:p w14:paraId="4C494383" w14:textId="77777777" w:rsidR="00D62807" w:rsidRPr="005E4119" w:rsidRDefault="00D62807" w:rsidP="00D62807">
      <w:pPr>
        <w:jc w:val="center"/>
        <w:rPr>
          <w:rFonts w:ascii="Times New Roman" w:hAnsi="Times New Roman" w:cs="Times New Roman"/>
          <w:b/>
        </w:rPr>
      </w:pPr>
      <w:r w:rsidRPr="005E4119">
        <w:rPr>
          <w:rFonts w:ascii="Times New Roman" w:hAnsi="Times New Roman" w:cs="Times New Roman"/>
          <w:b/>
        </w:rPr>
        <w:lastRenderedPageBreak/>
        <w:t>INDEMNIFICATION</w:t>
      </w:r>
    </w:p>
    <w:p w14:paraId="31AFCA56" w14:textId="77777777" w:rsidR="00D62807" w:rsidRPr="00F90B1D" w:rsidRDefault="001003E8" w:rsidP="00F90B1D">
      <w:pPr>
        <w:ind w:firstLine="1440"/>
        <w:jc w:val="both"/>
        <w:rPr>
          <w:rFonts w:ascii="Times New Roman" w:hAnsi="Times New Roman" w:cs="Times New Roman"/>
          <w:b/>
        </w:rPr>
      </w:pPr>
      <w:r w:rsidRPr="005E4119">
        <w:rPr>
          <w:rFonts w:ascii="Times New Roman" w:hAnsi="Times New Roman" w:cs="Times New Roman"/>
          <w:b/>
        </w:rPr>
        <w:t xml:space="preserve">Section 1.  </w:t>
      </w:r>
      <w:r w:rsidRPr="005E4119">
        <w:rPr>
          <w:rFonts w:ascii="Times New Roman" w:hAnsi="Times New Roman" w:cs="Times New Roman"/>
          <w:b/>
          <w:u w:val="single"/>
        </w:rPr>
        <w:t>General</w:t>
      </w:r>
      <w:r w:rsidR="00F90B1D" w:rsidRPr="005E4119">
        <w:rPr>
          <w:rFonts w:ascii="Times New Roman" w:hAnsi="Times New Roman" w:cs="Times New Roman"/>
          <w:b/>
          <w:u w:val="single"/>
        </w:rPr>
        <w:t>.</w:t>
      </w:r>
      <w:r w:rsidR="00F90B1D" w:rsidRPr="005E4119">
        <w:rPr>
          <w:rFonts w:ascii="Times New Roman" w:hAnsi="Times New Roman" w:cs="Times New Roman"/>
          <w:b/>
        </w:rPr>
        <w:t xml:space="preserve">  </w:t>
      </w:r>
      <w:r w:rsidR="00D62807" w:rsidRPr="005E4119">
        <w:rPr>
          <w:rFonts w:ascii="Times New Roman" w:hAnsi="Times New Roman" w:cs="Times New Roman"/>
        </w:rPr>
        <w:t>Each director, officer, employee, agent or advisory board member or former director, officer, employee, agent or advisory board member of the corporation shall be indemnified and may be advanced reasonable expenses by the corporation against liabilities imposed upon him and expenses reasonable incurred by him in connection with any claim against him, or any action, suit, or proceedings to which he may be made a party by reason of his being, or having been, a director, officer, employee, agent or advisory board member</w:t>
      </w:r>
      <w:r w:rsidR="00695933" w:rsidRPr="005E4119">
        <w:rPr>
          <w:rFonts w:ascii="Times New Roman" w:hAnsi="Times New Roman" w:cs="Times New Roman"/>
        </w:rPr>
        <w:t xml:space="preserve"> and against</w:t>
      </w:r>
      <w:r w:rsidR="00695933">
        <w:rPr>
          <w:rFonts w:ascii="Times New Roman" w:hAnsi="Times New Roman" w:cs="Times New Roman"/>
        </w:rPr>
        <w:t xml:space="preserve"> such sum as an independent counsel selected by the directors shall deem reasonable payment made in settlement of any such claim, action, suit or proceeding primarily with the view of avoiding </w:t>
      </w:r>
      <w:r w:rsidR="00F90B1D">
        <w:rPr>
          <w:rFonts w:ascii="Times New Roman" w:hAnsi="Times New Roman" w:cs="Times New Roman"/>
        </w:rPr>
        <w:t xml:space="preserve">the </w:t>
      </w:r>
      <w:r w:rsidR="00695933">
        <w:rPr>
          <w:rFonts w:ascii="Times New Roman" w:hAnsi="Times New Roman" w:cs="Times New Roman"/>
        </w:rPr>
        <w:t>expenses of litigation.  The indemnification shall be made only if the corporation shall be advised, in case none of the persons involved shall be or have been a director, by the directors of the corporation, and otherwise by independent counsel to be appointed by the directors, that in its or his opinion, such director, officer, employee, agent or advisory board member was not guilty of gross negligence or willful misconduct in the performance of his duty, and, in the event of a settlement, that such settlement was or is in the best interest of the corporation.  If the determination is to be made</w:t>
      </w:r>
      <w:r w:rsidR="00F90B1D">
        <w:rPr>
          <w:rFonts w:ascii="Times New Roman" w:hAnsi="Times New Roman" w:cs="Times New Roman"/>
        </w:rPr>
        <w:t xml:space="preserve"> by the directors, they may rel</w:t>
      </w:r>
      <w:r w:rsidR="00695933">
        <w:rPr>
          <w:rFonts w:ascii="Times New Roman" w:hAnsi="Times New Roman" w:cs="Times New Roman"/>
        </w:rPr>
        <w:t>y as to all questions of law on the advice of independent counsel.  Indemnification will be made only if the director, officer, employee, agent or advisory board member conducted himself in good faith and that he believed, in the case of conduct in his official capacity with the corporation, that his conduct was in the best interests of the corporation, and that in all other cases, he believed that his conduct was at least not opposed to the best interests of the corporation.  In the case of any criminal proceeding, indemnification will be made only if the director, officer, employee, agent or advisory board member had no reasonable cause to believe that his conduct was unlawful.  However, no director, officer, employee, agent or advisory board member shall be indemnified:</w:t>
      </w:r>
    </w:p>
    <w:p w14:paraId="3FF2259A" w14:textId="77777777" w:rsidR="00695933" w:rsidRDefault="00695933" w:rsidP="00F90B1D">
      <w:pPr>
        <w:pStyle w:val="ListParagraph"/>
        <w:numPr>
          <w:ilvl w:val="0"/>
          <w:numId w:val="15"/>
        </w:numPr>
        <w:spacing w:after="120"/>
        <w:ind w:left="2160" w:firstLine="0"/>
        <w:contextualSpacing w:val="0"/>
        <w:jc w:val="both"/>
        <w:rPr>
          <w:rFonts w:ascii="Times New Roman" w:hAnsi="Times New Roman" w:cs="Times New Roman"/>
        </w:rPr>
      </w:pPr>
      <w:r>
        <w:rPr>
          <w:rFonts w:ascii="Times New Roman" w:hAnsi="Times New Roman" w:cs="Times New Roman"/>
        </w:rPr>
        <w:t>With respect to matters as to which he shall be adjudged in such action, suit or proceeding to be liable for negligence or misconduct in the performance of duty.</w:t>
      </w:r>
    </w:p>
    <w:p w14:paraId="47994F0D" w14:textId="77777777" w:rsidR="00F90B1D" w:rsidRPr="00F90B1D" w:rsidRDefault="00695933" w:rsidP="00F90B1D">
      <w:pPr>
        <w:pStyle w:val="ListParagraph"/>
        <w:numPr>
          <w:ilvl w:val="0"/>
          <w:numId w:val="15"/>
        </w:numPr>
        <w:spacing w:after="120"/>
        <w:ind w:left="2160" w:firstLine="0"/>
        <w:contextualSpacing w:val="0"/>
        <w:jc w:val="both"/>
        <w:rPr>
          <w:rFonts w:ascii="Times New Roman" w:hAnsi="Times New Roman" w:cs="Times New Roman"/>
        </w:rPr>
      </w:pPr>
      <w:r>
        <w:rPr>
          <w:rFonts w:ascii="Times New Roman" w:hAnsi="Times New Roman" w:cs="Times New Roman"/>
        </w:rPr>
        <w:t>With respect to any matters that shall be settled by the payment of sums that independent counsel selected by the directors shall not deem reasonable payment made primarily with a view to avoiding the expense of litigation.</w:t>
      </w:r>
    </w:p>
    <w:p w14:paraId="5F7A71D9" w14:textId="77777777" w:rsidR="00695933" w:rsidRDefault="00695933" w:rsidP="00F90B1D">
      <w:pPr>
        <w:pStyle w:val="ListParagraph"/>
        <w:numPr>
          <w:ilvl w:val="0"/>
          <w:numId w:val="15"/>
        </w:numPr>
        <w:spacing w:after="120"/>
        <w:ind w:left="2160" w:firstLine="0"/>
        <w:contextualSpacing w:val="0"/>
        <w:jc w:val="both"/>
        <w:rPr>
          <w:rFonts w:ascii="Times New Roman" w:hAnsi="Times New Roman" w:cs="Times New Roman"/>
        </w:rPr>
      </w:pPr>
      <w:r>
        <w:rPr>
          <w:rFonts w:ascii="Times New Roman" w:hAnsi="Times New Roman" w:cs="Times New Roman"/>
        </w:rPr>
        <w:t>With respect to matters for which such indemnification would be against public policy</w:t>
      </w:r>
      <w:r w:rsidR="00F90B1D">
        <w:rPr>
          <w:rFonts w:ascii="Times New Roman" w:hAnsi="Times New Roman" w:cs="Times New Roman"/>
        </w:rPr>
        <w:t>.</w:t>
      </w:r>
    </w:p>
    <w:p w14:paraId="776E80A6" w14:textId="77777777" w:rsidR="00F90B1D" w:rsidRPr="00F90B1D" w:rsidRDefault="00695933" w:rsidP="00F90B1D">
      <w:pPr>
        <w:pStyle w:val="ListParagraph"/>
        <w:numPr>
          <w:ilvl w:val="0"/>
          <w:numId w:val="15"/>
        </w:numPr>
        <w:spacing w:after="120"/>
        <w:ind w:left="2160" w:firstLine="0"/>
        <w:contextualSpacing w:val="0"/>
        <w:jc w:val="both"/>
        <w:rPr>
          <w:rFonts w:ascii="Times New Roman" w:hAnsi="Times New Roman" w:cs="Times New Roman"/>
        </w:rPr>
      </w:pPr>
      <w:r>
        <w:rPr>
          <w:rFonts w:ascii="Times New Roman" w:hAnsi="Times New Roman" w:cs="Times New Roman"/>
        </w:rPr>
        <w:t>With respect to a proceeding by or on behalf of the corporation in which the director, officer, employee, agent or advisory board member was adjudged liable to the corporation.</w:t>
      </w:r>
    </w:p>
    <w:p w14:paraId="654A52F1" w14:textId="77777777" w:rsidR="00695933" w:rsidRDefault="00695933" w:rsidP="00F90B1D">
      <w:pPr>
        <w:pStyle w:val="ListParagraph"/>
        <w:numPr>
          <w:ilvl w:val="0"/>
          <w:numId w:val="15"/>
        </w:numPr>
        <w:spacing w:after="120"/>
        <w:ind w:left="2160" w:firstLine="0"/>
        <w:contextualSpacing w:val="0"/>
        <w:jc w:val="both"/>
        <w:rPr>
          <w:rFonts w:ascii="Times New Roman" w:hAnsi="Times New Roman" w:cs="Times New Roman"/>
        </w:rPr>
      </w:pPr>
      <w:r>
        <w:rPr>
          <w:rFonts w:ascii="Times New Roman" w:hAnsi="Times New Roman" w:cs="Times New Roman"/>
        </w:rPr>
        <w:t>With respect to any other proceeding charging improper personal benefit to him, whether or not involving action in his official capacity, in which he was adjudged liable on the basis that personal benefit was improperly received by him.</w:t>
      </w:r>
    </w:p>
    <w:p w14:paraId="6F5CE474" w14:textId="77777777" w:rsidR="00F90B1D" w:rsidRPr="00F90B1D" w:rsidRDefault="00F90B1D" w:rsidP="00F90B1D">
      <w:pPr>
        <w:spacing w:after="120"/>
        <w:ind w:left="2160"/>
        <w:jc w:val="both"/>
        <w:rPr>
          <w:rFonts w:ascii="Times New Roman" w:hAnsi="Times New Roman" w:cs="Times New Roman"/>
        </w:rPr>
      </w:pPr>
    </w:p>
    <w:p w14:paraId="59B52E79" w14:textId="77777777" w:rsidR="001003E8" w:rsidRPr="00F90B1D" w:rsidRDefault="001003E8" w:rsidP="00F90B1D">
      <w:pPr>
        <w:ind w:firstLine="1440"/>
        <w:jc w:val="both"/>
        <w:rPr>
          <w:rFonts w:ascii="Times New Roman" w:hAnsi="Times New Roman" w:cs="Times New Roman"/>
          <w:b/>
        </w:rPr>
      </w:pPr>
      <w:r w:rsidRPr="001003E8">
        <w:rPr>
          <w:rFonts w:ascii="Times New Roman" w:hAnsi="Times New Roman" w:cs="Times New Roman"/>
          <w:b/>
        </w:rPr>
        <w:lastRenderedPageBreak/>
        <w:t xml:space="preserve">Section 2.  </w:t>
      </w:r>
      <w:r w:rsidRPr="00F90B1D">
        <w:rPr>
          <w:rFonts w:ascii="Times New Roman" w:hAnsi="Times New Roman" w:cs="Times New Roman"/>
          <w:b/>
          <w:u w:val="single"/>
        </w:rPr>
        <w:t>Indemnification Not Exclusive</w:t>
      </w:r>
      <w:r w:rsidR="00F90B1D" w:rsidRPr="00F90B1D">
        <w:rPr>
          <w:rFonts w:ascii="Times New Roman" w:hAnsi="Times New Roman" w:cs="Times New Roman"/>
          <w:b/>
          <w:u w:val="single"/>
        </w:rPr>
        <w:t>.</w:t>
      </w:r>
      <w:r w:rsidR="00F90B1D">
        <w:rPr>
          <w:rFonts w:ascii="Times New Roman" w:hAnsi="Times New Roman" w:cs="Times New Roman"/>
          <w:b/>
        </w:rPr>
        <w:t xml:space="preserve">  </w:t>
      </w:r>
      <w:r>
        <w:rPr>
          <w:rFonts w:ascii="Times New Roman" w:hAnsi="Times New Roman" w:cs="Times New Roman"/>
        </w:rPr>
        <w:t>These rights of indemnification shall be in addition to any other rights to which the directors, officers, employees, agents or advisory board members may be entitled under any bylaw, agreement, corporate resolution, vote of directors, or otherwise.</w:t>
      </w:r>
    </w:p>
    <w:p w14:paraId="16C4CD5F" w14:textId="77777777" w:rsidR="001003E8" w:rsidRPr="00F90B1D" w:rsidRDefault="001003E8" w:rsidP="00F90B1D">
      <w:pPr>
        <w:ind w:firstLine="1440"/>
        <w:jc w:val="both"/>
        <w:rPr>
          <w:rFonts w:ascii="Times New Roman" w:hAnsi="Times New Roman" w:cs="Times New Roman"/>
          <w:b/>
        </w:rPr>
      </w:pPr>
      <w:r w:rsidRPr="001003E8">
        <w:rPr>
          <w:rFonts w:ascii="Times New Roman" w:hAnsi="Times New Roman" w:cs="Times New Roman"/>
          <w:b/>
        </w:rPr>
        <w:t xml:space="preserve">Section 3.  </w:t>
      </w:r>
      <w:r w:rsidRPr="00F90B1D">
        <w:rPr>
          <w:rFonts w:ascii="Times New Roman" w:hAnsi="Times New Roman" w:cs="Times New Roman"/>
          <w:b/>
          <w:u w:val="single"/>
        </w:rPr>
        <w:t>Insurance</w:t>
      </w:r>
      <w:r w:rsidR="00F90B1D" w:rsidRPr="00F90B1D">
        <w:rPr>
          <w:rFonts w:ascii="Times New Roman" w:hAnsi="Times New Roman" w:cs="Times New Roman"/>
          <w:b/>
          <w:u w:val="single"/>
        </w:rPr>
        <w:t>.</w:t>
      </w:r>
      <w:r w:rsidR="00F90B1D">
        <w:rPr>
          <w:rFonts w:ascii="Times New Roman" w:hAnsi="Times New Roman" w:cs="Times New Roman"/>
          <w:b/>
        </w:rPr>
        <w:t xml:space="preserve">  </w:t>
      </w:r>
      <w:r>
        <w:rPr>
          <w:rFonts w:ascii="Times New Roman" w:hAnsi="Times New Roman" w:cs="Times New Roman"/>
        </w:rPr>
        <w:t xml:space="preserve">The corporation shall </w:t>
      </w:r>
      <w:r w:rsidR="00F90B1D">
        <w:rPr>
          <w:rFonts w:ascii="Times New Roman" w:hAnsi="Times New Roman" w:cs="Times New Roman"/>
        </w:rPr>
        <w:t>h</w:t>
      </w:r>
      <w:r>
        <w:rPr>
          <w:rFonts w:ascii="Times New Roman" w:hAnsi="Times New Roman" w:cs="Times New Roman"/>
        </w:rPr>
        <w:t>ave the right to purchase or maintain at its costs and expense insurance on behalf of such persons to the fullest extent permitted by this Article and applicable Virginia law.</w:t>
      </w:r>
    </w:p>
    <w:p w14:paraId="17078131" w14:textId="77777777" w:rsidR="001003E8" w:rsidRPr="00F90B1D" w:rsidRDefault="001003E8" w:rsidP="00F90B1D">
      <w:pPr>
        <w:ind w:firstLine="1440"/>
        <w:jc w:val="both"/>
        <w:rPr>
          <w:rFonts w:ascii="Times New Roman" w:hAnsi="Times New Roman" w:cs="Times New Roman"/>
          <w:b/>
        </w:rPr>
      </w:pPr>
      <w:r w:rsidRPr="001003E8">
        <w:rPr>
          <w:rFonts w:ascii="Times New Roman" w:hAnsi="Times New Roman" w:cs="Times New Roman"/>
          <w:b/>
        </w:rPr>
        <w:t xml:space="preserve">Section 4.   </w:t>
      </w:r>
      <w:r w:rsidRPr="00F90B1D">
        <w:rPr>
          <w:rFonts w:ascii="Times New Roman" w:hAnsi="Times New Roman" w:cs="Times New Roman"/>
          <w:b/>
          <w:u w:val="single"/>
        </w:rPr>
        <w:t>Limitation</w:t>
      </w:r>
      <w:r w:rsidR="00F90B1D" w:rsidRPr="00F90B1D">
        <w:rPr>
          <w:rFonts w:ascii="Times New Roman" w:hAnsi="Times New Roman" w:cs="Times New Roman"/>
          <w:b/>
          <w:u w:val="single"/>
        </w:rPr>
        <w:t>.</w:t>
      </w:r>
      <w:r w:rsidR="00F90B1D">
        <w:rPr>
          <w:rFonts w:ascii="Times New Roman" w:hAnsi="Times New Roman" w:cs="Times New Roman"/>
          <w:b/>
        </w:rPr>
        <w:t xml:space="preserve">  </w:t>
      </w:r>
      <w:r>
        <w:rPr>
          <w:rFonts w:ascii="Times New Roman" w:hAnsi="Times New Roman" w:cs="Times New Roman"/>
        </w:rPr>
        <w:t>In no event shall any provision in this Article be construed as providing indemnification not otherwise permitted by law for a director, officer, employee, agent or advisory board member of a Virginia nonstock corporation.</w:t>
      </w:r>
    </w:p>
    <w:p w14:paraId="15F3F9D0" w14:textId="77777777" w:rsidR="00C9691E" w:rsidRPr="00C9691E" w:rsidRDefault="00C9691E" w:rsidP="00C9691E">
      <w:pPr>
        <w:rPr>
          <w:rFonts w:ascii="Times New Roman" w:hAnsi="Times New Roman" w:cs="Times New Roman"/>
        </w:rPr>
      </w:pPr>
    </w:p>
    <w:p w14:paraId="4BC35F34" w14:textId="77777777" w:rsidR="00DF00E4" w:rsidRDefault="001003E8" w:rsidP="00F90B1D">
      <w:pPr>
        <w:pStyle w:val="ArticleHeader"/>
        <w:spacing w:after="0"/>
        <w:rPr>
          <w:rFonts w:ascii="Times New Roman" w:hAnsi="Times New Roman" w:cs="Times New Roman"/>
        </w:rPr>
      </w:pPr>
      <w:r>
        <w:rPr>
          <w:rFonts w:ascii="Times New Roman" w:hAnsi="Times New Roman" w:cs="Times New Roman"/>
        </w:rPr>
        <w:t>ARTICLE X</w:t>
      </w:r>
      <w:r w:rsidR="00DF00E4">
        <w:rPr>
          <w:rFonts w:ascii="Times New Roman" w:hAnsi="Times New Roman" w:cs="Times New Roman"/>
        </w:rPr>
        <w:t>V</w:t>
      </w:r>
      <w:r>
        <w:rPr>
          <w:rFonts w:ascii="Times New Roman" w:hAnsi="Times New Roman" w:cs="Times New Roman"/>
        </w:rPr>
        <w:t>I</w:t>
      </w:r>
    </w:p>
    <w:p w14:paraId="2128220A" w14:textId="77777777" w:rsidR="00DF00E4" w:rsidRDefault="00DF00E4" w:rsidP="00DF00E4">
      <w:pPr>
        <w:pStyle w:val="ArticleHeader"/>
        <w:rPr>
          <w:rFonts w:ascii="Times New Roman" w:hAnsi="Times New Roman" w:cs="Times New Roman"/>
        </w:rPr>
      </w:pPr>
      <w:r>
        <w:rPr>
          <w:rFonts w:ascii="Times New Roman" w:hAnsi="Times New Roman" w:cs="Times New Roman"/>
        </w:rPr>
        <w:t>TAX LAW RESTRICTIONS</w:t>
      </w:r>
    </w:p>
    <w:p w14:paraId="1BAE8C70" w14:textId="77777777" w:rsidR="00D37C58" w:rsidRPr="00810F63" w:rsidRDefault="00DF00E4" w:rsidP="00810F63">
      <w:pPr>
        <w:spacing w:after="104"/>
        <w:ind w:firstLine="1440"/>
        <w:rPr>
          <w:rFonts w:ascii="Times New Roman" w:hAnsi="Times New Roman" w:cs="Times New Roman"/>
          <w:b/>
        </w:rPr>
      </w:pPr>
      <w:r>
        <w:rPr>
          <w:rFonts w:ascii="Times New Roman" w:hAnsi="Times New Roman" w:cs="Times New Roman"/>
          <w:b/>
        </w:rPr>
        <w:t>Section 1</w:t>
      </w:r>
      <w:r w:rsidR="0008257A">
        <w:rPr>
          <w:rFonts w:ascii="Times New Roman" w:hAnsi="Times New Roman" w:cs="Times New Roman"/>
          <w:b/>
        </w:rPr>
        <w:t>.</w:t>
      </w:r>
      <w:r>
        <w:rPr>
          <w:rFonts w:ascii="Times New Roman" w:hAnsi="Times New Roman" w:cs="Times New Roman"/>
          <w:b/>
        </w:rPr>
        <w:t xml:space="preserve">  </w:t>
      </w:r>
      <w:r w:rsidR="00D37C58" w:rsidRPr="00F90B1D">
        <w:rPr>
          <w:rFonts w:ascii="Times New Roman" w:hAnsi="Times New Roman" w:cs="Times New Roman"/>
          <w:b/>
          <w:u w:val="single"/>
        </w:rPr>
        <w:t>Net Earnings</w:t>
      </w:r>
      <w:r w:rsidR="00F90B1D" w:rsidRPr="00F90B1D">
        <w:rPr>
          <w:rFonts w:ascii="Times New Roman" w:hAnsi="Times New Roman" w:cs="Times New Roman"/>
          <w:b/>
          <w:u w:val="single"/>
        </w:rPr>
        <w:t>.</w:t>
      </w:r>
      <w:r w:rsidR="00810F63">
        <w:rPr>
          <w:rFonts w:ascii="Times New Roman" w:hAnsi="Times New Roman" w:cs="Times New Roman"/>
          <w:b/>
        </w:rPr>
        <w:t xml:space="preserve">  </w:t>
      </w:r>
      <w:r w:rsidRPr="00A73DF3">
        <w:rPr>
          <w:rFonts w:ascii="Times New Roman" w:eastAsia="Times New Roman" w:hAnsi="Times New Roman" w:cs="Times New Roman"/>
        </w:rPr>
        <w:t>No part of the net earnings of the corporation shall inure to the benefit of, or be distributable to</w:t>
      </w:r>
      <w:r w:rsidR="00810F63">
        <w:rPr>
          <w:rFonts w:ascii="Times New Roman" w:eastAsia="Times New Roman" w:hAnsi="Times New Roman" w:cs="Times New Roman"/>
        </w:rPr>
        <w:t>,</w:t>
      </w:r>
      <w:r w:rsidRPr="00A73DF3">
        <w:rPr>
          <w:rFonts w:ascii="Times New Roman" w:eastAsia="Times New Roman" w:hAnsi="Times New Roman" w:cs="Times New Roman"/>
        </w:rPr>
        <w:t xml:space="preserve"> its </w:t>
      </w:r>
      <w:r w:rsidR="00810F63">
        <w:rPr>
          <w:rFonts w:ascii="Times New Roman" w:eastAsia="Times New Roman" w:hAnsi="Times New Roman" w:cs="Times New Roman"/>
        </w:rPr>
        <w:t>directors</w:t>
      </w:r>
      <w:r w:rsidRPr="00A73DF3">
        <w:rPr>
          <w:rFonts w:ascii="Times New Roman" w:eastAsia="Times New Roman" w:hAnsi="Times New Roman" w:cs="Times New Roman"/>
        </w:rPr>
        <w:t>, officers, or other private persons, except that the corporation shall be authorized and empowered to pay reasonable compensation for services rendered and to make payments and distributions in furtheran</w:t>
      </w:r>
      <w:r>
        <w:rPr>
          <w:rFonts w:ascii="Times New Roman" w:eastAsia="Times New Roman" w:hAnsi="Times New Roman" w:cs="Times New Roman"/>
        </w:rPr>
        <w:t xml:space="preserve">ce of the purposes set forth </w:t>
      </w:r>
      <w:r w:rsidRPr="00A73DF3">
        <w:rPr>
          <w:rFonts w:ascii="Times New Roman" w:eastAsia="Times New Roman" w:hAnsi="Times New Roman" w:cs="Times New Roman"/>
        </w:rPr>
        <w:t>here</w:t>
      </w:r>
      <w:r>
        <w:rPr>
          <w:rFonts w:ascii="Times New Roman" w:eastAsia="Times New Roman" w:hAnsi="Times New Roman" w:cs="Times New Roman"/>
        </w:rPr>
        <w:t>in</w:t>
      </w:r>
      <w:r w:rsidRPr="00A73DF3">
        <w:rPr>
          <w:rFonts w:ascii="Times New Roman" w:eastAsia="Times New Roman" w:hAnsi="Times New Roman" w:cs="Times New Roman"/>
        </w:rPr>
        <w:t xml:space="preserve">. </w:t>
      </w:r>
    </w:p>
    <w:p w14:paraId="124E5E03" w14:textId="77777777" w:rsidR="00D37C58" w:rsidRPr="00810F63" w:rsidRDefault="0008257A" w:rsidP="00810F63">
      <w:pPr>
        <w:spacing w:after="104"/>
        <w:ind w:firstLine="1440"/>
        <w:rPr>
          <w:rFonts w:ascii="Times New Roman" w:eastAsia="Times New Roman" w:hAnsi="Times New Roman" w:cs="Times New Roman"/>
          <w:b/>
        </w:rPr>
      </w:pPr>
      <w:r>
        <w:rPr>
          <w:rFonts w:ascii="Times New Roman" w:eastAsia="Times New Roman" w:hAnsi="Times New Roman" w:cs="Times New Roman"/>
          <w:b/>
        </w:rPr>
        <w:t>Section 2.</w:t>
      </w:r>
      <w:r w:rsidR="00D37C58" w:rsidRPr="00D37C58">
        <w:rPr>
          <w:rFonts w:ascii="Times New Roman" w:eastAsia="Times New Roman" w:hAnsi="Times New Roman" w:cs="Times New Roman"/>
          <w:b/>
        </w:rPr>
        <w:t xml:space="preserve">  </w:t>
      </w:r>
      <w:r w:rsidR="00D37C58" w:rsidRPr="00F90B1D">
        <w:rPr>
          <w:rFonts w:ascii="Times New Roman" w:eastAsia="Times New Roman" w:hAnsi="Times New Roman" w:cs="Times New Roman"/>
          <w:b/>
          <w:u w:val="single"/>
        </w:rPr>
        <w:t>Political Activities</w:t>
      </w:r>
      <w:r w:rsidR="00F90B1D" w:rsidRPr="00F90B1D">
        <w:rPr>
          <w:rFonts w:ascii="Times New Roman" w:eastAsia="Times New Roman" w:hAnsi="Times New Roman" w:cs="Times New Roman"/>
          <w:b/>
          <w:u w:val="single"/>
        </w:rPr>
        <w:t>.</w:t>
      </w:r>
      <w:r w:rsidR="00810F63">
        <w:rPr>
          <w:rFonts w:ascii="Times New Roman" w:eastAsia="Times New Roman" w:hAnsi="Times New Roman" w:cs="Times New Roman"/>
          <w:b/>
        </w:rPr>
        <w:t xml:space="preserve">  </w:t>
      </w:r>
      <w:r w:rsidR="00DF00E4" w:rsidRPr="00A73DF3">
        <w:rPr>
          <w:rFonts w:ascii="Times New Roman" w:eastAsia="Times New Roman" w:hAnsi="Times New Roman" w:cs="Times New Roman"/>
        </w:rPr>
        <w:t>No substantial part of the activities of the corporation shall be the carrying on of propaganda, or otherwise attempting to influence legislation, and the corporation shall not participate in, or intervene in</w:t>
      </w:r>
      <w:r w:rsidR="00DF00E4">
        <w:rPr>
          <w:rFonts w:ascii="Times New Roman" w:eastAsia="Times New Roman" w:hAnsi="Times New Roman" w:cs="Times New Roman"/>
        </w:rPr>
        <w:t xml:space="preserve">, </w:t>
      </w:r>
      <w:r w:rsidR="00DF00E4" w:rsidRPr="00A73DF3">
        <w:rPr>
          <w:rFonts w:ascii="Times New Roman" w:eastAsia="Times New Roman" w:hAnsi="Times New Roman" w:cs="Times New Roman"/>
        </w:rPr>
        <w:t>any political campaign on behalf of or in opposition to any candidate for public office</w:t>
      </w:r>
      <w:r w:rsidR="00DF00E4">
        <w:rPr>
          <w:rFonts w:ascii="Times New Roman" w:eastAsia="Times New Roman" w:hAnsi="Times New Roman" w:cs="Times New Roman"/>
        </w:rPr>
        <w:t>, including, but not limited to,</w:t>
      </w:r>
      <w:r w:rsidR="00DF00E4" w:rsidRPr="00A73DF3">
        <w:rPr>
          <w:rFonts w:ascii="Times New Roman" w:eastAsia="Times New Roman" w:hAnsi="Times New Roman" w:cs="Times New Roman"/>
        </w:rPr>
        <w:t xml:space="preserve"> the publishing or distribution of statements. </w:t>
      </w:r>
    </w:p>
    <w:p w14:paraId="63794AD7" w14:textId="77777777" w:rsidR="00DF00E4" w:rsidRPr="00A73DF3" w:rsidRDefault="00D37C58" w:rsidP="00810F63">
      <w:pPr>
        <w:spacing w:after="104"/>
        <w:ind w:firstLine="1440"/>
        <w:rPr>
          <w:rFonts w:ascii="Times New Roman" w:eastAsia="Times New Roman" w:hAnsi="Times New Roman" w:cs="Times New Roman"/>
        </w:rPr>
      </w:pPr>
      <w:r w:rsidRPr="00D37C58">
        <w:rPr>
          <w:rFonts w:ascii="Times New Roman" w:eastAsia="Times New Roman" w:hAnsi="Times New Roman" w:cs="Times New Roman"/>
          <w:b/>
        </w:rPr>
        <w:t>Section</w:t>
      </w:r>
      <w:r>
        <w:rPr>
          <w:rFonts w:ascii="Times New Roman" w:eastAsia="Times New Roman" w:hAnsi="Times New Roman" w:cs="Times New Roman"/>
        </w:rPr>
        <w:t xml:space="preserve"> 3</w:t>
      </w:r>
      <w:r w:rsidR="0008257A">
        <w:rPr>
          <w:rFonts w:ascii="Times New Roman" w:eastAsia="Times New Roman" w:hAnsi="Times New Roman" w:cs="Times New Roman"/>
          <w:b/>
        </w:rPr>
        <w:t>.</w:t>
      </w:r>
      <w:r w:rsidRPr="00D37C58">
        <w:rPr>
          <w:rFonts w:ascii="Times New Roman" w:eastAsia="Times New Roman" w:hAnsi="Times New Roman" w:cs="Times New Roman"/>
          <w:b/>
        </w:rPr>
        <w:t xml:space="preserve">  </w:t>
      </w:r>
      <w:r w:rsidRPr="00F90B1D">
        <w:rPr>
          <w:rFonts w:ascii="Times New Roman" w:eastAsia="Times New Roman" w:hAnsi="Times New Roman" w:cs="Times New Roman"/>
          <w:b/>
          <w:u w:val="single"/>
        </w:rPr>
        <w:t>Other Limitations</w:t>
      </w:r>
      <w:r w:rsidR="00F90B1D" w:rsidRPr="00F90B1D">
        <w:rPr>
          <w:rFonts w:ascii="Times New Roman" w:eastAsia="Times New Roman" w:hAnsi="Times New Roman" w:cs="Times New Roman"/>
          <w:b/>
          <w:u w:val="single"/>
        </w:rPr>
        <w:t>.</w:t>
      </w:r>
      <w:r w:rsidR="00810F63">
        <w:rPr>
          <w:rFonts w:ascii="Times New Roman" w:eastAsia="Times New Roman" w:hAnsi="Times New Roman" w:cs="Times New Roman"/>
        </w:rPr>
        <w:t xml:space="preserve">  </w:t>
      </w:r>
      <w:r w:rsidR="00DF00E4" w:rsidRPr="00A73DF3">
        <w:rPr>
          <w:rFonts w:ascii="Times New Roman" w:eastAsia="Times New Roman" w:hAnsi="Times New Roman" w:cs="Times New Roman"/>
        </w:rPr>
        <w:t>Notwithstanding any o</w:t>
      </w:r>
      <w:r w:rsidR="00810F63">
        <w:rPr>
          <w:rFonts w:ascii="Times New Roman" w:eastAsia="Times New Roman" w:hAnsi="Times New Roman" w:cs="Times New Roman"/>
        </w:rPr>
        <w:t>ther provision of these B</w:t>
      </w:r>
      <w:r w:rsidR="00DF00E4">
        <w:rPr>
          <w:rFonts w:ascii="Times New Roman" w:eastAsia="Times New Roman" w:hAnsi="Times New Roman" w:cs="Times New Roman"/>
        </w:rPr>
        <w:t>ylaws or the Articles of Incorporation</w:t>
      </w:r>
      <w:r w:rsidR="00DF00E4" w:rsidRPr="00A73DF3">
        <w:rPr>
          <w:rFonts w:ascii="Times New Roman" w:eastAsia="Times New Roman" w:hAnsi="Times New Roman" w:cs="Times New Roman"/>
        </w:rPr>
        <w:t>,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14:paraId="3F390B53" w14:textId="77777777" w:rsidR="00D37C58" w:rsidRPr="00810F63" w:rsidRDefault="0008257A" w:rsidP="00810F63">
      <w:pPr>
        <w:pStyle w:val="ArticleHeader"/>
        <w:ind w:firstLine="1440"/>
        <w:jc w:val="both"/>
        <w:rPr>
          <w:rFonts w:ascii="Times New Roman" w:hAnsi="Times New Roman" w:cs="Times New Roman"/>
        </w:rPr>
      </w:pPr>
      <w:r>
        <w:rPr>
          <w:rFonts w:ascii="Times New Roman" w:hAnsi="Times New Roman" w:cs="Times New Roman"/>
        </w:rPr>
        <w:t>Section 4.</w:t>
      </w:r>
      <w:r w:rsidR="00D37C58" w:rsidRPr="00D37C58">
        <w:rPr>
          <w:rFonts w:ascii="Times New Roman" w:hAnsi="Times New Roman" w:cs="Times New Roman"/>
        </w:rPr>
        <w:t xml:space="preserve">  </w:t>
      </w:r>
      <w:r w:rsidR="00D37C58" w:rsidRPr="00F90B1D">
        <w:rPr>
          <w:rFonts w:ascii="Times New Roman" w:hAnsi="Times New Roman" w:cs="Times New Roman"/>
          <w:u w:val="single"/>
        </w:rPr>
        <w:t>Dissolution</w:t>
      </w:r>
      <w:r w:rsidR="00F90B1D" w:rsidRPr="00F90B1D">
        <w:rPr>
          <w:rFonts w:ascii="Times New Roman" w:hAnsi="Times New Roman" w:cs="Times New Roman"/>
          <w:u w:val="single"/>
        </w:rPr>
        <w:t>.</w:t>
      </w:r>
      <w:r w:rsidR="00810F63">
        <w:rPr>
          <w:rFonts w:ascii="Times New Roman" w:hAnsi="Times New Roman" w:cs="Times New Roman"/>
        </w:rPr>
        <w:t xml:space="preserve">  </w:t>
      </w:r>
      <w:r w:rsidR="00D37C58" w:rsidRPr="00D37C58">
        <w:rPr>
          <w:rFonts w:ascii="Times New Roman" w:hAnsi="Times New Roman" w:cs="Times New Roman"/>
          <w:b w:val="0"/>
        </w:rPr>
        <w:t>Upon the dissolution of the corporation, assets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 Any such assets not so dispose</w:t>
      </w:r>
      <w:r w:rsidR="00D37C58">
        <w:rPr>
          <w:rFonts w:ascii="Times New Roman" w:hAnsi="Times New Roman" w:cs="Times New Roman"/>
          <w:b w:val="0"/>
        </w:rPr>
        <w:t>d of shall be disposed of by a c</w:t>
      </w:r>
      <w:r w:rsidR="00D37C58" w:rsidRPr="00D37C58">
        <w:rPr>
          <w:rFonts w:ascii="Times New Roman" w:hAnsi="Times New Roman" w:cs="Times New Roman"/>
          <w:b w:val="0"/>
        </w:rPr>
        <w:t xml:space="preserve">ourt of </w:t>
      </w:r>
      <w:r w:rsidR="00D37C58">
        <w:rPr>
          <w:rFonts w:ascii="Times New Roman" w:hAnsi="Times New Roman" w:cs="Times New Roman"/>
          <w:b w:val="0"/>
        </w:rPr>
        <w:t>competent j</w:t>
      </w:r>
      <w:r w:rsidR="00D37C58" w:rsidRPr="00D37C58">
        <w:rPr>
          <w:rFonts w:ascii="Times New Roman" w:hAnsi="Times New Roman" w:cs="Times New Roman"/>
          <w:b w:val="0"/>
        </w:rPr>
        <w:t>urisdiction of the county in which the principal office of the corporation is then located, exclusively for such purposes or to such organiza</w:t>
      </w:r>
      <w:r w:rsidR="00D37C58">
        <w:rPr>
          <w:rFonts w:ascii="Times New Roman" w:hAnsi="Times New Roman" w:cs="Times New Roman"/>
          <w:b w:val="0"/>
        </w:rPr>
        <w:t>tion or organizations, as said c</w:t>
      </w:r>
      <w:r w:rsidR="00D37C58" w:rsidRPr="00D37C58">
        <w:rPr>
          <w:rFonts w:ascii="Times New Roman" w:hAnsi="Times New Roman" w:cs="Times New Roman"/>
          <w:b w:val="0"/>
        </w:rPr>
        <w:t>ou</w:t>
      </w:r>
      <w:r w:rsidR="00D37C58">
        <w:rPr>
          <w:rFonts w:ascii="Times New Roman" w:hAnsi="Times New Roman" w:cs="Times New Roman"/>
          <w:b w:val="0"/>
        </w:rPr>
        <w:t>rt shall determine, that</w:t>
      </w:r>
      <w:r w:rsidR="00D37C58" w:rsidRPr="00D37C58">
        <w:rPr>
          <w:rFonts w:ascii="Times New Roman" w:hAnsi="Times New Roman" w:cs="Times New Roman"/>
          <w:b w:val="0"/>
        </w:rPr>
        <w:t xml:space="preserve"> are organized and operated exclusively for such purposes.</w:t>
      </w:r>
    </w:p>
    <w:p w14:paraId="0A74343D" w14:textId="77777777" w:rsidR="00DF00E4" w:rsidRDefault="0001538D" w:rsidP="00F90B1D">
      <w:pPr>
        <w:pStyle w:val="ArticleHeader"/>
        <w:ind w:firstLine="1440"/>
        <w:jc w:val="both"/>
        <w:rPr>
          <w:rFonts w:ascii="Times New Roman" w:hAnsi="Times New Roman" w:cs="Times New Roman"/>
          <w:b w:val="0"/>
        </w:rPr>
      </w:pPr>
      <w:r>
        <w:rPr>
          <w:rFonts w:ascii="Times New Roman" w:hAnsi="Times New Roman" w:cs="Times New Roman"/>
          <w:b w:val="0"/>
        </w:rPr>
        <w:t>In the event of dissolution, no director, officer or employee of the corporation shall be entitled to any distribution or division of the corporation’s remaining property, assets or proceeds.</w:t>
      </w:r>
    </w:p>
    <w:p w14:paraId="2704CDC5" w14:textId="77777777" w:rsidR="0008257A" w:rsidRPr="00810F63" w:rsidRDefault="0008257A" w:rsidP="00810F63">
      <w:pPr>
        <w:pStyle w:val="ArticleHeader"/>
        <w:ind w:firstLine="1440"/>
        <w:jc w:val="both"/>
        <w:rPr>
          <w:rFonts w:ascii="Times New Roman" w:hAnsi="Times New Roman" w:cs="Times New Roman"/>
        </w:rPr>
      </w:pPr>
      <w:r w:rsidRPr="0008257A">
        <w:rPr>
          <w:rFonts w:ascii="Times New Roman" w:hAnsi="Times New Roman" w:cs="Times New Roman"/>
        </w:rPr>
        <w:t xml:space="preserve">Section 5.  </w:t>
      </w:r>
      <w:r w:rsidRPr="00F90B1D">
        <w:rPr>
          <w:rFonts w:ascii="Times New Roman" w:hAnsi="Times New Roman" w:cs="Times New Roman"/>
          <w:u w:val="single"/>
        </w:rPr>
        <w:t>Pecuniary Gain or Profits</w:t>
      </w:r>
      <w:r w:rsidR="00F90B1D" w:rsidRPr="00F90B1D">
        <w:rPr>
          <w:rFonts w:ascii="Times New Roman" w:hAnsi="Times New Roman" w:cs="Times New Roman"/>
          <w:u w:val="single"/>
        </w:rPr>
        <w:t>.</w:t>
      </w:r>
      <w:r w:rsidR="00810F63">
        <w:rPr>
          <w:rFonts w:ascii="Times New Roman" w:hAnsi="Times New Roman" w:cs="Times New Roman"/>
        </w:rPr>
        <w:t xml:space="preserve">  </w:t>
      </w:r>
      <w:r>
        <w:rPr>
          <w:rFonts w:ascii="Times New Roman" w:hAnsi="Times New Roman" w:cs="Times New Roman"/>
          <w:b w:val="0"/>
        </w:rPr>
        <w:t xml:space="preserve">The corporation is organized pursuant to </w:t>
      </w:r>
      <w:r>
        <w:rPr>
          <w:rFonts w:ascii="Times New Roman" w:hAnsi="Times New Roman" w:cs="Times New Roman"/>
          <w:b w:val="0"/>
        </w:rPr>
        <w:lastRenderedPageBreak/>
        <w:t>the Virginia Nonstock Corporation Act and does not contemplate pecuniary gain or profits and is organized for nonprofit purposes.</w:t>
      </w:r>
    </w:p>
    <w:p w14:paraId="7E56CE96" w14:textId="069A5E91" w:rsidR="00810F63" w:rsidRDefault="00810F63" w:rsidP="00810F63">
      <w:pPr>
        <w:rPr>
          <w:rFonts w:ascii="Times New Roman" w:hAnsi="Times New Roman" w:cs="Times New Roman"/>
        </w:rPr>
      </w:pPr>
    </w:p>
    <w:p w14:paraId="6B2A9127" w14:textId="77777777" w:rsidR="00CC706D" w:rsidRDefault="00CC706D" w:rsidP="00810F63">
      <w:pPr>
        <w:rPr>
          <w:rFonts w:ascii="Times New Roman" w:hAnsi="Times New Roman" w:cs="Times New Roman"/>
        </w:rPr>
      </w:pPr>
    </w:p>
    <w:p w14:paraId="63405065" w14:textId="77777777" w:rsidR="001003E8" w:rsidRPr="00810F63" w:rsidRDefault="001003E8" w:rsidP="00810F63">
      <w:pPr>
        <w:spacing w:after="0"/>
        <w:jc w:val="center"/>
        <w:rPr>
          <w:rFonts w:ascii="Times New Roman" w:hAnsi="Times New Roman" w:cs="Times New Roman"/>
        </w:rPr>
      </w:pPr>
      <w:r>
        <w:rPr>
          <w:rFonts w:ascii="Times New Roman" w:hAnsi="Times New Roman" w:cs="Times New Roman"/>
          <w:b/>
        </w:rPr>
        <w:t>ARTICLE XVII</w:t>
      </w:r>
    </w:p>
    <w:p w14:paraId="35590EEE" w14:textId="77777777" w:rsidR="001003E8" w:rsidRDefault="001003E8" w:rsidP="001003E8">
      <w:pPr>
        <w:jc w:val="center"/>
        <w:rPr>
          <w:rFonts w:ascii="Times New Roman" w:hAnsi="Times New Roman" w:cs="Times New Roman"/>
          <w:b/>
        </w:rPr>
      </w:pPr>
      <w:r>
        <w:rPr>
          <w:rFonts w:ascii="Times New Roman" w:hAnsi="Times New Roman" w:cs="Times New Roman"/>
          <w:b/>
        </w:rPr>
        <w:t>AMENDMENTS</w:t>
      </w:r>
    </w:p>
    <w:p w14:paraId="349E8AF1" w14:textId="77777777" w:rsidR="001003E8" w:rsidRPr="00810F63" w:rsidRDefault="001003E8" w:rsidP="001003E8">
      <w:pPr>
        <w:rPr>
          <w:rFonts w:ascii="Times New Roman" w:hAnsi="Times New Roman" w:cs="Times New Roman"/>
          <w:b/>
        </w:rPr>
      </w:pPr>
      <w:r w:rsidRPr="001003E8">
        <w:rPr>
          <w:rFonts w:ascii="Times New Roman" w:hAnsi="Times New Roman" w:cs="Times New Roman"/>
          <w:b/>
        </w:rPr>
        <w:t xml:space="preserve">Section 1.  </w:t>
      </w:r>
      <w:r w:rsidRPr="00810F63">
        <w:rPr>
          <w:rFonts w:ascii="Times New Roman" w:hAnsi="Times New Roman" w:cs="Times New Roman"/>
          <w:b/>
          <w:u w:val="single"/>
        </w:rPr>
        <w:t>Amendment to Bylaws</w:t>
      </w:r>
      <w:r w:rsidR="00810F63" w:rsidRPr="00810F63">
        <w:rPr>
          <w:rFonts w:ascii="Times New Roman" w:hAnsi="Times New Roman" w:cs="Times New Roman"/>
          <w:b/>
          <w:u w:val="single"/>
        </w:rPr>
        <w:t>.</w:t>
      </w:r>
      <w:r w:rsidR="00810F63">
        <w:rPr>
          <w:rFonts w:ascii="Times New Roman" w:hAnsi="Times New Roman" w:cs="Times New Roman"/>
          <w:b/>
        </w:rPr>
        <w:t xml:space="preserve">  </w:t>
      </w:r>
      <w:r>
        <w:rPr>
          <w:rFonts w:ascii="Times New Roman" w:hAnsi="Times New Roman" w:cs="Times New Roman"/>
        </w:rPr>
        <w:t>These Bylaws may be amended at any time by a majority vote of the Board of Directors.</w:t>
      </w:r>
    </w:p>
    <w:bookmarkEnd w:id="0"/>
    <w:p w14:paraId="41450828" w14:textId="77777777" w:rsidR="000611BA" w:rsidRPr="000033E6" w:rsidRDefault="000611BA" w:rsidP="000611BA">
      <w:pPr>
        <w:widowControl w:val="0"/>
        <w:autoSpaceDE w:val="0"/>
        <w:autoSpaceDN w:val="0"/>
        <w:adjustRightInd w:val="0"/>
        <w:spacing w:after="0"/>
        <w:rPr>
          <w:rFonts w:ascii="Times New Roman" w:hAnsi="Times New Roman" w:cs="Times New Roman"/>
        </w:rPr>
      </w:pPr>
    </w:p>
    <w:p w14:paraId="1056C0C0" w14:textId="77777777" w:rsidR="00A64171" w:rsidRPr="000033E6" w:rsidRDefault="00A64171" w:rsidP="000611BA">
      <w:pPr>
        <w:widowControl w:val="0"/>
        <w:autoSpaceDE w:val="0"/>
        <w:autoSpaceDN w:val="0"/>
        <w:adjustRightInd w:val="0"/>
        <w:spacing w:after="0"/>
        <w:rPr>
          <w:rFonts w:ascii="Times New Roman" w:hAnsi="Times New Roman" w:cs="Times New Roman"/>
        </w:rPr>
      </w:pPr>
    </w:p>
    <w:p w14:paraId="6B2D2D89" w14:textId="77777777" w:rsidR="000611BA" w:rsidRPr="000033E6" w:rsidRDefault="000611BA" w:rsidP="00064225">
      <w:pPr>
        <w:widowControl w:val="0"/>
        <w:autoSpaceDE w:val="0"/>
        <w:autoSpaceDN w:val="0"/>
        <w:adjustRightInd w:val="0"/>
        <w:spacing w:after="0"/>
        <w:rPr>
          <w:rFonts w:ascii="Times New Roman" w:hAnsi="Times New Roman" w:cs="Times New Roman"/>
        </w:rPr>
      </w:pPr>
    </w:p>
    <w:p w14:paraId="3F38CBEB" w14:textId="77777777" w:rsidR="000611BA" w:rsidRPr="000033E6" w:rsidRDefault="000611BA" w:rsidP="000611BA">
      <w:pPr>
        <w:pStyle w:val="ArticleHeader"/>
        <w:jc w:val="left"/>
        <w:rPr>
          <w:rFonts w:ascii="Times New Roman" w:hAnsi="Times New Roman" w:cs="Times New Roman"/>
          <w:b w:val="0"/>
        </w:rPr>
      </w:pPr>
    </w:p>
    <w:p w14:paraId="00F3C6A0" w14:textId="77777777" w:rsidR="00ED5432" w:rsidRPr="000033E6" w:rsidRDefault="00ED5432" w:rsidP="00064225">
      <w:pPr>
        <w:widowControl w:val="0"/>
        <w:autoSpaceDE w:val="0"/>
        <w:autoSpaceDN w:val="0"/>
        <w:adjustRightInd w:val="0"/>
        <w:spacing w:after="0"/>
        <w:rPr>
          <w:rFonts w:ascii="Times New Roman" w:hAnsi="Times New Roman" w:cs="Times New Roman"/>
        </w:rPr>
      </w:pPr>
    </w:p>
    <w:p w14:paraId="231789D8" w14:textId="77777777" w:rsidR="000611BA" w:rsidRPr="000033E6" w:rsidRDefault="000611BA" w:rsidP="00064225">
      <w:pPr>
        <w:widowControl w:val="0"/>
        <w:autoSpaceDE w:val="0"/>
        <w:autoSpaceDN w:val="0"/>
        <w:adjustRightInd w:val="0"/>
        <w:spacing w:after="0"/>
        <w:rPr>
          <w:rFonts w:ascii="Times New Roman" w:hAnsi="Times New Roman" w:cs="Times New Roman"/>
        </w:rPr>
      </w:pPr>
    </w:p>
    <w:sectPr w:rsidR="000611BA" w:rsidRPr="000033E6" w:rsidSect="00647963">
      <w:footerReference w:type="default" r:id="rId8"/>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6DA1" w14:textId="77777777" w:rsidR="00A733BF" w:rsidRDefault="00A733BF" w:rsidP="004E0F32">
      <w:pPr>
        <w:spacing w:after="0"/>
      </w:pPr>
      <w:r>
        <w:separator/>
      </w:r>
    </w:p>
  </w:endnote>
  <w:endnote w:type="continuationSeparator" w:id="0">
    <w:p w14:paraId="6658EC19" w14:textId="77777777" w:rsidR="00A733BF" w:rsidRDefault="00A733BF" w:rsidP="004E0F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right w:w="115" w:type="dxa"/>
      </w:tblCellMar>
      <w:tblLook w:val="04A0" w:firstRow="1" w:lastRow="0" w:firstColumn="1" w:lastColumn="0" w:noHBand="0" w:noVBand="1"/>
    </w:tblPr>
    <w:tblGrid>
      <w:gridCol w:w="8808"/>
      <w:gridCol w:w="552"/>
    </w:tblGrid>
    <w:tr w:rsidR="00F73946" w:rsidRPr="0025191F" w14:paraId="20C83E7F" w14:textId="77777777" w:rsidTr="000611BA">
      <w:tc>
        <w:tcPr>
          <w:tcW w:w="4705" w:type="pct"/>
          <w:tcBorders>
            <w:right w:val="single" w:sz="4" w:space="0" w:color="auto"/>
          </w:tcBorders>
        </w:tcPr>
        <w:p w14:paraId="540641D1" w14:textId="77777777" w:rsidR="00F73946" w:rsidRPr="00DA6CCF" w:rsidRDefault="00D10DFE" w:rsidP="000611BA">
          <w:pPr>
            <w:spacing w:after="0"/>
            <w:jc w:val="right"/>
            <w:rPr>
              <w:rFonts w:ascii="Calibri" w:eastAsia="Cambria" w:hAnsi="Calibri"/>
              <w:b/>
              <w:color w:val="595959" w:themeColor="text1" w:themeTint="A6"/>
              <w:sz w:val="20"/>
              <w:szCs w:val="20"/>
            </w:rPr>
          </w:pPr>
          <w:r>
            <w:rPr>
              <w:rFonts w:ascii="Calibri" w:hAnsi="Calibri"/>
              <w:b/>
              <w:bCs/>
              <w:caps/>
              <w:color w:val="595959" w:themeColor="text1" w:themeTint="A6"/>
              <w:sz w:val="20"/>
              <w:szCs w:val="20"/>
            </w:rPr>
            <w:t xml:space="preserve">Amended &amp; restated </w:t>
          </w:r>
          <w:sdt>
            <w:sdtPr>
              <w:rPr>
                <w:rFonts w:ascii="Calibri" w:hAnsi="Calibri"/>
                <w:b/>
                <w:bCs/>
                <w:caps/>
                <w:color w:val="595959" w:themeColor="text1" w:themeTint="A6"/>
                <w:sz w:val="20"/>
                <w:szCs w:val="20"/>
              </w:rPr>
              <w:alias w:val="Title"/>
              <w:id w:val="176972171"/>
              <w:placeholder>
                <w:docPart w:val="49FB933FF8514444A5308BD77122725F"/>
              </w:placeholder>
              <w:dataBinding w:prefixMappings="xmlns:ns0='http://schemas.openxmlformats.org/package/2006/metadata/core-properties' xmlns:ns1='http://purl.org/dc/elements/1.1/'" w:xpath="/ns0:coreProperties[1]/ns1:title[1]" w:storeItemID="{6C3C8BC8-F283-45AE-878A-BAB7291924A1}"/>
              <w:text/>
            </w:sdtPr>
            <w:sdtEndPr/>
            <w:sdtContent>
              <w:r w:rsidR="00F73946">
                <w:rPr>
                  <w:rFonts w:ascii="Calibri" w:hAnsi="Calibri"/>
                  <w:b/>
                  <w:bCs/>
                  <w:caps/>
                  <w:color w:val="595959" w:themeColor="text1" w:themeTint="A6"/>
                  <w:sz w:val="20"/>
                  <w:szCs w:val="20"/>
                </w:rPr>
                <w:t>SHENVAL SWARM BYLAWS</w:t>
              </w:r>
            </w:sdtContent>
          </w:sdt>
        </w:p>
      </w:tc>
      <w:tc>
        <w:tcPr>
          <w:tcW w:w="295" w:type="pct"/>
          <w:tcBorders>
            <w:left w:val="single" w:sz="4" w:space="0" w:color="auto"/>
          </w:tcBorders>
        </w:tcPr>
        <w:p w14:paraId="0F17D80E" w14:textId="77777777" w:rsidR="00F73946" w:rsidRPr="00DA6CCF" w:rsidRDefault="00F73946" w:rsidP="000611BA">
          <w:pPr>
            <w:spacing w:after="0"/>
            <w:rPr>
              <w:rFonts w:ascii="Calibri" w:eastAsia="Cambria" w:hAnsi="Calibri"/>
              <w:color w:val="595959" w:themeColor="text1" w:themeTint="A6"/>
              <w:sz w:val="20"/>
              <w:szCs w:val="20"/>
            </w:rPr>
          </w:pPr>
          <w:r w:rsidRPr="00DA6CCF">
            <w:rPr>
              <w:sz w:val="20"/>
              <w:szCs w:val="20"/>
            </w:rPr>
            <w:fldChar w:fldCharType="begin"/>
          </w:r>
          <w:r w:rsidRPr="00DA6CCF">
            <w:rPr>
              <w:sz w:val="20"/>
              <w:szCs w:val="20"/>
            </w:rPr>
            <w:instrText xml:space="preserve"> PAGE   \* MERGEFORMAT </w:instrText>
          </w:r>
          <w:r w:rsidRPr="00DA6CCF">
            <w:rPr>
              <w:sz w:val="20"/>
              <w:szCs w:val="20"/>
            </w:rPr>
            <w:fldChar w:fldCharType="separate"/>
          </w:r>
          <w:r w:rsidR="00D10DFE" w:rsidRPr="00D10DFE">
            <w:rPr>
              <w:rFonts w:ascii="Calibri" w:hAnsi="Calibri"/>
              <w:b/>
              <w:noProof/>
              <w:color w:val="595959" w:themeColor="text1" w:themeTint="A6"/>
              <w:sz w:val="20"/>
              <w:szCs w:val="20"/>
            </w:rPr>
            <w:t>1</w:t>
          </w:r>
          <w:r w:rsidRPr="00DA6CCF">
            <w:rPr>
              <w:rFonts w:ascii="Calibri" w:hAnsi="Calibri"/>
              <w:b/>
              <w:noProof/>
              <w:color w:val="595959" w:themeColor="text1" w:themeTint="A6"/>
              <w:sz w:val="20"/>
              <w:szCs w:val="20"/>
            </w:rPr>
            <w:fldChar w:fldCharType="end"/>
          </w:r>
        </w:p>
      </w:tc>
    </w:tr>
  </w:tbl>
  <w:p w14:paraId="3D124476" w14:textId="77777777" w:rsidR="00F73946" w:rsidRDefault="00F73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5F33" w14:textId="77777777" w:rsidR="00A733BF" w:rsidRDefault="00A733BF" w:rsidP="004E0F32">
      <w:pPr>
        <w:spacing w:after="0"/>
      </w:pPr>
      <w:r>
        <w:separator/>
      </w:r>
    </w:p>
  </w:footnote>
  <w:footnote w:type="continuationSeparator" w:id="0">
    <w:p w14:paraId="3DD68946" w14:textId="77777777" w:rsidR="00A733BF" w:rsidRDefault="00A733BF" w:rsidP="004E0F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42DA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0D4AED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882BB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0A818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150828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38047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3486E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0B0FE2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E9A9B4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B421B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E29A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800B18"/>
    <w:multiLevelType w:val="hybridMultilevel"/>
    <w:tmpl w:val="ADF669B4"/>
    <w:lvl w:ilvl="0" w:tplc="3E7A5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4F7BAF"/>
    <w:multiLevelType w:val="hybridMultilevel"/>
    <w:tmpl w:val="86143E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56A834BC"/>
    <w:multiLevelType w:val="hybridMultilevel"/>
    <w:tmpl w:val="7FEAA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C700F0"/>
    <w:multiLevelType w:val="hybridMultilevel"/>
    <w:tmpl w:val="691CE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25"/>
    <w:rsid w:val="000033E6"/>
    <w:rsid w:val="000054E2"/>
    <w:rsid w:val="000123F4"/>
    <w:rsid w:val="0001538D"/>
    <w:rsid w:val="0002572A"/>
    <w:rsid w:val="0003105A"/>
    <w:rsid w:val="00041DF6"/>
    <w:rsid w:val="00046340"/>
    <w:rsid w:val="00053693"/>
    <w:rsid w:val="000611BA"/>
    <w:rsid w:val="00064225"/>
    <w:rsid w:val="0007358F"/>
    <w:rsid w:val="0007658D"/>
    <w:rsid w:val="0008257A"/>
    <w:rsid w:val="000B606C"/>
    <w:rsid w:val="000C53C3"/>
    <w:rsid w:val="000D3338"/>
    <w:rsid w:val="000D4D51"/>
    <w:rsid w:val="000F1FB6"/>
    <w:rsid w:val="001003E8"/>
    <w:rsid w:val="00106B3D"/>
    <w:rsid w:val="0011550F"/>
    <w:rsid w:val="0012345A"/>
    <w:rsid w:val="001238F7"/>
    <w:rsid w:val="001315DC"/>
    <w:rsid w:val="00146438"/>
    <w:rsid w:val="00165B99"/>
    <w:rsid w:val="00184356"/>
    <w:rsid w:val="001B73F6"/>
    <w:rsid w:val="001C7DB2"/>
    <w:rsid w:val="001E09E7"/>
    <w:rsid w:val="001E489B"/>
    <w:rsid w:val="00233C33"/>
    <w:rsid w:val="002474A0"/>
    <w:rsid w:val="00252D0A"/>
    <w:rsid w:val="002667C8"/>
    <w:rsid w:val="002679C0"/>
    <w:rsid w:val="00275F3B"/>
    <w:rsid w:val="00282D0A"/>
    <w:rsid w:val="002D2CB6"/>
    <w:rsid w:val="003121C1"/>
    <w:rsid w:val="00334964"/>
    <w:rsid w:val="003353CA"/>
    <w:rsid w:val="00344F0A"/>
    <w:rsid w:val="003673E8"/>
    <w:rsid w:val="0037050A"/>
    <w:rsid w:val="0038444F"/>
    <w:rsid w:val="0038469A"/>
    <w:rsid w:val="00385635"/>
    <w:rsid w:val="0039295A"/>
    <w:rsid w:val="003B5F5A"/>
    <w:rsid w:val="003C6E88"/>
    <w:rsid w:val="003F0AB3"/>
    <w:rsid w:val="0040794D"/>
    <w:rsid w:val="00425DDA"/>
    <w:rsid w:val="00426312"/>
    <w:rsid w:val="00435013"/>
    <w:rsid w:val="00461D97"/>
    <w:rsid w:val="004745A5"/>
    <w:rsid w:val="0048139B"/>
    <w:rsid w:val="004A1DC9"/>
    <w:rsid w:val="004B5F0B"/>
    <w:rsid w:val="004D1BB0"/>
    <w:rsid w:val="004D2B43"/>
    <w:rsid w:val="004E0F32"/>
    <w:rsid w:val="004E6978"/>
    <w:rsid w:val="004F445C"/>
    <w:rsid w:val="004F7712"/>
    <w:rsid w:val="00502CDD"/>
    <w:rsid w:val="0051598C"/>
    <w:rsid w:val="00526DD1"/>
    <w:rsid w:val="00532953"/>
    <w:rsid w:val="005452FE"/>
    <w:rsid w:val="0057769E"/>
    <w:rsid w:val="005866BC"/>
    <w:rsid w:val="00586FA6"/>
    <w:rsid w:val="005C2727"/>
    <w:rsid w:val="005D0BAA"/>
    <w:rsid w:val="005D0D5E"/>
    <w:rsid w:val="005E4119"/>
    <w:rsid w:val="005F545A"/>
    <w:rsid w:val="005F7708"/>
    <w:rsid w:val="00601E4A"/>
    <w:rsid w:val="00604A13"/>
    <w:rsid w:val="0062317F"/>
    <w:rsid w:val="0062656B"/>
    <w:rsid w:val="006277EF"/>
    <w:rsid w:val="00647963"/>
    <w:rsid w:val="00650370"/>
    <w:rsid w:val="00670424"/>
    <w:rsid w:val="006735DC"/>
    <w:rsid w:val="0069588E"/>
    <w:rsid w:val="00695933"/>
    <w:rsid w:val="006C400C"/>
    <w:rsid w:val="006E7B7A"/>
    <w:rsid w:val="00701830"/>
    <w:rsid w:val="007044C7"/>
    <w:rsid w:val="00704930"/>
    <w:rsid w:val="00715EA3"/>
    <w:rsid w:val="00736E55"/>
    <w:rsid w:val="007377C1"/>
    <w:rsid w:val="00756875"/>
    <w:rsid w:val="007706BF"/>
    <w:rsid w:val="007777E3"/>
    <w:rsid w:val="007A3AB9"/>
    <w:rsid w:val="007A632B"/>
    <w:rsid w:val="007B38FF"/>
    <w:rsid w:val="007C6B04"/>
    <w:rsid w:val="007D095E"/>
    <w:rsid w:val="007D0A81"/>
    <w:rsid w:val="007D6A1F"/>
    <w:rsid w:val="007E7B08"/>
    <w:rsid w:val="007F60F0"/>
    <w:rsid w:val="007F74C5"/>
    <w:rsid w:val="00810020"/>
    <w:rsid w:val="00810F63"/>
    <w:rsid w:val="008148A9"/>
    <w:rsid w:val="0084488F"/>
    <w:rsid w:val="00852C86"/>
    <w:rsid w:val="00855753"/>
    <w:rsid w:val="00855801"/>
    <w:rsid w:val="00863C40"/>
    <w:rsid w:val="00865D7D"/>
    <w:rsid w:val="00871740"/>
    <w:rsid w:val="008761BE"/>
    <w:rsid w:val="00885C15"/>
    <w:rsid w:val="00897659"/>
    <w:rsid w:val="008B314C"/>
    <w:rsid w:val="008C2847"/>
    <w:rsid w:val="00905B95"/>
    <w:rsid w:val="0092281E"/>
    <w:rsid w:val="00923580"/>
    <w:rsid w:val="00927113"/>
    <w:rsid w:val="00935BFC"/>
    <w:rsid w:val="00936526"/>
    <w:rsid w:val="00943900"/>
    <w:rsid w:val="009522D6"/>
    <w:rsid w:val="00971653"/>
    <w:rsid w:val="0097513D"/>
    <w:rsid w:val="009A2CBC"/>
    <w:rsid w:val="009B2C38"/>
    <w:rsid w:val="009C1544"/>
    <w:rsid w:val="009D4558"/>
    <w:rsid w:val="009E16F8"/>
    <w:rsid w:val="00A1519D"/>
    <w:rsid w:val="00A23C6A"/>
    <w:rsid w:val="00A354A5"/>
    <w:rsid w:val="00A457DC"/>
    <w:rsid w:val="00A636A2"/>
    <w:rsid w:val="00A64171"/>
    <w:rsid w:val="00A733BF"/>
    <w:rsid w:val="00A733ED"/>
    <w:rsid w:val="00A73DF3"/>
    <w:rsid w:val="00A922C8"/>
    <w:rsid w:val="00A958EA"/>
    <w:rsid w:val="00AA4054"/>
    <w:rsid w:val="00AA55C1"/>
    <w:rsid w:val="00AB2C05"/>
    <w:rsid w:val="00AD1A42"/>
    <w:rsid w:val="00B02B0E"/>
    <w:rsid w:val="00B30865"/>
    <w:rsid w:val="00B30F6A"/>
    <w:rsid w:val="00B43ECB"/>
    <w:rsid w:val="00B46C88"/>
    <w:rsid w:val="00B51DE2"/>
    <w:rsid w:val="00B57636"/>
    <w:rsid w:val="00B707E1"/>
    <w:rsid w:val="00B77EF9"/>
    <w:rsid w:val="00B83A52"/>
    <w:rsid w:val="00BB3107"/>
    <w:rsid w:val="00BE51F1"/>
    <w:rsid w:val="00BE6F06"/>
    <w:rsid w:val="00BF1479"/>
    <w:rsid w:val="00BF5EFA"/>
    <w:rsid w:val="00BF6B2A"/>
    <w:rsid w:val="00C117FB"/>
    <w:rsid w:val="00C22E5A"/>
    <w:rsid w:val="00C34C9E"/>
    <w:rsid w:val="00C43F75"/>
    <w:rsid w:val="00C50918"/>
    <w:rsid w:val="00C567B6"/>
    <w:rsid w:val="00C67A86"/>
    <w:rsid w:val="00C720FB"/>
    <w:rsid w:val="00C83B5D"/>
    <w:rsid w:val="00C92061"/>
    <w:rsid w:val="00C944AB"/>
    <w:rsid w:val="00C9691E"/>
    <w:rsid w:val="00CA095F"/>
    <w:rsid w:val="00CA2519"/>
    <w:rsid w:val="00CC706D"/>
    <w:rsid w:val="00CF5181"/>
    <w:rsid w:val="00D10DFE"/>
    <w:rsid w:val="00D37C58"/>
    <w:rsid w:val="00D41935"/>
    <w:rsid w:val="00D45256"/>
    <w:rsid w:val="00D60880"/>
    <w:rsid w:val="00D62807"/>
    <w:rsid w:val="00D86B15"/>
    <w:rsid w:val="00D91711"/>
    <w:rsid w:val="00D92B04"/>
    <w:rsid w:val="00DA0DA3"/>
    <w:rsid w:val="00DA6CCF"/>
    <w:rsid w:val="00DB7BE7"/>
    <w:rsid w:val="00DD1E35"/>
    <w:rsid w:val="00DE3AAD"/>
    <w:rsid w:val="00DF00E4"/>
    <w:rsid w:val="00E241B8"/>
    <w:rsid w:val="00E26824"/>
    <w:rsid w:val="00E31B1F"/>
    <w:rsid w:val="00E47444"/>
    <w:rsid w:val="00E67636"/>
    <w:rsid w:val="00E72DDA"/>
    <w:rsid w:val="00E74901"/>
    <w:rsid w:val="00E763C7"/>
    <w:rsid w:val="00EA476E"/>
    <w:rsid w:val="00ED5432"/>
    <w:rsid w:val="00EE3220"/>
    <w:rsid w:val="00F178AE"/>
    <w:rsid w:val="00F24F43"/>
    <w:rsid w:val="00F318C9"/>
    <w:rsid w:val="00F7134B"/>
    <w:rsid w:val="00F73946"/>
    <w:rsid w:val="00F905E1"/>
    <w:rsid w:val="00F90B1D"/>
    <w:rsid w:val="00FB387C"/>
    <w:rsid w:val="00FB508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A20E67"/>
  <w15:docId w15:val="{F36399B6-5CF2-4623-9A2B-D94906EA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2DB"/>
  </w:style>
  <w:style w:type="paragraph" w:styleId="Heading1">
    <w:name w:val="heading 1"/>
    <w:basedOn w:val="Normal"/>
    <w:next w:val="Normal"/>
    <w:link w:val="Heading1Char"/>
    <w:rsid w:val="00EB727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Header">
    <w:name w:val="Article Header"/>
    <w:basedOn w:val="Normal"/>
    <w:qFormat/>
    <w:rsid w:val="004E6978"/>
    <w:pPr>
      <w:widowControl w:val="0"/>
      <w:autoSpaceDE w:val="0"/>
      <w:autoSpaceDN w:val="0"/>
      <w:adjustRightInd w:val="0"/>
      <w:spacing w:after="120"/>
      <w:jc w:val="center"/>
    </w:pPr>
    <w:rPr>
      <w:rFonts w:ascii="TimesNewRomanPSMT" w:hAnsi="TimesNewRomanPSMT" w:cs="TimesNewRomanPSMT"/>
      <w:b/>
    </w:rPr>
  </w:style>
  <w:style w:type="paragraph" w:styleId="ListParagraph">
    <w:name w:val="List Paragraph"/>
    <w:basedOn w:val="Normal"/>
    <w:rsid w:val="003A4DB9"/>
    <w:pPr>
      <w:ind w:left="720"/>
      <w:contextualSpacing/>
    </w:pPr>
  </w:style>
  <w:style w:type="paragraph" w:styleId="Header">
    <w:name w:val="header"/>
    <w:basedOn w:val="Normal"/>
    <w:link w:val="HeaderChar"/>
    <w:rsid w:val="00EC3A67"/>
    <w:pPr>
      <w:tabs>
        <w:tab w:val="center" w:pos="4320"/>
        <w:tab w:val="right" w:pos="8640"/>
      </w:tabs>
      <w:spacing w:after="0"/>
    </w:pPr>
  </w:style>
  <w:style w:type="character" w:customStyle="1" w:styleId="HeaderChar">
    <w:name w:val="Header Char"/>
    <w:basedOn w:val="DefaultParagraphFont"/>
    <w:link w:val="Header"/>
    <w:rsid w:val="00EC3A67"/>
  </w:style>
  <w:style w:type="paragraph" w:styleId="Footer">
    <w:name w:val="footer"/>
    <w:basedOn w:val="Normal"/>
    <w:link w:val="FooterChar"/>
    <w:uiPriority w:val="99"/>
    <w:rsid w:val="00EC3A67"/>
    <w:pPr>
      <w:tabs>
        <w:tab w:val="center" w:pos="4320"/>
        <w:tab w:val="right" w:pos="8640"/>
      </w:tabs>
      <w:spacing w:after="0"/>
    </w:pPr>
  </w:style>
  <w:style w:type="character" w:customStyle="1" w:styleId="FooterChar">
    <w:name w:val="Footer Char"/>
    <w:basedOn w:val="DefaultParagraphFont"/>
    <w:link w:val="Footer"/>
    <w:uiPriority w:val="99"/>
    <w:rsid w:val="00EC3A67"/>
  </w:style>
  <w:style w:type="character" w:customStyle="1" w:styleId="Heading1Char">
    <w:name w:val="Heading 1 Char"/>
    <w:basedOn w:val="DefaultParagraphFont"/>
    <w:link w:val="Heading1"/>
    <w:rsid w:val="00EB727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EB727C"/>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EB727C"/>
    <w:pPr>
      <w:spacing w:before="120" w:after="0"/>
    </w:pPr>
    <w:rPr>
      <w:b/>
    </w:rPr>
  </w:style>
  <w:style w:type="paragraph" w:styleId="TOC2">
    <w:name w:val="toc 2"/>
    <w:basedOn w:val="Normal"/>
    <w:next w:val="Normal"/>
    <w:autoRedefine/>
    <w:uiPriority w:val="39"/>
    <w:rsid w:val="00EB727C"/>
    <w:pPr>
      <w:spacing w:after="0"/>
      <w:ind w:left="240"/>
    </w:pPr>
    <w:rPr>
      <w:b/>
      <w:sz w:val="22"/>
      <w:szCs w:val="22"/>
    </w:rPr>
  </w:style>
  <w:style w:type="paragraph" w:styleId="TOC3">
    <w:name w:val="toc 3"/>
    <w:basedOn w:val="Normal"/>
    <w:next w:val="Normal"/>
    <w:autoRedefine/>
    <w:uiPriority w:val="39"/>
    <w:rsid w:val="00EB727C"/>
    <w:pPr>
      <w:spacing w:after="0"/>
      <w:ind w:left="480"/>
    </w:pPr>
    <w:rPr>
      <w:sz w:val="22"/>
      <w:szCs w:val="22"/>
    </w:rPr>
  </w:style>
  <w:style w:type="paragraph" w:styleId="TOC4">
    <w:name w:val="toc 4"/>
    <w:basedOn w:val="Normal"/>
    <w:next w:val="Normal"/>
    <w:autoRedefine/>
    <w:rsid w:val="00EB727C"/>
    <w:pPr>
      <w:spacing w:after="0"/>
      <w:ind w:left="720"/>
    </w:pPr>
    <w:rPr>
      <w:sz w:val="20"/>
      <w:szCs w:val="20"/>
    </w:rPr>
  </w:style>
  <w:style w:type="paragraph" w:styleId="TOC5">
    <w:name w:val="toc 5"/>
    <w:basedOn w:val="Normal"/>
    <w:next w:val="Normal"/>
    <w:autoRedefine/>
    <w:rsid w:val="00EB727C"/>
    <w:pPr>
      <w:spacing w:after="0"/>
      <w:ind w:left="960"/>
    </w:pPr>
    <w:rPr>
      <w:sz w:val="20"/>
      <w:szCs w:val="20"/>
    </w:rPr>
  </w:style>
  <w:style w:type="paragraph" w:styleId="TOC6">
    <w:name w:val="toc 6"/>
    <w:basedOn w:val="Normal"/>
    <w:next w:val="Normal"/>
    <w:autoRedefine/>
    <w:rsid w:val="00EB727C"/>
    <w:pPr>
      <w:spacing w:after="0"/>
      <w:ind w:left="1200"/>
    </w:pPr>
    <w:rPr>
      <w:sz w:val="20"/>
      <w:szCs w:val="20"/>
    </w:rPr>
  </w:style>
  <w:style w:type="paragraph" w:styleId="TOC7">
    <w:name w:val="toc 7"/>
    <w:basedOn w:val="Normal"/>
    <w:next w:val="Normal"/>
    <w:autoRedefine/>
    <w:rsid w:val="00EB727C"/>
    <w:pPr>
      <w:spacing w:after="0"/>
      <w:ind w:left="1440"/>
    </w:pPr>
    <w:rPr>
      <w:sz w:val="20"/>
      <w:szCs w:val="20"/>
    </w:rPr>
  </w:style>
  <w:style w:type="paragraph" w:styleId="TOC8">
    <w:name w:val="toc 8"/>
    <w:basedOn w:val="Normal"/>
    <w:next w:val="Normal"/>
    <w:autoRedefine/>
    <w:rsid w:val="00EB727C"/>
    <w:pPr>
      <w:spacing w:after="0"/>
      <w:ind w:left="1680"/>
    </w:pPr>
    <w:rPr>
      <w:sz w:val="20"/>
      <w:szCs w:val="20"/>
    </w:rPr>
  </w:style>
  <w:style w:type="paragraph" w:styleId="TOC9">
    <w:name w:val="toc 9"/>
    <w:basedOn w:val="Normal"/>
    <w:next w:val="Normal"/>
    <w:autoRedefine/>
    <w:rsid w:val="00EB727C"/>
    <w:pPr>
      <w:spacing w:after="0"/>
      <w:ind w:left="1920"/>
    </w:pPr>
    <w:rPr>
      <w:sz w:val="20"/>
      <w:szCs w:val="20"/>
    </w:rPr>
  </w:style>
  <w:style w:type="paragraph" w:styleId="BalloonText">
    <w:name w:val="Balloon Text"/>
    <w:basedOn w:val="Normal"/>
    <w:link w:val="BalloonTextChar"/>
    <w:rsid w:val="00810020"/>
    <w:pPr>
      <w:spacing w:after="0"/>
    </w:pPr>
    <w:rPr>
      <w:rFonts w:ascii="Tahoma" w:hAnsi="Tahoma" w:cs="Tahoma"/>
      <w:sz w:val="16"/>
      <w:szCs w:val="16"/>
    </w:rPr>
  </w:style>
  <w:style w:type="character" w:customStyle="1" w:styleId="BalloonTextChar">
    <w:name w:val="Balloon Text Char"/>
    <w:basedOn w:val="DefaultParagraphFont"/>
    <w:link w:val="BalloonText"/>
    <w:rsid w:val="00810020"/>
    <w:rPr>
      <w:rFonts w:ascii="Tahoma" w:hAnsi="Tahoma" w:cs="Tahoma"/>
      <w:sz w:val="16"/>
      <w:szCs w:val="16"/>
    </w:rPr>
  </w:style>
  <w:style w:type="character" w:styleId="CommentReference">
    <w:name w:val="annotation reference"/>
    <w:basedOn w:val="DefaultParagraphFont"/>
    <w:rsid w:val="00810020"/>
    <w:rPr>
      <w:sz w:val="16"/>
      <w:szCs w:val="16"/>
    </w:rPr>
  </w:style>
  <w:style w:type="paragraph" w:styleId="CommentText">
    <w:name w:val="annotation text"/>
    <w:basedOn w:val="Normal"/>
    <w:link w:val="CommentTextChar"/>
    <w:rsid w:val="00810020"/>
    <w:rPr>
      <w:sz w:val="20"/>
      <w:szCs w:val="20"/>
    </w:rPr>
  </w:style>
  <w:style w:type="character" w:customStyle="1" w:styleId="CommentTextChar">
    <w:name w:val="Comment Text Char"/>
    <w:basedOn w:val="DefaultParagraphFont"/>
    <w:link w:val="CommentText"/>
    <w:rsid w:val="00810020"/>
    <w:rPr>
      <w:sz w:val="20"/>
      <w:szCs w:val="20"/>
    </w:rPr>
  </w:style>
  <w:style w:type="paragraph" w:styleId="CommentSubject">
    <w:name w:val="annotation subject"/>
    <w:basedOn w:val="CommentText"/>
    <w:next w:val="CommentText"/>
    <w:link w:val="CommentSubjectChar"/>
    <w:rsid w:val="00810020"/>
    <w:rPr>
      <w:b/>
      <w:bCs/>
    </w:rPr>
  </w:style>
  <w:style w:type="character" w:customStyle="1" w:styleId="CommentSubjectChar">
    <w:name w:val="Comment Subject Char"/>
    <w:basedOn w:val="CommentTextChar"/>
    <w:link w:val="CommentSubject"/>
    <w:rsid w:val="00810020"/>
    <w:rPr>
      <w:b/>
      <w:bCs/>
      <w:sz w:val="20"/>
      <w:szCs w:val="20"/>
    </w:rPr>
  </w:style>
  <w:style w:type="character" w:customStyle="1" w:styleId="SectionLabel">
    <w:name w:val="Section Label"/>
    <w:basedOn w:val="DefaultParagraphFont"/>
    <w:uiPriority w:val="1"/>
    <w:qFormat/>
    <w:rsid w:val="00252D0A"/>
    <w:rPr>
      <w:rFonts w:asciiTheme="majorHAnsi" w:hAnsiTheme="majorHAnsi" w:cs="TimesNewRomanPSMT"/>
      <w:b/>
      <w:u w:val="single"/>
    </w:rPr>
  </w:style>
  <w:style w:type="paragraph" w:styleId="NormalWeb">
    <w:name w:val="Normal (Web)"/>
    <w:basedOn w:val="Normal"/>
    <w:uiPriority w:val="99"/>
    <w:unhideWhenUsed/>
    <w:rsid w:val="00B02B0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E16F8"/>
    <w:rPr>
      <w:b/>
      <w:bCs/>
    </w:rPr>
  </w:style>
  <w:style w:type="character" w:styleId="Emphasis">
    <w:name w:val="Emphasis"/>
    <w:basedOn w:val="DefaultParagraphFont"/>
    <w:uiPriority w:val="20"/>
    <w:qFormat/>
    <w:rsid w:val="007D6A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23840">
      <w:bodyDiv w:val="1"/>
      <w:marLeft w:val="0"/>
      <w:marRight w:val="0"/>
      <w:marTop w:val="0"/>
      <w:marBottom w:val="0"/>
      <w:divBdr>
        <w:top w:val="none" w:sz="0" w:space="0" w:color="auto"/>
        <w:left w:val="none" w:sz="0" w:space="0" w:color="auto"/>
        <w:bottom w:val="none" w:sz="0" w:space="0" w:color="auto"/>
        <w:right w:val="none" w:sz="0" w:space="0" w:color="auto"/>
      </w:divBdr>
      <w:divsChild>
        <w:div w:id="180757804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0"/>
              <w:marRight w:val="0"/>
              <w:marTop w:val="0"/>
              <w:marBottom w:val="0"/>
              <w:divBdr>
                <w:top w:val="none" w:sz="0" w:space="0" w:color="auto"/>
                <w:left w:val="none" w:sz="0" w:space="0" w:color="auto"/>
                <w:bottom w:val="none" w:sz="0" w:space="0" w:color="auto"/>
                <w:right w:val="none" w:sz="0" w:space="0" w:color="auto"/>
              </w:divBdr>
              <w:divsChild>
                <w:div w:id="15802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2065">
      <w:bodyDiv w:val="1"/>
      <w:marLeft w:val="0"/>
      <w:marRight w:val="0"/>
      <w:marTop w:val="0"/>
      <w:marBottom w:val="0"/>
      <w:divBdr>
        <w:top w:val="none" w:sz="0" w:space="0" w:color="auto"/>
        <w:left w:val="none" w:sz="0" w:space="0" w:color="auto"/>
        <w:bottom w:val="none" w:sz="0" w:space="0" w:color="auto"/>
        <w:right w:val="none" w:sz="0" w:space="0" w:color="auto"/>
      </w:divBdr>
      <w:divsChild>
        <w:div w:id="1007175904">
          <w:marLeft w:val="0"/>
          <w:marRight w:val="0"/>
          <w:marTop w:val="0"/>
          <w:marBottom w:val="311"/>
          <w:divBdr>
            <w:top w:val="none" w:sz="0" w:space="0" w:color="auto"/>
            <w:left w:val="none" w:sz="0" w:space="0" w:color="auto"/>
            <w:bottom w:val="none" w:sz="0" w:space="0" w:color="auto"/>
            <w:right w:val="none" w:sz="0" w:space="0" w:color="auto"/>
          </w:divBdr>
          <w:divsChild>
            <w:div w:id="117067760">
              <w:marLeft w:val="-155"/>
              <w:marRight w:val="-155"/>
              <w:marTop w:val="0"/>
              <w:marBottom w:val="0"/>
              <w:divBdr>
                <w:top w:val="none" w:sz="0" w:space="0" w:color="auto"/>
                <w:left w:val="none" w:sz="0" w:space="0" w:color="auto"/>
                <w:bottom w:val="none" w:sz="0" w:space="0" w:color="auto"/>
                <w:right w:val="none" w:sz="0" w:space="0" w:color="auto"/>
              </w:divBdr>
              <w:divsChild>
                <w:div w:id="921567719">
                  <w:marLeft w:val="0"/>
                  <w:marRight w:val="0"/>
                  <w:marTop w:val="0"/>
                  <w:marBottom w:val="0"/>
                  <w:divBdr>
                    <w:top w:val="none" w:sz="0" w:space="0" w:color="auto"/>
                    <w:left w:val="none" w:sz="0" w:space="0" w:color="auto"/>
                    <w:bottom w:val="none" w:sz="0" w:space="0" w:color="auto"/>
                    <w:right w:val="none" w:sz="0" w:space="0" w:color="auto"/>
                  </w:divBdr>
                  <w:divsChild>
                    <w:div w:id="223956265">
                      <w:marLeft w:val="0"/>
                      <w:marRight w:val="0"/>
                      <w:marTop w:val="0"/>
                      <w:marBottom w:val="0"/>
                      <w:divBdr>
                        <w:top w:val="none" w:sz="0" w:space="0" w:color="auto"/>
                        <w:left w:val="none" w:sz="0" w:space="0" w:color="auto"/>
                        <w:bottom w:val="none" w:sz="0" w:space="0" w:color="auto"/>
                        <w:right w:val="none" w:sz="0" w:space="0" w:color="auto"/>
                      </w:divBdr>
                      <w:divsChild>
                        <w:div w:id="2016108484">
                          <w:marLeft w:val="0"/>
                          <w:marRight w:val="0"/>
                          <w:marTop w:val="0"/>
                          <w:marBottom w:val="0"/>
                          <w:divBdr>
                            <w:top w:val="none" w:sz="0" w:space="0" w:color="auto"/>
                            <w:left w:val="none" w:sz="0" w:space="0" w:color="auto"/>
                            <w:bottom w:val="none" w:sz="0" w:space="0" w:color="auto"/>
                            <w:right w:val="none" w:sz="0" w:space="0" w:color="auto"/>
                          </w:divBdr>
                          <w:divsChild>
                            <w:div w:id="985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3231">
      <w:bodyDiv w:val="1"/>
      <w:marLeft w:val="0"/>
      <w:marRight w:val="0"/>
      <w:marTop w:val="0"/>
      <w:marBottom w:val="0"/>
      <w:divBdr>
        <w:top w:val="none" w:sz="0" w:space="0" w:color="auto"/>
        <w:left w:val="none" w:sz="0" w:space="0" w:color="auto"/>
        <w:bottom w:val="none" w:sz="0" w:space="0" w:color="auto"/>
        <w:right w:val="none" w:sz="0" w:space="0" w:color="auto"/>
      </w:divBdr>
      <w:divsChild>
        <w:div w:id="1484468140">
          <w:marLeft w:val="0"/>
          <w:marRight w:val="0"/>
          <w:marTop w:val="0"/>
          <w:marBottom w:val="0"/>
          <w:divBdr>
            <w:top w:val="none" w:sz="0" w:space="0" w:color="auto"/>
            <w:left w:val="none" w:sz="0" w:space="0" w:color="auto"/>
            <w:bottom w:val="none" w:sz="0" w:space="0" w:color="auto"/>
            <w:right w:val="none" w:sz="0" w:space="0" w:color="auto"/>
          </w:divBdr>
          <w:divsChild>
            <w:div w:id="106000417">
              <w:marLeft w:val="0"/>
              <w:marRight w:val="0"/>
              <w:marTop w:val="0"/>
              <w:marBottom w:val="0"/>
              <w:divBdr>
                <w:top w:val="none" w:sz="0" w:space="0" w:color="auto"/>
                <w:left w:val="none" w:sz="0" w:space="0" w:color="auto"/>
                <w:bottom w:val="none" w:sz="0" w:space="0" w:color="auto"/>
                <w:right w:val="none" w:sz="0" w:space="0" w:color="auto"/>
              </w:divBdr>
              <w:divsChild>
                <w:div w:id="16756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B933FF8514444A5308BD77122725F"/>
        <w:category>
          <w:name w:val="General"/>
          <w:gallery w:val="placeholder"/>
        </w:category>
        <w:types>
          <w:type w:val="bbPlcHdr"/>
        </w:types>
        <w:behaviors>
          <w:behavior w:val="content"/>
        </w:behaviors>
        <w:guid w:val="{381EB64E-1430-9147-A75C-E8B9E98313F7}"/>
      </w:docPartPr>
      <w:docPartBody>
        <w:p w:rsidR="003313F7" w:rsidRDefault="0088286C" w:rsidP="0088286C">
          <w:pPr>
            <w:pStyle w:val="49FB933FF8514444A5308BD77122725F"/>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88286C"/>
    <w:rsid w:val="00011632"/>
    <w:rsid w:val="0002583B"/>
    <w:rsid w:val="00070CCE"/>
    <w:rsid w:val="00272C20"/>
    <w:rsid w:val="003313F7"/>
    <w:rsid w:val="003D7A6F"/>
    <w:rsid w:val="004627DF"/>
    <w:rsid w:val="004676D7"/>
    <w:rsid w:val="005034E8"/>
    <w:rsid w:val="00537FF2"/>
    <w:rsid w:val="00576BC1"/>
    <w:rsid w:val="00650030"/>
    <w:rsid w:val="006D2481"/>
    <w:rsid w:val="006D3CB4"/>
    <w:rsid w:val="0088286C"/>
    <w:rsid w:val="008C5A5A"/>
    <w:rsid w:val="009978FE"/>
    <w:rsid w:val="00A2258E"/>
    <w:rsid w:val="00AF636F"/>
    <w:rsid w:val="00B5420A"/>
    <w:rsid w:val="00BF7A9D"/>
    <w:rsid w:val="00D13478"/>
    <w:rsid w:val="00F93B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FB933FF8514444A5308BD77122725F">
    <w:name w:val="49FB933FF8514444A5308BD77122725F"/>
    <w:rsid w:val="00882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2A49-2BD0-4F32-8353-15B5A4DC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SHENVAL SWARM BYLAWS</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SHENVAL SWARM BYLAWS</dc:title>
  <dc:creator>Kevin Bednoski</dc:creator>
  <cp:lastModifiedBy>Johnson, Danny</cp:lastModifiedBy>
  <cp:revision>2</cp:revision>
  <cp:lastPrinted>2021-06-27T12:17:00Z</cp:lastPrinted>
  <dcterms:created xsi:type="dcterms:W3CDTF">2021-09-28T20:13:00Z</dcterms:created>
  <dcterms:modified xsi:type="dcterms:W3CDTF">2021-09-28T20:13:00Z</dcterms:modified>
</cp:coreProperties>
</file>