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7501D" w14:textId="591AE1F6" w:rsidR="00375846" w:rsidRPr="00294E80" w:rsidRDefault="00294E80" w:rsidP="00294E80">
      <w:pPr>
        <w:jc w:val="center"/>
      </w:pPr>
      <w:r>
        <w:rPr>
          <w:noProof/>
        </w:rPr>
        <w:drawing>
          <wp:inline distT="0" distB="0" distL="0" distR="0" wp14:anchorId="42277DC7" wp14:editId="0FC36620">
            <wp:extent cx="1496291" cy="1371600"/>
            <wp:effectExtent l="0" t="0" r="2540" b="0"/>
            <wp:docPr id="414438703"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38703" name="Picture 1" descr="A blue and yellow logo&#10;&#10;Description automatically generated"/>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496291" cy="1371600"/>
                    </a:xfrm>
                    <a:prstGeom prst="rect">
                      <a:avLst/>
                    </a:prstGeom>
                  </pic:spPr>
                </pic:pic>
              </a:graphicData>
            </a:graphic>
          </wp:inline>
        </w:drawing>
      </w:r>
    </w:p>
    <w:p w14:paraId="049FBD2A" w14:textId="56083104" w:rsidR="00293E39" w:rsidRPr="00C63A7E" w:rsidRDefault="00294E80" w:rsidP="00375846">
      <w:pPr>
        <w:jc w:val="center"/>
        <w:rPr>
          <w:b/>
          <w:sz w:val="22"/>
          <w:szCs w:val="22"/>
          <w:u w:val="single"/>
        </w:rPr>
      </w:pPr>
      <w:r>
        <w:rPr>
          <w:b/>
          <w:sz w:val="22"/>
          <w:szCs w:val="22"/>
          <w:u w:val="single"/>
        </w:rPr>
        <w:t>Rocky Mountain Hockey Federation</w:t>
      </w:r>
    </w:p>
    <w:p w14:paraId="460522A8" w14:textId="77777777" w:rsidR="00293E39" w:rsidRPr="00C63A7E" w:rsidRDefault="00293E39" w:rsidP="00375846">
      <w:pPr>
        <w:jc w:val="center"/>
        <w:rPr>
          <w:b/>
          <w:sz w:val="22"/>
          <w:szCs w:val="22"/>
        </w:rPr>
      </w:pPr>
      <w:r w:rsidRPr="00C63A7E">
        <w:rPr>
          <w:b/>
          <w:sz w:val="22"/>
          <w:szCs w:val="22"/>
        </w:rPr>
        <w:t>Rules and Regulations</w:t>
      </w:r>
    </w:p>
    <w:p w14:paraId="51E1FA7C" w14:textId="08F09E70" w:rsidR="00B23557" w:rsidRDefault="00050586" w:rsidP="00375846">
      <w:pPr>
        <w:jc w:val="center"/>
        <w:rPr>
          <w:b/>
          <w:sz w:val="22"/>
          <w:szCs w:val="22"/>
        </w:rPr>
      </w:pPr>
      <w:r>
        <w:rPr>
          <w:b/>
          <w:sz w:val="22"/>
          <w:szCs w:val="22"/>
        </w:rPr>
        <w:t>2nd</w:t>
      </w:r>
      <w:r w:rsidR="00294E80">
        <w:rPr>
          <w:b/>
          <w:sz w:val="22"/>
          <w:szCs w:val="22"/>
        </w:rPr>
        <w:t xml:space="preserve"> Annual October League Showcase</w:t>
      </w:r>
    </w:p>
    <w:p w14:paraId="5DAB6C7B" w14:textId="6B484F07" w:rsidR="00293E39" w:rsidRPr="00294E80" w:rsidRDefault="00294E80" w:rsidP="00294E80">
      <w:pPr>
        <w:jc w:val="center"/>
        <w:rPr>
          <w:b/>
          <w:sz w:val="22"/>
          <w:szCs w:val="22"/>
        </w:rPr>
      </w:pPr>
      <w:r>
        <w:rPr>
          <w:b/>
          <w:sz w:val="22"/>
          <w:szCs w:val="22"/>
        </w:rPr>
        <w:t xml:space="preserve">October </w:t>
      </w:r>
      <w:r w:rsidR="00050586">
        <w:rPr>
          <w:b/>
          <w:sz w:val="22"/>
          <w:szCs w:val="22"/>
        </w:rPr>
        <w:t>18-20</w:t>
      </w:r>
      <w:r>
        <w:rPr>
          <w:b/>
          <w:sz w:val="22"/>
          <w:szCs w:val="22"/>
        </w:rPr>
        <w:t>, 202</w:t>
      </w:r>
      <w:r w:rsidR="00050586">
        <w:rPr>
          <w:b/>
          <w:sz w:val="22"/>
          <w:szCs w:val="22"/>
        </w:rPr>
        <w:t>4</w:t>
      </w:r>
    </w:p>
    <w:p w14:paraId="02EB378F" w14:textId="77777777" w:rsidR="00B2187B" w:rsidRPr="0077144E" w:rsidRDefault="00B2187B" w:rsidP="00375846">
      <w:pPr>
        <w:rPr>
          <w:sz w:val="22"/>
          <w:szCs w:val="22"/>
        </w:rPr>
      </w:pPr>
    </w:p>
    <w:p w14:paraId="1506C580" w14:textId="77777777" w:rsidR="004C2571" w:rsidRPr="00881360" w:rsidRDefault="004C2571" w:rsidP="004C2571">
      <w:pPr>
        <w:ind w:right="360"/>
        <w:jc w:val="center"/>
        <w:rPr>
          <w:color w:val="FF0000"/>
          <w:sz w:val="28"/>
          <w:szCs w:val="28"/>
          <w:u w:val="single"/>
        </w:rPr>
      </w:pPr>
      <w:r w:rsidRPr="00881360">
        <w:rPr>
          <w:color w:val="FF0000"/>
          <w:sz w:val="28"/>
          <w:szCs w:val="28"/>
          <w:u w:val="single"/>
        </w:rPr>
        <w:t xml:space="preserve">Game Scoring </w:t>
      </w:r>
      <w:r>
        <w:rPr>
          <w:color w:val="FF0000"/>
          <w:sz w:val="28"/>
          <w:szCs w:val="28"/>
          <w:u w:val="single"/>
        </w:rPr>
        <w:t>Responsibilities</w:t>
      </w:r>
    </w:p>
    <w:p w14:paraId="3FD37BE4" w14:textId="6DE56E93" w:rsidR="004C2571" w:rsidRPr="00E25719" w:rsidRDefault="004C2571" w:rsidP="004C2571">
      <w:pPr>
        <w:ind w:right="360"/>
        <w:rPr>
          <w:color w:val="FF0000"/>
        </w:rPr>
      </w:pPr>
      <w:r w:rsidRPr="00E25719">
        <w:rPr>
          <w:color w:val="FF0000"/>
        </w:rPr>
        <w:t xml:space="preserve">Scoring and Clock </w:t>
      </w:r>
      <w:r>
        <w:rPr>
          <w:color w:val="FF0000"/>
        </w:rPr>
        <w:t>Responsibilities</w:t>
      </w:r>
      <w:r w:rsidRPr="00E25719">
        <w:rPr>
          <w:color w:val="FF0000"/>
        </w:rPr>
        <w:t xml:space="preserve"> for each game are as follows:</w:t>
      </w:r>
    </w:p>
    <w:p w14:paraId="2F44C31B" w14:textId="77777777" w:rsidR="004C2571" w:rsidRPr="00E25719" w:rsidRDefault="004C2571" w:rsidP="004C2571">
      <w:pPr>
        <w:pStyle w:val="ListParagraph"/>
        <w:numPr>
          <w:ilvl w:val="0"/>
          <w:numId w:val="3"/>
        </w:numPr>
        <w:ind w:right="360"/>
        <w:rPr>
          <w:color w:val="FF0000"/>
        </w:rPr>
      </w:pPr>
      <w:r w:rsidRPr="00E25719">
        <w:rPr>
          <w:color w:val="FF0000"/>
        </w:rPr>
        <w:t>Home team is responsible for Clock and Scoring</w:t>
      </w:r>
    </w:p>
    <w:p w14:paraId="7BFD9E26" w14:textId="77777777" w:rsidR="004C2571" w:rsidRPr="00E25719" w:rsidRDefault="004C2571" w:rsidP="004C2571">
      <w:pPr>
        <w:pStyle w:val="ListParagraph"/>
        <w:numPr>
          <w:ilvl w:val="0"/>
          <w:numId w:val="3"/>
        </w:numPr>
        <w:ind w:right="360"/>
        <w:rPr>
          <w:color w:val="FF0000"/>
        </w:rPr>
      </w:pPr>
      <w:r w:rsidRPr="00E25719">
        <w:rPr>
          <w:color w:val="FF0000"/>
        </w:rPr>
        <w:t>If “HOME” team is an Out of State team and Colorado team is “AWAY” team, the Colorado team will be responsible for clock and scoring for that game.  Out of state teams will not be responsible for clock or scoring for any game.</w:t>
      </w:r>
    </w:p>
    <w:p w14:paraId="4BA9129D" w14:textId="77777777" w:rsidR="004C2571" w:rsidRPr="00E25719" w:rsidRDefault="004C2571" w:rsidP="004C2571">
      <w:pPr>
        <w:pStyle w:val="ListParagraph"/>
        <w:numPr>
          <w:ilvl w:val="0"/>
          <w:numId w:val="3"/>
        </w:numPr>
        <w:ind w:right="360"/>
        <w:rPr>
          <w:color w:val="FF0000"/>
        </w:rPr>
      </w:pPr>
      <w:r w:rsidRPr="00E25719">
        <w:rPr>
          <w:color w:val="FF0000"/>
        </w:rPr>
        <w:t>If a Colorado team is playing at their home arena that team will be responsible for clock and scoring regardless of being “Home” or “Away”.  (e.g.  Arapahoe 12UAA is listed as “AWAY” vs NCYH 12UAA “HOME” and playing at SSSC Rink #1, Arapahoe 12UAA will be responsible for clock and scoring.)</w:t>
      </w:r>
    </w:p>
    <w:p w14:paraId="3B0F6E6F" w14:textId="77777777" w:rsidR="004C2571" w:rsidRDefault="004C2571" w:rsidP="004C2571">
      <w:pPr>
        <w:ind w:right="360"/>
        <w:jc w:val="center"/>
        <w:rPr>
          <w:sz w:val="22"/>
          <w:szCs w:val="22"/>
        </w:rPr>
      </w:pPr>
    </w:p>
    <w:p w14:paraId="6147DADB" w14:textId="239951E5" w:rsidR="004C2571" w:rsidRDefault="004C2571" w:rsidP="004C2571">
      <w:pPr>
        <w:ind w:right="360"/>
        <w:jc w:val="center"/>
        <w:rPr>
          <w:b/>
          <w:bCs/>
          <w:color w:val="0070C0"/>
        </w:rPr>
      </w:pPr>
      <w:r w:rsidRPr="009B53BE">
        <w:rPr>
          <w:b/>
          <w:bCs/>
          <w:color w:val="0070C0"/>
        </w:rPr>
        <w:t>GAMESHEET TOURNAMENT CODE</w:t>
      </w:r>
      <w:r w:rsidR="00F83FC6">
        <w:rPr>
          <w:b/>
          <w:bCs/>
          <w:color w:val="0070C0"/>
        </w:rPr>
        <w:t xml:space="preserve"> – </w:t>
      </w:r>
      <w:r w:rsidR="00F60282" w:rsidRPr="00F60282">
        <w:rPr>
          <w:rFonts w:ascii="Arial" w:eastAsia="Times New Roman" w:hAnsi="Arial" w:cs="Arial"/>
          <w:b/>
          <w:bCs/>
          <w:color w:val="405261"/>
          <w:sz w:val="27"/>
          <w:szCs w:val="27"/>
          <w:highlight w:val="yellow"/>
        </w:rPr>
        <w:t>ipad-</w:t>
      </w:r>
      <w:proofErr w:type="spellStart"/>
      <w:r w:rsidR="00F60282" w:rsidRPr="00F60282">
        <w:rPr>
          <w:rFonts w:ascii="Arial" w:eastAsia="Times New Roman" w:hAnsi="Arial" w:cs="Arial"/>
          <w:b/>
          <w:bCs/>
          <w:color w:val="405261"/>
          <w:sz w:val="27"/>
          <w:szCs w:val="27"/>
          <w:highlight w:val="yellow"/>
        </w:rPr>
        <w:t>rmhf</w:t>
      </w:r>
      <w:proofErr w:type="spellEnd"/>
      <w:r w:rsidR="00F60282" w:rsidRPr="00F60282">
        <w:rPr>
          <w:rFonts w:ascii="Arial" w:eastAsia="Times New Roman" w:hAnsi="Arial" w:cs="Arial"/>
          <w:b/>
          <w:bCs/>
          <w:color w:val="405261"/>
          <w:sz w:val="27"/>
          <w:szCs w:val="27"/>
          <w:highlight w:val="yellow"/>
        </w:rPr>
        <w:t>-showcase</w:t>
      </w:r>
    </w:p>
    <w:p w14:paraId="058AA3DF" w14:textId="77777777" w:rsidR="00F83FC6" w:rsidRPr="009B53BE" w:rsidRDefault="00F83FC6" w:rsidP="004C2571">
      <w:pPr>
        <w:ind w:right="360"/>
        <w:jc w:val="center"/>
        <w:rPr>
          <w:b/>
          <w:bCs/>
          <w:color w:val="0070C0"/>
        </w:rPr>
      </w:pPr>
    </w:p>
    <w:p w14:paraId="7F8F9733" w14:textId="615448CE" w:rsidR="00293E39" w:rsidRPr="00B2187B" w:rsidRDefault="00293E39" w:rsidP="004C2571">
      <w:pPr>
        <w:ind w:right="360"/>
        <w:contextualSpacing/>
        <w:rPr>
          <w:sz w:val="22"/>
          <w:szCs w:val="22"/>
        </w:rPr>
      </w:pPr>
      <w:r w:rsidRPr="00B2187B">
        <w:rPr>
          <w:sz w:val="22"/>
          <w:szCs w:val="22"/>
        </w:rPr>
        <w:t>1</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A check of credentials and qualifications will take place before each team competes. Required documents shall include:</w:t>
      </w:r>
    </w:p>
    <w:p w14:paraId="561A212F" w14:textId="7305032A" w:rsidR="00D901FD" w:rsidRDefault="00D901FD" w:rsidP="004A09CF">
      <w:pPr>
        <w:ind w:left="360" w:right="360" w:firstLine="720"/>
        <w:contextualSpacing/>
        <w:rPr>
          <w:sz w:val="22"/>
          <w:szCs w:val="22"/>
        </w:rPr>
      </w:pPr>
      <w:r>
        <w:rPr>
          <w:sz w:val="22"/>
          <w:szCs w:val="22"/>
        </w:rPr>
        <w:t>USAH 1-T Roster</w:t>
      </w:r>
      <w:r w:rsidR="005E4632">
        <w:rPr>
          <w:sz w:val="22"/>
          <w:szCs w:val="22"/>
        </w:rPr>
        <w:t xml:space="preserve"> – must be submitted three weeks in advance of the </w:t>
      </w:r>
      <w:r w:rsidR="00810959">
        <w:rPr>
          <w:sz w:val="22"/>
          <w:szCs w:val="22"/>
        </w:rPr>
        <w:t>showcase</w:t>
      </w:r>
      <w:r w:rsidR="002774BF">
        <w:rPr>
          <w:sz w:val="22"/>
          <w:szCs w:val="22"/>
        </w:rPr>
        <w:t>.</w:t>
      </w:r>
    </w:p>
    <w:p w14:paraId="737533FE" w14:textId="7D5D3575" w:rsidR="00294E80" w:rsidRPr="00B2187B" w:rsidRDefault="00980311" w:rsidP="004A09CF">
      <w:pPr>
        <w:ind w:left="360" w:right="360" w:firstLine="720"/>
        <w:contextualSpacing/>
        <w:rPr>
          <w:sz w:val="22"/>
          <w:szCs w:val="22"/>
        </w:rPr>
      </w:pPr>
      <w:r w:rsidRPr="00B2187B">
        <w:rPr>
          <w:sz w:val="22"/>
          <w:szCs w:val="22"/>
        </w:rPr>
        <w:t>Travel permits for all teams (as required)</w:t>
      </w:r>
    </w:p>
    <w:p w14:paraId="535E24B6" w14:textId="24742B13" w:rsidR="00293E39" w:rsidRDefault="00293E39" w:rsidP="004A09CF">
      <w:pPr>
        <w:ind w:left="360" w:right="360"/>
        <w:contextualSpacing/>
        <w:rPr>
          <w:sz w:val="22"/>
          <w:szCs w:val="22"/>
        </w:rPr>
      </w:pPr>
      <w:r w:rsidRPr="00B2187B">
        <w:rPr>
          <w:sz w:val="22"/>
          <w:szCs w:val="22"/>
        </w:rPr>
        <w:t>2</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 xml:space="preserve">Only USA Hockey </w:t>
      </w:r>
      <w:r w:rsidR="003E0B88">
        <w:rPr>
          <w:sz w:val="22"/>
          <w:szCs w:val="22"/>
        </w:rPr>
        <w:t xml:space="preserve">registered </w:t>
      </w:r>
      <w:r w:rsidRPr="00B2187B">
        <w:rPr>
          <w:sz w:val="22"/>
          <w:szCs w:val="22"/>
        </w:rPr>
        <w:t>teams will be allowed to enter.</w:t>
      </w:r>
      <w:r w:rsidR="00160AC9" w:rsidRPr="00B2187B">
        <w:rPr>
          <w:sz w:val="22"/>
          <w:szCs w:val="22"/>
        </w:rPr>
        <w:t xml:space="preserve"> </w:t>
      </w:r>
      <w:r w:rsidR="00294E80">
        <w:rPr>
          <w:sz w:val="22"/>
          <w:szCs w:val="22"/>
        </w:rPr>
        <w:t xml:space="preserve">The RMHF </w:t>
      </w:r>
      <w:r w:rsidR="00160AC9" w:rsidRPr="00B2187B">
        <w:rPr>
          <w:sz w:val="22"/>
          <w:szCs w:val="22"/>
        </w:rPr>
        <w:t xml:space="preserve">follows all </w:t>
      </w:r>
      <w:r w:rsidR="00627A73">
        <w:rPr>
          <w:sz w:val="22"/>
          <w:szCs w:val="22"/>
        </w:rPr>
        <w:t xml:space="preserve">2021-2025 </w:t>
      </w:r>
      <w:r w:rsidR="00160AC9" w:rsidRPr="00B2187B">
        <w:rPr>
          <w:sz w:val="22"/>
          <w:szCs w:val="22"/>
        </w:rPr>
        <w:t xml:space="preserve">USA Hockey </w:t>
      </w:r>
      <w:r w:rsidR="00627A73">
        <w:rPr>
          <w:sz w:val="22"/>
          <w:szCs w:val="22"/>
        </w:rPr>
        <w:t>R</w:t>
      </w:r>
      <w:r w:rsidR="00160AC9" w:rsidRPr="00B2187B">
        <w:rPr>
          <w:sz w:val="22"/>
          <w:szCs w:val="22"/>
        </w:rPr>
        <w:t>ules</w:t>
      </w:r>
      <w:r w:rsidR="00627A73">
        <w:rPr>
          <w:sz w:val="22"/>
          <w:szCs w:val="22"/>
        </w:rPr>
        <w:t xml:space="preserve"> and only USA Hockey certified officials will officiate games. </w:t>
      </w:r>
    </w:p>
    <w:p w14:paraId="6517C444" w14:textId="5BD140CA" w:rsidR="00627A73" w:rsidRDefault="00627A73" w:rsidP="004A09CF">
      <w:pPr>
        <w:ind w:left="360" w:right="360"/>
        <w:contextualSpacing/>
        <w:rPr>
          <w:sz w:val="22"/>
          <w:szCs w:val="22"/>
        </w:rPr>
      </w:pPr>
    </w:p>
    <w:p w14:paraId="05AF684B" w14:textId="58D61706" w:rsidR="00627A73" w:rsidRDefault="0083494B" w:rsidP="004A09CF">
      <w:pPr>
        <w:ind w:left="360" w:right="360"/>
        <w:contextualSpacing/>
        <w:rPr>
          <w:sz w:val="22"/>
          <w:szCs w:val="22"/>
        </w:rPr>
      </w:pPr>
      <w:r>
        <w:rPr>
          <w:sz w:val="22"/>
          <w:szCs w:val="22"/>
        </w:rPr>
        <w:t xml:space="preserve">The USA Hockey Sanctioned </w:t>
      </w:r>
      <w:r w:rsidR="00810959">
        <w:rPr>
          <w:sz w:val="22"/>
          <w:szCs w:val="22"/>
        </w:rPr>
        <w:t>Tournament</w:t>
      </w:r>
      <w:r>
        <w:rPr>
          <w:sz w:val="22"/>
          <w:szCs w:val="22"/>
        </w:rPr>
        <w:t xml:space="preserve"> SafeSport Program Protocol will be adhered to. </w:t>
      </w:r>
    </w:p>
    <w:p w14:paraId="41C8F396" w14:textId="77777777" w:rsidR="00293E39" w:rsidRPr="00B2187B" w:rsidRDefault="00293E39" w:rsidP="004A09CF">
      <w:pPr>
        <w:ind w:left="360" w:right="360"/>
        <w:contextualSpacing/>
        <w:rPr>
          <w:sz w:val="22"/>
          <w:szCs w:val="22"/>
        </w:rPr>
      </w:pPr>
    </w:p>
    <w:p w14:paraId="0D0B940D" w14:textId="5DE6E146" w:rsidR="005E4632" w:rsidRPr="00B2187B" w:rsidRDefault="00293E39" w:rsidP="004A09CF">
      <w:pPr>
        <w:ind w:left="360" w:right="360"/>
        <w:contextualSpacing/>
        <w:rPr>
          <w:sz w:val="22"/>
          <w:szCs w:val="22"/>
        </w:rPr>
      </w:pPr>
      <w:r w:rsidRPr="00B2187B">
        <w:rPr>
          <w:sz w:val="22"/>
          <w:szCs w:val="22"/>
        </w:rPr>
        <w:t>3</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 xml:space="preserve">An entry fee of an amount to be </w:t>
      </w:r>
      <w:r w:rsidR="00294E80">
        <w:rPr>
          <w:sz w:val="22"/>
          <w:szCs w:val="22"/>
        </w:rPr>
        <w:t>calculated after the showcase event with each team sharing an equal portion of per game expenses</w:t>
      </w:r>
      <w:r w:rsidRPr="00B2187B">
        <w:rPr>
          <w:sz w:val="22"/>
          <w:szCs w:val="22"/>
        </w:rPr>
        <w:t xml:space="preserve">. </w:t>
      </w:r>
      <w:r w:rsidR="00363064" w:rsidRPr="00B2187B">
        <w:rPr>
          <w:sz w:val="22"/>
          <w:szCs w:val="22"/>
        </w:rPr>
        <w:t>There is no admission fee for spectators.</w:t>
      </w:r>
    </w:p>
    <w:p w14:paraId="717B9AC2" w14:textId="14791C2D" w:rsidR="004F5FEB" w:rsidRDefault="6FC253F6" w:rsidP="004A09CF">
      <w:pPr>
        <w:ind w:left="360" w:right="360"/>
        <w:contextualSpacing/>
        <w:rPr>
          <w:sz w:val="22"/>
          <w:szCs w:val="22"/>
        </w:rPr>
      </w:pPr>
      <w:r w:rsidRPr="6FC253F6">
        <w:rPr>
          <w:sz w:val="22"/>
          <w:szCs w:val="22"/>
        </w:rPr>
        <w:t xml:space="preserve">4 - This will be a USA Hockey sanctioned </w:t>
      </w:r>
      <w:r w:rsidR="00810959">
        <w:rPr>
          <w:sz w:val="22"/>
          <w:szCs w:val="22"/>
        </w:rPr>
        <w:t>showcase</w:t>
      </w:r>
      <w:r w:rsidRPr="6FC253F6">
        <w:rPr>
          <w:sz w:val="22"/>
          <w:szCs w:val="22"/>
        </w:rPr>
        <w:t xml:space="preserve"> for Tier II and Recreational Divisions include: </w:t>
      </w:r>
    </w:p>
    <w:p w14:paraId="4D18FA17" w14:textId="5D8FF7BD" w:rsidR="004F5FEB" w:rsidRDefault="7DF32985" w:rsidP="004A09CF">
      <w:pPr>
        <w:pStyle w:val="ListParagraph"/>
        <w:numPr>
          <w:ilvl w:val="0"/>
          <w:numId w:val="2"/>
        </w:numPr>
        <w:ind w:right="360"/>
        <w:rPr>
          <w:sz w:val="22"/>
          <w:szCs w:val="22"/>
        </w:rPr>
      </w:pPr>
      <w:r w:rsidRPr="7DF32985">
        <w:rPr>
          <w:sz w:val="22"/>
          <w:szCs w:val="22"/>
        </w:rPr>
        <w:t>Tier II and Travel Rec: 18U, 16U, 14U, 12U</w:t>
      </w:r>
      <w:r w:rsidR="00294E80">
        <w:rPr>
          <w:sz w:val="22"/>
          <w:szCs w:val="22"/>
        </w:rPr>
        <w:t>, 10U</w:t>
      </w:r>
    </w:p>
    <w:p w14:paraId="5BB66BE7" w14:textId="4987FFF7" w:rsidR="004F5FEB" w:rsidRDefault="6FC253F6" w:rsidP="004A09CF">
      <w:pPr>
        <w:pStyle w:val="ListParagraph"/>
        <w:numPr>
          <w:ilvl w:val="0"/>
          <w:numId w:val="2"/>
        </w:numPr>
        <w:ind w:right="360"/>
        <w:rPr>
          <w:sz w:val="22"/>
          <w:szCs w:val="22"/>
        </w:rPr>
      </w:pPr>
      <w:r w:rsidRPr="004F5FEB">
        <w:rPr>
          <w:sz w:val="22"/>
          <w:szCs w:val="22"/>
        </w:rPr>
        <w:t xml:space="preserve">The </w:t>
      </w:r>
      <w:r w:rsidR="00810959">
        <w:rPr>
          <w:sz w:val="22"/>
          <w:szCs w:val="22"/>
        </w:rPr>
        <w:t>showcase</w:t>
      </w:r>
      <w:r w:rsidRPr="004F5FEB">
        <w:rPr>
          <w:sz w:val="22"/>
          <w:szCs w:val="22"/>
        </w:rPr>
        <w:t xml:space="preserve"> is open to teams properly registered with USA Hockey</w:t>
      </w:r>
    </w:p>
    <w:p w14:paraId="0E27B00A" w14:textId="0B127388" w:rsidR="00293E39" w:rsidRPr="004A09CF" w:rsidRDefault="6FC253F6" w:rsidP="004A09CF">
      <w:pPr>
        <w:pStyle w:val="ListParagraph"/>
        <w:numPr>
          <w:ilvl w:val="0"/>
          <w:numId w:val="2"/>
        </w:numPr>
        <w:ind w:right="360"/>
        <w:rPr>
          <w:sz w:val="22"/>
          <w:szCs w:val="22"/>
        </w:rPr>
      </w:pPr>
      <w:r w:rsidRPr="004F5FEB">
        <w:rPr>
          <w:sz w:val="22"/>
          <w:szCs w:val="22"/>
        </w:rPr>
        <w:t xml:space="preserve">Only USA Hockey Officials will officiate </w:t>
      </w:r>
      <w:r w:rsidR="00810959">
        <w:rPr>
          <w:sz w:val="22"/>
          <w:szCs w:val="22"/>
        </w:rPr>
        <w:t>showcase</w:t>
      </w:r>
      <w:r w:rsidRPr="004F5FEB">
        <w:rPr>
          <w:sz w:val="22"/>
          <w:szCs w:val="22"/>
        </w:rPr>
        <w:t xml:space="preserve"> games.</w:t>
      </w:r>
    </w:p>
    <w:p w14:paraId="4DDBEF00" w14:textId="641108C0" w:rsidR="00293E39" w:rsidRPr="00B2187B" w:rsidRDefault="5743377E" w:rsidP="004A09CF">
      <w:pPr>
        <w:ind w:left="360" w:right="360"/>
        <w:contextualSpacing/>
        <w:rPr>
          <w:sz w:val="22"/>
          <w:szCs w:val="22"/>
        </w:rPr>
      </w:pPr>
      <w:r w:rsidRPr="5743377E">
        <w:rPr>
          <w:sz w:val="22"/>
          <w:szCs w:val="22"/>
        </w:rPr>
        <w:t xml:space="preserve">5 - There will be a minimum of five teams at each age division competing in a </w:t>
      </w:r>
      <w:r w:rsidR="00294E80">
        <w:rPr>
          <w:sz w:val="22"/>
          <w:szCs w:val="22"/>
        </w:rPr>
        <w:t>showcase format. Games will be scored in Game Sheets.</w:t>
      </w:r>
      <w:r w:rsidRPr="5743377E">
        <w:rPr>
          <w:sz w:val="22"/>
          <w:szCs w:val="22"/>
        </w:rPr>
        <w:t xml:space="preserve"> Points will be awarded according to the following point system: 2 points for a win, 1 point for a tie, and 0 points for a loss. </w:t>
      </w:r>
    </w:p>
    <w:p w14:paraId="3461D779" w14:textId="01D49261" w:rsidR="00B2187B" w:rsidRPr="00B2187B" w:rsidRDefault="00294E80" w:rsidP="004A09CF">
      <w:pPr>
        <w:ind w:left="360" w:right="360"/>
        <w:contextualSpacing/>
        <w:rPr>
          <w:sz w:val="22"/>
          <w:szCs w:val="22"/>
        </w:rPr>
      </w:pPr>
      <w:r>
        <w:rPr>
          <w:sz w:val="22"/>
          <w:szCs w:val="22"/>
        </w:rPr>
        <w:t>6</w:t>
      </w:r>
      <w:r w:rsidR="004E1C93" w:rsidRPr="00B2187B">
        <w:rPr>
          <w:sz w:val="22"/>
          <w:szCs w:val="22"/>
        </w:rPr>
        <w:t xml:space="preserve"> </w:t>
      </w:r>
      <w:r w:rsidR="00293E39" w:rsidRPr="00B2187B">
        <w:rPr>
          <w:sz w:val="22"/>
          <w:szCs w:val="22"/>
        </w:rPr>
        <w:t>-</w:t>
      </w:r>
      <w:r w:rsidR="004E1C93" w:rsidRPr="00B2187B">
        <w:rPr>
          <w:sz w:val="22"/>
          <w:szCs w:val="22"/>
        </w:rPr>
        <w:t xml:space="preserve"> </w:t>
      </w:r>
      <w:r w:rsidR="0077144E" w:rsidRPr="00B2187B">
        <w:rPr>
          <w:sz w:val="22"/>
          <w:szCs w:val="22"/>
        </w:rPr>
        <w:t>Game Length</w:t>
      </w:r>
      <w:r w:rsidR="009B53BE">
        <w:rPr>
          <w:sz w:val="22"/>
          <w:szCs w:val="22"/>
        </w:rPr>
        <w:t xml:space="preserve"> / Penalty Minutes</w:t>
      </w:r>
      <w:r w:rsidR="0077144E" w:rsidRPr="00B2187B">
        <w:rPr>
          <w:sz w:val="22"/>
          <w:szCs w:val="22"/>
        </w:rPr>
        <w:t>:</w:t>
      </w:r>
    </w:p>
    <w:p w14:paraId="7DFE6731" w14:textId="54B58892" w:rsidR="0077144E" w:rsidRPr="00B2187B" w:rsidRDefault="0077144E" w:rsidP="009B53BE">
      <w:pPr>
        <w:ind w:right="360" w:firstLine="360"/>
        <w:contextualSpacing/>
        <w:rPr>
          <w:sz w:val="22"/>
          <w:szCs w:val="22"/>
        </w:rPr>
      </w:pPr>
      <w:r w:rsidRPr="00B2187B">
        <w:rPr>
          <w:b/>
          <w:sz w:val="22"/>
          <w:szCs w:val="22"/>
        </w:rPr>
        <w:t>Tier II</w:t>
      </w:r>
      <w:r w:rsidR="00294E80">
        <w:rPr>
          <w:b/>
          <w:sz w:val="22"/>
          <w:szCs w:val="22"/>
        </w:rPr>
        <w:t>/ Travel AA</w:t>
      </w:r>
      <w:r w:rsidRPr="00B2187B">
        <w:rPr>
          <w:b/>
          <w:sz w:val="22"/>
          <w:szCs w:val="22"/>
        </w:rPr>
        <w:t xml:space="preserve"> - </w:t>
      </w:r>
      <w:r w:rsidRPr="00B2187B">
        <w:rPr>
          <w:sz w:val="22"/>
          <w:szCs w:val="22"/>
        </w:rPr>
        <w:t>All games will have 3-stop time periods as well as 5-minute warm-up with period duration as follows:</w:t>
      </w:r>
    </w:p>
    <w:p w14:paraId="3FB8CFAB" w14:textId="5F2D5037" w:rsidR="00294E80" w:rsidRPr="00177F0D" w:rsidRDefault="0077144E" w:rsidP="004A09CF">
      <w:pPr>
        <w:ind w:left="360" w:right="360"/>
        <w:contextualSpacing/>
        <w:rPr>
          <w:bCs/>
          <w:color w:val="FF0000"/>
          <w:sz w:val="22"/>
          <w:szCs w:val="22"/>
        </w:rPr>
      </w:pPr>
      <w:r w:rsidRPr="00B2187B">
        <w:rPr>
          <w:b/>
          <w:sz w:val="22"/>
          <w:szCs w:val="22"/>
        </w:rPr>
        <w:tab/>
      </w:r>
      <w:r w:rsidRPr="00B2187B">
        <w:rPr>
          <w:b/>
          <w:sz w:val="22"/>
          <w:szCs w:val="22"/>
        </w:rPr>
        <w:tab/>
      </w:r>
      <w:r w:rsidR="00294E80">
        <w:rPr>
          <w:bCs/>
          <w:sz w:val="22"/>
          <w:szCs w:val="22"/>
        </w:rPr>
        <w:t>10U AA – 12:01</w:t>
      </w:r>
      <w:r w:rsidR="00177F0D" w:rsidRPr="00177F0D">
        <w:rPr>
          <w:bCs/>
          <w:sz w:val="22"/>
          <w:szCs w:val="22"/>
        </w:rPr>
        <w:t xml:space="preserve"> / </w:t>
      </w:r>
      <w:r w:rsidR="00177F0D" w:rsidRPr="00177F0D">
        <w:rPr>
          <w:bCs/>
          <w:color w:val="FF0000"/>
          <w:sz w:val="22"/>
          <w:szCs w:val="22"/>
        </w:rPr>
        <w:t xml:space="preserve">Penalty Length 1:30 </w:t>
      </w:r>
    </w:p>
    <w:p w14:paraId="2EF1A69B" w14:textId="5F280122" w:rsidR="00293E39" w:rsidRPr="00B2187B" w:rsidRDefault="0077144E" w:rsidP="004A09CF">
      <w:pPr>
        <w:ind w:left="720" w:right="360" w:firstLine="720"/>
        <w:contextualSpacing/>
        <w:rPr>
          <w:sz w:val="22"/>
          <w:szCs w:val="22"/>
        </w:rPr>
      </w:pPr>
      <w:r w:rsidRPr="00B2187B">
        <w:rPr>
          <w:sz w:val="22"/>
          <w:szCs w:val="22"/>
        </w:rPr>
        <w:t>12U</w:t>
      </w:r>
      <w:r w:rsidR="00294E80">
        <w:rPr>
          <w:sz w:val="22"/>
          <w:szCs w:val="22"/>
        </w:rPr>
        <w:t xml:space="preserve"> </w:t>
      </w:r>
      <w:r w:rsidR="00E711FA" w:rsidRPr="00B2187B">
        <w:rPr>
          <w:sz w:val="22"/>
          <w:szCs w:val="22"/>
        </w:rPr>
        <w:t>AA</w:t>
      </w:r>
      <w:r w:rsidR="00D13478" w:rsidRPr="00B2187B">
        <w:rPr>
          <w:sz w:val="22"/>
          <w:szCs w:val="22"/>
        </w:rPr>
        <w:t>-</w:t>
      </w:r>
      <w:r w:rsidR="00782AD9" w:rsidRPr="00B2187B">
        <w:rPr>
          <w:sz w:val="22"/>
          <w:szCs w:val="22"/>
        </w:rPr>
        <w:t xml:space="preserve"> 1</w:t>
      </w:r>
      <w:r w:rsidR="00294E80">
        <w:rPr>
          <w:sz w:val="22"/>
          <w:szCs w:val="22"/>
        </w:rPr>
        <w:t>4:0</w:t>
      </w:r>
      <w:r w:rsidR="00177F0D">
        <w:rPr>
          <w:sz w:val="22"/>
          <w:szCs w:val="22"/>
        </w:rPr>
        <w:t xml:space="preserve">0 / </w:t>
      </w:r>
      <w:r w:rsidR="00177F0D" w:rsidRPr="00177F0D">
        <w:rPr>
          <w:color w:val="FF0000"/>
          <w:sz w:val="22"/>
          <w:szCs w:val="22"/>
        </w:rPr>
        <w:t>Penalty Length 1:30</w:t>
      </w:r>
    </w:p>
    <w:p w14:paraId="4603828F" w14:textId="655EA48F" w:rsidR="00293E39" w:rsidRPr="00B2187B" w:rsidRDefault="0077144E" w:rsidP="004A09CF">
      <w:pPr>
        <w:ind w:left="360" w:right="360" w:firstLine="720"/>
        <w:contextualSpacing/>
        <w:rPr>
          <w:sz w:val="22"/>
          <w:szCs w:val="22"/>
        </w:rPr>
      </w:pPr>
      <w:r w:rsidRPr="00B2187B">
        <w:rPr>
          <w:sz w:val="22"/>
          <w:szCs w:val="22"/>
        </w:rPr>
        <w:tab/>
        <w:t>1</w:t>
      </w:r>
      <w:r w:rsidR="00294E80">
        <w:rPr>
          <w:sz w:val="22"/>
          <w:szCs w:val="22"/>
        </w:rPr>
        <w:t xml:space="preserve">4U </w:t>
      </w:r>
      <w:r w:rsidR="00E711FA" w:rsidRPr="00B2187B">
        <w:rPr>
          <w:sz w:val="22"/>
          <w:szCs w:val="22"/>
        </w:rPr>
        <w:t>AA</w:t>
      </w:r>
      <w:r w:rsidR="00D13478" w:rsidRPr="00B2187B">
        <w:rPr>
          <w:sz w:val="22"/>
          <w:szCs w:val="22"/>
        </w:rPr>
        <w:t>-</w:t>
      </w:r>
      <w:r w:rsidR="00782AD9" w:rsidRPr="00B2187B">
        <w:rPr>
          <w:sz w:val="22"/>
          <w:szCs w:val="22"/>
        </w:rPr>
        <w:t xml:space="preserve"> 1</w:t>
      </w:r>
      <w:r w:rsidR="00177F0D">
        <w:rPr>
          <w:sz w:val="22"/>
          <w:szCs w:val="22"/>
        </w:rPr>
        <w:t>6</w:t>
      </w:r>
      <w:r w:rsidR="00293E39" w:rsidRPr="00B2187B">
        <w:rPr>
          <w:sz w:val="22"/>
          <w:szCs w:val="22"/>
        </w:rPr>
        <w:t xml:space="preserve"> minutes</w:t>
      </w:r>
      <w:r w:rsidR="00177F0D">
        <w:rPr>
          <w:sz w:val="22"/>
          <w:szCs w:val="22"/>
        </w:rPr>
        <w:t xml:space="preserve"> / </w:t>
      </w:r>
      <w:r w:rsidR="00177F0D" w:rsidRPr="00177F0D">
        <w:rPr>
          <w:color w:val="FF0000"/>
          <w:sz w:val="22"/>
          <w:szCs w:val="22"/>
        </w:rPr>
        <w:t>Penalty Length 2:00</w:t>
      </w:r>
    </w:p>
    <w:p w14:paraId="032F192B" w14:textId="5FFED95D" w:rsidR="00293E39" w:rsidRPr="00B2187B" w:rsidRDefault="0077144E" w:rsidP="004A09CF">
      <w:pPr>
        <w:ind w:left="360" w:right="360" w:firstLine="720"/>
        <w:contextualSpacing/>
        <w:rPr>
          <w:sz w:val="22"/>
          <w:szCs w:val="22"/>
        </w:rPr>
      </w:pPr>
      <w:r w:rsidRPr="00B2187B">
        <w:rPr>
          <w:sz w:val="22"/>
          <w:szCs w:val="22"/>
        </w:rPr>
        <w:tab/>
        <w:t>16U</w:t>
      </w:r>
      <w:r w:rsidR="00294E80">
        <w:rPr>
          <w:sz w:val="22"/>
          <w:szCs w:val="22"/>
        </w:rPr>
        <w:t xml:space="preserve"> </w:t>
      </w:r>
      <w:r w:rsidR="00293E39" w:rsidRPr="00B2187B">
        <w:rPr>
          <w:sz w:val="22"/>
          <w:szCs w:val="22"/>
        </w:rPr>
        <w:t>AA</w:t>
      </w:r>
      <w:r w:rsidR="00D13478" w:rsidRPr="00B2187B">
        <w:rPr>
          <w:sz w:val="22"/>
          <w:szCs w:val="22"/>
        </w:rPr>
        <w:t xml:space="preserve"> - </w:t>
      </w:r>
      <w:r w:rsidR="00472A2A" w:rsidRPr="00B2187B">
        <w:rPr>
          <w:sz w:val="22"/>
          <w:szCs w:val="22"/>
        </w:rPr>
        <w:t>1</w:t>
      </w:r>
      <w:r w:rsidR="00177F0D">
        <w:rPr>
          <w:sz w:val="22"/>
          <w:szCs w:val="22"/>
        </w:rPr>
        <w:t>6</w:t>
      </w:r>
      <w:r w:rsidR="00293E39" w:rsidRPr="00B2187B">
        <w:rPr>
          <w:sz w:val="22"/>
          <w:szCs w:val="22"/>
        </w:rPr>
        <w:t xml:space="preserve"> minutes </w:t>
      </w:r>
      <w:r w:rsidR="00D13478" w:rsidRPr="00B2187B">
        <w:rPr>
          <w:sz w:val="22"/>
          <w:szCs w:val="22"/>
        </w:rPr>
        <w:t>with</w:t>
      </w:r>
      <w:r w:rsidR="00294E80">
        <w:rPr>
          <w:sz w:val="22"/>
          <w:szCs w:val="22"/>
        </w:rPr>
        <w:t xml:space="preserve"> no ice-make</w:t>
      </w:r>
      <w:r w:rsidR="00177F0D">
        <w:rPr>
          <w:sz w:val="22"/>
          <w:szCs w:val="22"/>
        </w:rPr>
        <w:t xml:space="preserve"> / </w:t>
      </w:r>
      <w:r w:rsidR="00177F0D" w:rsidRPr="00177F0D">
        <w:rPr>
          <w:color w:val="FF0000"/>
          <w:sz w:val="22"/>
          <w:szCs w:val="22"/>
        </w:rPr>
        <w:t>Penalty Length 2:00</w:t>
      </w:r>
    </w:p>
    <w:p w14:paraId="5A850DF9" w14:textId="1C78C214" w:rsidR="00445C83" w:rsidRPr="00B2187B" w:rsidRDefault="00445C83" w:rsidP="004A09CF">
      <w:pPr>
        <w:ind w:left="360" w:right="360" w:firstLine="720"/>
        <w:contextualSpacing/>
        <w:rPr>
          <w:sz w:val="22"/>
          <w:szCs w:val="22"/>
        </w:rPr>
      </w:pPr>
    </w:p>
    <w:p w14:paraId="166A5551" w14:textId="106189FB" w:rsidR="00293E39" w:rsidRPr="00B2187B" w:rsidRDefault="0077144E" w:rsidP="004A09CF">
      <w:pPr>
        <w:ind w:right="360" w:firstLine="360"/>
        <w:contextualSpacing/>
        <w:rPr>
          <w:sz w:val="22"/>
          <w:szCs w:val="22"/>
        </w:rPr>
      </w:pPr>
      <w:r w:rsidRPr="00B2187B">
        <w:rPr>
          <w:b/>
          <w:sz w:val="22"/>
          <w:szCs w:val="22"/>
        </w:rPr>
        <w:t>Recreational</w:t>
      </w:r>
      <w:r w:rsidRPr="00B2187B">
        <w:rPr>
          <w:sz w:val="22"/>
          <w:szCs w:val="22"/>
        </w:rPr>
        <w:t xml:space="preserve"> - All games will have </w:t>
      </w:r>
      <w:r w:rsidR="00294E80">
        <w:rPr>
          <w:sz w:val="22"/>
          <w:szCs w:val="22"/>
        </w:rPr>
        <w:t>3</w:t>
      </w:r>
      <w:r w:rsidRPr="00B2187B">
        <w:rPr>
          <w:sz w:val="22"/>
          <w:szCs w:val="22"/>
        </w:rPr>
        <w:t xml:space="preserve">-stop time periods as well as a </w:t>
      </w:r>
      <w:r w:rsidR="00294E80">
        <w:rPr>
          <w:sz w:val="22"/>
          <w:szCs w:val="22"/>
        </w:rPr>
        <w:t>5</w:t>
      </w:r>
      <w:r w:rsidRPr="00B2187B">
        <w:rPr>
          <w:sz w:val="22"/>
          <w:szCs w:val="22"/>
        </w:rPr>
        <w:t>-minute warm-up with period duration as follows:</w:t>
      </w:r>
    </w:p>
    <w:p w14:paraId="0EEF2CC3" w14:textId="2C699FD4" w:rsidR="0077144E" w:rsidRPr="00B2187B" w:rsidRDefault="0077144E" w:rsidP="004A09CF">
      <w:pPr>
        <w:ind w:left="360" w:right="360"/>
        <w:contextualSpacing/>
        <w:rPr>
          <w:sz w:val="22"/>
          <w:szCs w:val="22"/>
        </w:rPr>
      </w:pPr>
      <w:r w:rsidRPr="00B2187B">
        <w:rPr>
          <w:sz w:val="22"/>
          <w:szCs w:val="22"/>
        </w:rPr>
        <w:tab/>
      </w:r>
      <w:r w:rsidRPr="00B2187B">
        <w:rPr>
          <w:sz w:val="22"/>
          <w:szCs w:val="22"/>
        </w:rPr>
        <w:tab/>
        <w:t>10U</w:t>
      </w:r>
      <w:r w:rsidR="00294E80">
        <w:rPr>
          <w:sz w:val="22"/>
          <w:szCs w:val="22"/>
        </w:rPr>
        <w:t xml:space="preserve"> A/B –</w:t>
      </w:r>
      <w:r w:rsidRPr="00B2187B">
        <w:rPr>
          <w:sz w:val="22"/>
          <w:szCs w:val="22"/>
        </w:rPr>
        <w:t xml:space="preserve"> 12</w:t>
      </w:r>
      <w:r w:rsidR="00294E80">
        <w:rPr>
          <w:sz w:val="22"/>
          <w:szCs w:val="22"/>
        </w:rPr>
        <w:t>:01</w:t>
      </w:r>
      <w:r w:rsidR="00177F0D">
        <w:rPr>
          <w:sz w:val="22"/>
          <w:szCs w:val="22"/>
        </w:rPr>
        <w:t xml:space="preserve"> / </w:t>
      </w:r>
      <w:r w:rsidR="00177F0D" w:rsidRPr="00177F0D">
        <w:rPr>
          <w:color w:val="FF0000"/>
          <w:sz w:val="22"/>
          <w:szCs w:val="22"/>
        </w:rPr>
        <w:t>Penalty Length 1:30</w:t>
      </w:r>
    </w:p>
    <w:p w14:paraId="3B595E1C" w14:textId="0B964367" w:rsidR="0077144E" w:rsidRPr="00B2187B" w:rsidRDefault="0077144E" w:rsidP="004A09CF">
      <w:pPr>
        <w:ind w:left="360" w:right="360"/>
        <w:contextualSpacing/>
        <w:rPr>
          <w:sz w:val="22"/>
          <w:szCs w:val="22"/>
        </w:rPr>
      </w:pPr>
      <w:r w:rsidRPr="00B2187B">
        <w:rPr>
          <w:sz w:val="22"/>
          <w:szCs w:val="22"/>
        </w:rPr>
        <w:tab/>
      </w:r>
      <w:r w:rsidRPr="00B2187B">
        <w:rPr>
          <w:sz w:val="22"/>
          <w:szCs w:val="22"/>
        </w:rPr>
        <w:tab/>
        <w:t>12U</w:t>
      </w:r>
      <w:r w:rsidR="00294E80">
        <w:rPr>
          <w:sz w:val="22"/>
          <w:szCs w:val="22"/>
        </w:rPr>
        <w:t xml:space="preserve"> A/B</w:t>
      </w:r>
      <w:r w:rsidRPr="00B2187B">
        <w:rPr>
          <w:sz w:val="22"/>
          <w:szCs w:val="22"/>
        </w:rPr>
        <w:t xml:space="preserve"> </w:t>
      </w:r>
      <w:r w:rsidR="00294E80">
        <w:rPr>
          <w:sz w:val="22"/>
          <w:szCs w:val="22"/>
        </w:rPr>
        <w:t>–</w:t>
      </w:r>
      <w:r w:rsidRPr="00B2187B">
        <w:rPr>
          <w:sz w:val="22"/>
          <w:szCs w:val="22"/>
        </w:rPr>
        <w:t xml:space="preserve"> </w:t>
      </w:r>
      <w:r w:rsidR="00294E80">
        <w:rPr>
          <w:sz w:val="22"/>
          <w:szCs w:val="22"/>
        </w:rPr>
        <w:t>14:0</w:t>
      </w:r>
      <w:r w:rsidR="00177F0D">
        <w:rPr>
          <w:sz w:val="22"/>
          <w:szCs w:val="22"/>
        </w:rPr>
        <w:t xml:space="preserve">0 / </w:t>
      </w:r>
      <w:r w:rsidR="00177F0D" w:rsidRPr="00177F0D">
        <w:rPr>
          <w:color w:val="FF0000"/>
          <w:sz w:val="22"/>
          <w:szCs w:val="22"/>
        </w:rPr>
        <w:t>Penalty Length 1:30</w:t>
      </w:r>
    </w:p>
    <w:p w14:paraId="0FB78278" w14:textId="487D869F" w:rsidR="0077144E" w:rsidRPr="00B2187B" w:rsidRDefault="0077144E" w:rsidP="004A09CF">
      <w:pPr>
        <w:ind w:left="360" w:right="360"/>
        <w:contextualSpacing/>
        <w:rPr>
          <w:sz w:val="22"/>
          <w:szCs w:val="22"/>
        </w:rPr>
      </w:pPr>
      <w:r w:rsidRPr="00B2187B">
        <w:rPr>
          <w:sz w:val="22"/>
          <w:szCs w:val="22"/>
        </w:rPr>
        <w:tab/>
      </w:r>
      <w:r w:rsidRPr="00B2187B">
        <w:rPr>
          <w:sz w:val="22"/>
          <w:szCs w:val="22"/>
        </w:rPr>
        <w:tab/>
        <w:t>14U</w:t>
      </w:r>
      <w:r w:rsidR="00294E80">
        <w:rPr>
          <w:sz w:val="22"/>
          <w:szCs w:val="22"/>
        </w:rPr>
        <w:t xml:space="preserve"> A/B</w:t>
      </w:r>
      <w:r w:rsidRPr="00B2187B">
        <w:rPr>
          <w:sz w:val="22"/>
          <w:szCs w:val="22"/>
        </w:rPr>
        <w:t xml:space="preserve"> </w:t>
      </w:r>
      <w:r w:rsidR="00294E80">
        <w:rPr>
          <w:sz w:val="22"/>
          <w:szCs w:val="22"/>
        </w:rPr>
        <w:t>–</w:t>
      </w:r>
      <w:r w:rsidRPr="00B2187B">
        <w:rPr>
          <w:sz w:val="22"/>
          <w:szCs w:val="22"/>
        </w:rPr>
        <w:t xml:space="preserve"> </w:t>
      </w:r>
      <w:r w:rsidR="00294E80">
        <w:rPr>
          <w:sz w:val="22"/>
          <w:szCs w:val="22"/>
        </w:rPr>
        <w:t>14:0</w:t>
      </w:r>
      <w:r w:rsidR="00177F0D">
        <w:rPr>
          <w:sz w:val="22"/>
          <w:szCs w:val="22"/>
        </w:rPr>
        <w:t xml:space="preserve">0 / </w:t>
      </w:r>
      <w:r w:rsidR="00177F0D" w:rsidRPr="00177F0D">
        <w:rPr>
          <w:color w:val="FF0000"/>
          <w:sz w:val="22"/>
          <w:szCs w:val="22"/>
        </w:rPr>
        <w:t>Penalty Length 2:00</w:t>
      </w:r>
      <w:r w:rsidRPr="00177F0D">
        <w:rPr>
          <w:color w:val="FF0000"/>
          <w:sz w:val="22"/>
          <w:szCs w:val="22"/>
        </w:rPr>
        <w:tab/>
      </w:r>
    </w:p>
    <w:p w14:paraId="1FC39945" w14:textId="4834A5B0" w:rsidR="00863000" w:rsidRPr="00B2187B" w:rsidRDefault="00294E80" w:rsidP="004A09CF">
      <w:pPr>
        <w:ind w:left="360" w:right="360"/>
        <w:contextualSpacing/>
        <w:rPr>
          <w:sz w:val="22"/>
          <w:szCs w:val="22"/>
        </w:rPr>
      </w:pPr>
      <w:r>
        <w:rPr>
          <w:sz w:val="22"/>
          <w:szCs w:val="22"/>
        </w:rPr>
        <w:t>7</w:t>
      </w:r>
      <w:r w:rsidR="004E1C93" w:rsidRPr="00B2187B">
        <w:rPr>
          <w:sz w:val="22"/>
          <w:szCs w:val="22"/>
        </w:rPr>
        <w:t xml:space="preserve"> </w:t>
      </w:r>
      <w:r w:rsidR="00293E39" w:rsidRPr="00B2187B">
        <w:rPr>
          <w:sz w:val="22"/>
          <w:szCs w:val="22"/>
        </w:rPr>
        <w:t>-</w:t>
      </w:r>
      <w:r w:rsidR="004E1C93" w:rsidRPr="00B2187B">
        <w:rPr>
          <w:sz w:val="22"/>
          <w:szCs w:val="22"/>
        </w:rPr>
        <w:t xml:space="preserve"> </w:t>
      </w:r>
      <w:r w:rsidR="00293E39" w:rsidRPr="00B2187B">
        <w:rPr>
          <w:sz w:val="22"/>
          <w:szCs w:val="22"/>
        </w:rPr>
        <w:t>No game will be played under curfew rules</w:t>
      </w:r>
      <w:r w:rsidR="00156DB2" w:rsidRPr="00B2187B">
        <w:rPr>
          <w:sz w:val="22"/>
          <w:szCs w:val="22"/>
        </w:rPr>
        <w:t xml:space="preserve"> -</w:t>
      </w:r>
      <w:r w:rsidR="00293E39" w:rsidRPr="00B2187B">
        <w:rPr>
          <w:sz w:val="22"/>
          <w:szCs w:val="22"/>
        </w:rPr>
        <w:t xml:space="preserve"> however if at any time during the third period the score differential is 4 or more, the game clock will</w:t>
      </w:r>
      <w:r w:rsidR="00863000" w:rsidRPr="00B2187B">
        <w:rPr>
          <w:sz w:val="22"/>
          <w:szCs w:val="22"/>
        </w:rPr>
        <w:t xml:space="preserve"> </w:t>
      </w:r>
      <w:r w:rsidR="00293E39" w:rsidRPr="00B2187B">
        <w:rPr>
          <w:sz w:val="22"/>
          <w:szCs w:val="22"/>
        </w:rPr>
        <w:t>go to running time. Stop time will only resume when the deficit is reduced to less than four goal</w:t>
      </w:r>
      <w:r w:rsidR="004916B7" w:rsidRPr="00B2187B">
        <w:rPr>
          <w:sz w:val="22"/>
          <w:szCs w:val="22"/>
        </w:rPr>
        <w:t xml:space="preserve">s. When in running time, a penalty will start when play resumes. </w:t>
      </w:r>
    </w:p>
    <w:p w14:paraId="12970B95" w14:textId="77777777" w:rsidR="004C2571" w:rsidRDefault="004C2571" w:rsidP="004A09CF">
      <w:pPr>
        <w:ind w:left="360" w:right="360"/>
        <w:contextualSpacing/>
        <w:rPr>
          <w:sz w:val="22"/>
          <w:szCs w:val="22"/>
        </w:rPr>
      </w:pPr>
    </w:p>
    <w:p w14:paraId="798D2643" w14:textId="77777777" w:rsidR="004C2571" w:rsidRDefault="004C2571" w:rsidP="004A09CF">
      <w:pPr>
        <w:ind w:left="360" w:right="360"/>
        <w:contextualSpacing/>
        <w:rPr>
          <w:sz w:val="22"/>
          <w:szCs w:val="22"/>
        </w:rPr>
      </w:pPr>
    </w:p>
    <w:p w14:paraId="5DF9B183" w14:textId="77777777" w:rsidR="004C2571" w:rsidRDefault="004C2571" w:rsidP="004A09CF">
      <w:pPr>
        <w:ind w:left="360" w:right="360"/>
        <w:contextualSpacing/>
        <w:rPr>
          <w:sz w:val="22"/>
          <w:szCs w:val="22"/>
        </w:rPr>
      </w:pPr>
    </w:p>
    <w:p w14:paraId="0562CB0E" w14:textId="4F1BE3ED" w:rsidR="00863000" w:rsidRPr="00B2187B" w:rsidRDefault="00294E80" w:rsidP="004A09CF">
      <w:pPr>
        <w:ind w:left="360" w:right="360"/>
        <w:contextualSpacing/>
        <w:rPr>
          <w:sz w:val="22"/>
          <w:szCs w:val="22"/>
        </w:rPr>
      </w:pPr>
      <w:r>
        <w:rPr>
          <w:sz w:val="22"/>
          <w:szCs w:val="22"/>
        </w:rPr>
        <w:t>8</w:t>
      </w:r>
      <w:r w:rsidR="004E1C93" w:rsidRPr="00B2187B">
        <w:rPr>
          <w:sz w:val="22"/>
          <w:szCs w:val="22"/>
        </w:rPr>
        <w:t xml:space="preserve"> </w:t>
      </w:r>
      <w:r w:rsidR="00293E39" w:rsidRPr="00B2187B">
        <w:rPr>
          <w:sz w:val="22"/>
          <w:szCs w:val="22"/>
        </w:rPr>
        <w:t>-</w:t>
      </w:r>
      <w:r w:rsidR="004E1C93" w:rsidRPr="00B2187B">
        <w:rPr>
          <w:sz w:val="22"/>
          <w:szCs w:val="22"/>
        </w:rPr>
        <w:t xml:space="preserve"> </w:t>
      </w:r>
      <w:r>
        <w:rPr>
          <w:sz w:val="22"/>
          <w:szCs w:val="22"/>
        </w:rPr>
        <w:t>Showcase</w:t>
      </w:r>
      <w:r w:rsidR="00293E39" w:rsidRPr="00B2187B">
        <w:rPr>
          <w:sz w:val="22"/>
          <w:szCs w:val="22"/>
        </w:rPr>
        <w:t xml:space="preserve"> officials reserve the right to end any game or move any game to running time if the officials and/or referee deem the game has</w:t>
      </w:r>
      <w:r w:rsidR="00863000" w:rsidRPr="00B2187B">
        <w:rPr>
          <w:sz w:val="22"/>
          <w:szCs w:val="22"/>
        </w:rPr>
        <w:t xml:space="preserve"> </w:t>
      </w:r>
      <w:r w:rsidR="00293E39" w:rsidRPr="00B2187B">
        <w:rPr>
          <w:sz w:val="22"/>
          <w:szCs w:val="22"/>
        </w:rPr>
        <w:t xml:space="preserve">become unsafe, or to recover time in the </w:t>
      </w:r>
      <w:r w:rsidR="00810959">
        <w:rPr>
          <w:sz w:val="22"/>
          <w:szCs w:val="22"/>
        </w:rPr>
        <w:t>showcase</w:t>
      </w:r>
      <w:r w:rsidR="00293E39" w:rsidRPr="00B2187B">
        <w:rPr>
          <w:sz w:val="22"/>
          <w:szCs w:val="22"/>
        </w:rPr>
        <w:t xml:space="preserve"> schedule.</w:t>
      </w:r>
    </w:p>
    <w:p w14:paraId="34CE0A41" w14:textId="7D0FC2BC" w:rsidR="00863000" w:rsidRPr="00B2187B" w:rsidRDefault="00294E80" w:rsidP="004A09CF">
      <w:pPr>
        <w:ind w:left="360" w:right="360"/>
        <w:contextualSpacing/>
        <w:rPr>
          <w:sz w:val="22"/>
          <w:szCs w:val="22"/>
        </w:rPr>
      </w:pPr>
      <w:r>
        <w:rPr>
          <w:sz w:val="22"/>
          <w:szCs w:val="22"/>
        </w:rPr>
        <w:t>9</w:t>
      </w:r>
      <w:r w:rsidR="004E1C93" w:rsidRPr="00B2187B">
        <w:rPr>
          <w:sz w:val="22"/>
          <w:szCs w:val="22"/>
        </w:rPr>
        <w:t xml:space="preserve"> </w:t>
      </w:r>
      <w:r>
        <w:rPr>
          <w:sz w:val="22"/>
          <w:szCs w:val="22"/>
        </w:rPr>
        <w:t>–</w:t>
      </w:r>
      <w:r w:rsidR="004E1C93" w:rsidRPr="00B2187B">
        <w:rPr>
          <w:sz w:val="22"/>
          <w:szCs w:val="22"/>
        </w:rPr>
        <w:t xml:space="preserve"> </w:t>
      </w:r>
      <w:r>
        <w:rPr>
          <w:sz w:val="22"/>
          <w:szCs w:val="22"/>
        </w:rPr>
        <w:t>Once time-out will be permitted per team per game.</w:t>
      </w:r>
    </w:p>
    <w:p w14:paraId="0AB01A8F" w14:textId="7211AD70" w:rsidR="00B23557" w:rsidRPr="00B2187B" w:rsidRDefault="007E7454" w:rsidP="004A09CF">
      <w:pPr>
        <w:ind w:left="360" w:right="360"/>
        <w:contextualSpacing/>
        <w:rPr>
          <w:sz w:val="22"/>
          <w:szCs w:val="22"/>
        </w:rPr>
      </w:pPr>
      <w:r w:rsidRPr="00B2187B">
        <w:rPr>
          <w:sz w:val="22"/>
          <w:szCs w:val="22"/>
        </w:rPr>
        <w:t>11</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 xml:space="preserve">A tie game after regulation </w:t>
      </w:r>
      <w:r w:rsidR="00294E80">
        <w:rPr>
          <w:sz w:val="22"/>
          <w:szCs w:val="22"/>
        </w:rPr>
        <w:t xml:space="preserve">play will end in a tie with each team being awarded 1 point. </w:t>
      </w:r>
      <w:r w:rsidR="00B23557">
        <w:rPr>
          <w:sz w:val="22"/>
          <w:szCs w:val="22"/>
        </w:rPr>
        <w:t xml:space="preserve"> </w:t>
      </w:r>
    </w:p>
    <w:p w14:paraId="6B699379" w14:textId="1772A533" w:rsidR="00863000" w:rsidRPr="00B2187B" w:rsidRDefault="00293E39" w:rsidP="004A09CF">
      <w:pPr>
        <w:ind w:left="360" w:right="360"/>
        <w:contextualSpacing/>
        <w:rPr>
          <w:sz w:val="22"/>
          <w:szCs w:val="22"/>
        </w:rPr>
      </w:pPr>
      <w:r w:rsidRPr="00B2187B">
        <w:rPr>
          <w:sz w:val="22"/>
          <w:szCs w:val="22"/>
        </w:rPr>
        <w:t>13</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Teams are required to check in one hour before their scheduled game time for locker room assignments and all teams will be flexible and</w:t>
      </w:r>
      <w:r w:rsidR="00874A2F" w:rsidRPr="00B2187B">
        <w:rPr>
          <w:sz w:val="22"/>
          <w:szCs w:val="22"/>
        </w:rPr>
        <w:t xml:space="preserve"> </w:t>
      </w:r>
      <w:r w:rsidRPr="00B2187B">
        <w:rPr>
          <w:sz w:val="22"/>
          <w:szCs w:val="22"/>
        </w:rPr>
        <w:t xml:space="preserve">cooperative </w:t>
      </w:r>
      <w:proofErr w:type="gramStart"/>
      <w:r w:rsidRPr="00B2187B">
        <w:rPr>
          <w:sz w:val="22"/>
          <w:szCs w:val="22"/>
        </w:rPr>
        <w:t>in the event that</w:t>
      </w:r>
      <w:proofErr w:type="gramEnd"/>
      <w:r w:rsidRPr="00B2187B">
        <w:rPr>
          <w:sz w:val="22"/>
          <w:szCs w:val="22"/>
        </w:rPr>
        <w:t xml:space="preserve"> start times or rink assignments need to be changed. The first game of the day will start on schedule.</w:t>
      </w:r>
    </w:p>
    <w:p w14:paraId="4791F986" w14:textId="42435B54" w:rsidR="00293E39" w:rsidRPr="00B2187B" w:rsidRDefault="00293E39" w:rsidP="004A09CF">
      <w:pPr>
        <w:ind w:left="360" w:right="360"/>
        <w:contextualSpacing/>
        <w:rPr>
          <w:sz w:val="22"/>
          <w:szCs w:val="22"/>
        </w:rPr>
      </w:pPr>
      <w:r w:rsidRPr="00B2187B">
        <w:rPr>
          <w:sz w:val="22"/>
          <w:szCs w:val="22"/>
        </w:rPr>
        <w:t>14</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Penalty Box will be covered by volunteers from participating teams</w:t>
      </w:r>
      <w:r w:rsidR="00294E80">
        <w:rPr>
          <w:sz w:val="22"/>
          <w:szCs w:val="22"/>
        </w:rPr>
        <w:t xml:space="preserve"> in each game. The team designated as HOME shall cover their penalty box and the team designated as VISITOR shall cover their penalty box. </w:t>
      </w:r>
      <w:r w:rsidR="00B41F19" w:rsidRPr="00B2187B">
        <w:rPr>
          <w:color w:val="000000"/>
          <w:sz w:val="22"/>
          <w:szCs w:val="22"/>
          <w:lang w:bidi="x-none"/>
        </w:rPr>
        <w:t>NO coaching from the penalty box.</w:t>
      </w:r>
      <w:r w:rsidR="005E4632">
        <w:rPr>
          <w:color w:val="000000"/>
          <w:sz w:val="22"/>
          <w:szCs w:val="22"/>
          <w:lang w:bidi="x-none"/>
        </w:rPr>
        <w:t xml:space="preserve"> </w:t>
      </w:r>
      <w:r w:rsidR="00294E80">
        <w:rPr>
          <w:color w:val="000000"/>
          <w:sz w:val="22"/>
          <w:szCs w:val="22"/>
          <w:lang w:bidi="x-none"/>
        </w:rPr>
        <w:t xml:space="preserve">The RMHF will have varying scoring and clock procedures for each facility. These procedures will be shared in advance of the showcase. </w:t>
      </w:r>
      <w:r w:rsidR="005E4632">
        <w:rPr>
          <w:color w:val="000000"/>
          <w:sz w:val="22"/>
          <w:szCs w:val="22"/>
          <w:lang w:bidi="x-none"/>
        </w:rPr>
        <w:t xml:space="preserve"> </w:t>
      </w:r>
    </w:p>
    <w:p w14:paraId="62CDDCA2" w14:textId="2E34C105" w:rsidR="00293E39" w:rsidRPr="00B2187B" w:rsidRDefault="00293E39" w:rsidP="004C2571">
      <w:pPr>
        <w:ind w:left="360" w:right="360"/>
        <w:contextualSpacing/>
        <w:rPr>
          <w:sz w:val="22"/>
          <w:szCs w:val="22"/>
        </w:rPr>
      </w:pPr>
      <w:r w:rsidRPr="00B2187B">
        <w:rPr>
          <w:sz w:val="22"/>
          <w:szCs w:val="22"/>
        </w:rPr>
        <w:t>15</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 xml:space="preserve">Teams must be ready to take the ice within 2 minutes after the Zamboni doors have closed unless directed otherwise by </w:t>
      </w:r>
      <w:r w:rsidR="00294E80">
        <w:rPr>
          <w:sz w:val="22"/>
          <w:szCs w:val="22"/>
        </w:rPr>
        <w:t xml:space="preserve">showcase </w:t>
      </w:r>
      <w:r w:rsidRPr="00B2187B">
        <w:rPr>
          <w:sz w:val="22"/>
          <w:szCs w:val="22"/>
        </w:rPr>
        <w:t xml:space="preserve">officials. </w:t>
      </w:r>
      <w:r w:rsidR="00834756" w:rsidRPr="00B2187B">
        <w:rPr>
          <w:sz w:val="22"/>
          <w:szCs w:val="22"/>
        </w:rPr>
        <w:t>The</w:t>
      </w:r>
      <w:r w:rsidRPr="00B2187B">
        <w:rPr>
          <w:sz w:val="22"/>
          <w:szCs w:val="22"/>
        </w:rPr>
        <w:t xml:space="preserve"> warm</w:t>
      </w:r>
      <w:r w:rsidR="006629B6">
        <w:rPr>
          <w:sz w:val="22"/>
          <w:szCs w:val="22"/>
        </w:rPr>
        <w:t>-</w:t>
      </w:r>
      <w:r w:rsidRPr="00B2187B">
        <w:rPr>
          <w:sz w:val="22"/>
          <w:szCs w:val="22"/>
        </w:rPr>
        <w:t>up period will start when the Zamboni doors close.</w:t>
      </w:r>
    </w:p>
    <w:p w14:paraId="77B6A4EF" w14:textId="775B92C6" w:rsidR="00293E39" w:rsidRPr="00B2187B" w:rsidRDefault="00F643E2" w:rsidP="009B53BE">
      <w:pPr>
        <w:ind w:left="360" w:right="360"/>
        <w:contextualSpacing/>
        <w:rPr>
          <w:sz w:val="22"/>
          <w:szCs w:val="22"/>
        </w:rPr>
      </w:pPr>
      <w:r w:rsidRPr="00B2187B">
        <w:rPr>
          <w:sz w:val="22"/>
          <w:szCs w:val="22"/>
        </w:rPr>
        <w:t>16</w:t>
      </w:r>
      <w:r w:rsidR="004E1C93" w:rsidRPr="00B2187B">
        <w:rPr>
          <w:sz w:val="22"/>
          <w:szCs w:val="22"/>
        </w:rPr>
        <w:t xml:space="preserve"> </w:t>
      </w:r>
      <w:r w:rsidRPr="00B2187B">
        <w:rPr>
          <w:sz w:val="22"/>
          <w:szCs w:val="22"/>
        </w:rPr>
        <w:t>-</w:t>
      </w:r>
      <w:r w:rsidR="004E1C93" w:rsidRPr="00B2187B">
        <w:rPr>
          <w:sz w:val="22"/>
          <w:szCs w:val="22"/>
        </w:rPr>
        <w:t xml:space="preserve"> </w:t>
      </w:r>
      <w:r w:rsidR="00293E39" w:rsidRPr="00B2187B">
        <w:rPr>
          <w:sz w:val="22"/>
          <w:szCs w:val="22"/>
        </w:rPr>
        <w:t>Locker rooms will be assigned</w:t>
      </w:r>
      <w:r w:rsidR="006629B6">
        <w:rPr>
          <w:sz w:val="22"/>
          <w:szCs w:val="22"/>
        </w:rPr>
        <w:t xml:space="preserve"> prior to each game</w:t>
      </w:r>
      <w:r w:rsidR="00293E39" w:rsidRPr="00B2187B">
        <w:rPr>
          <w:sz w:val="22"/>
          <w:szCs w:val="22"/>
        </w:rPr>
        <w:t xml:space="preserve"> and keys will be checked out at the </w:t>
      </w:r>
      <w:r w:rsidR="00294E80">
        <w:rPr>
          <w:sz w:val="22"/>
          <w:szCs w:val="22"/>
        </w:rPr>
        <w:t xml:space="preserve">showcase </w:t>
      </w:r>
      <w:r w:rsidR="00293E39" w:rsidRPr="00B2187B">
        <w:rPr>
          <w:sz w:val="22"/>
          <w:szCs w:val="22"/>
        </w:rPr>
        <w:t xml:space="preserve">table or at venue's front desk before each game. </w:t>
      </w:r>
      <w:r w:rsidR="0077144E" w:rsidRPr="00B2187B">
        <w:rPr>
          <w:sz w:val="22"/>
          <w:szCs w:val="22"/>
        </w:rPr>
        <w:t>The Head coa</w:t>
      </w:r>
      <w:r w:rsidR="00815B1A" w:rsidRPr="00B2187B">
        <w:rPr>
          <w:sz w:val="22"/>
          <w:szCs w:val="22"/>
        </w:rPr>
        <w:t>ch, or one of their assistants if they are not available, is totally responsible for the locker room. This responsibility CANNOT be delegated to a parent volunteer, or any other individual that is not an assistant coach on the team.</w:t>
      </w:r>
      <w:r w:rsidR="00293E39" w:rsidRPr="00B2187B">
        <w:rPr>
          <w:sz w:val="22"/>
          <w:szCs w:val="22"/>
        </w:rPr>
        <w:t xml:space="preserve"> </w:t>
      </w:r>
      <w:r w:rsidR="00594EB1" w:rsidRPr="00B2187B">
        <w:rPr>
          <w:sz w:val="22"/>
          <w:szCs w:val="22"/>
        </w:rPr>
        <w:t>All meetings being held in a locker room</w:t>
      </w:r>
      <w:r w:rsidR="00293E39" w:rsidRPr="00B2187B">
        <w:rPr>
          <w:sz w:val="22"/>
          <w:szCs w:val="22"/>
        </w:rPr>
        <w:t xml:space="preserve"> between a player</w:t>
      </w:r>
      <w:r w:rsidR="00863000" w:rsidRPr="00B2187B">
        <w:rPr>
          <w:sz w:val="22"/>
          <w:szCs w:val="22"/>
        </w:rPr>
        <w:t xml:space="preserve"> </w:t>
      </w:r>
      <w:r w:rsidR="00293E39" w:rsidRPr="00B2187B">
        <w:rPr>
          <w:sz w:val="22"/>
          <w:szCs w:val="22"/>
        </w:rPr>
        <w:t>and a coach must be monitored by an additional adult. Teams are required to leave their locker room clean</w:t>
      </w:r>
      <w:r w:rsidR="00863000" w:rsidRPr="00B2187B">
        <w:rPr>
          <w:sz w:val="22"/>
          <w:szCs w:val="22"/>
        </w:rPr>
        <w:t xml:space="preserve"> </w:t>
      </w:r>
      <w:r w:rsidR="00293E39" w:rsidRPr="00B2187B">
        <w:rPr>
          <w:sz w:val="22"/>
          <w:szCs w:val="22"/>
        </w:rPr>
        <w:t xml:space="preserve">and damage free. </w:t>
      </w:r>
      <w:r w:rsidR="00294E80">
        <w:rPr>
          <w:sz w:val="22"/>
          <w:szCs w:val="22"/>
        </w:rPr>
        <w:t>Showcase</w:t>
      </w:r>
      <w:r w:rsidR="00293E39" w:rsidRPr="00B2187B">
        <w:rPr>
          <w:sz w:val="22"/>
          <w:szCs w:val="22"/>
        </w:rPr>
        <w:t xml:space="preserve"> officials will inspect for damage and cleanliness after each game. Teams will be held</w:t>
      </w:r>
      <w:r w:rsidR="00863000" w:rsidRPr="00B2187B">
        <w:rPr>
          <w:sz w:val="22"/>
          <w:szCs w:val="22"/>
        </w:rPr>
        <w:t xml:space="preserve"> </w:t>
      </w:r>
      <w:r w:rsidR="00293E39" w:rsidRPr="00B2187B">
        <w:rPr>
          <w:sz w:val="22"/>
          <w:szCs w:val="22"/>
        </w:rPr>
        <w:t>responsible for following the USAH locker room policy and any damage to the locker rooms</w:t>
      </w:r>
      <w:r w:rsidR="004E1C93" w:rsidRPr="00B2187B">
        <w:rPr>
          <w:sz w:val="22"/>
          <w:szCs w:val="22"/>
        </w:rPr>
        <w:t xml:space="preserve"> will be repaired at the expense of the team/player responsible for the damage</w:t>
      </w:r>
      <w:r w:rsidR="00293E39" w:rsidRPr="00B2187B">
        <w:rPr>
          <w:sz w:val="22"/>
          <w:szCs w:val="22"/>
        </w:rPr>
        <w:t>. Teams will be refused a locker</w:t>
      </w:r>
      <w:r w:rsidR="00863000" w:rsidRPr="00B2187B">
        <w:rPr>
          <w:sz w:val="22"/>
          <w:szCs w:val="22"/>
        </w:rPr>
        <w:t xml:space="preserve"> </w:t>
      </w:r>
      <w:r w:rsidR="00293E39" w:rsidRPr="00B2187B">
        <w:rPr>
          <w:sz w:val="22"/>
          <w:szCs w:val="22"/>
        </w:rPr>
        <w:t xml:space="preserve">room for the remainder of the </w:t>
      </w:r>
      <w:r w:rsidR="00294E80">
        <w:rPr>
          <w:sz w:val="22"/>
          <w:szCs w:val="22"/>
        </w:rPr>
        <w:t>Showcase</w:t>
      </w:r>
      <w:r w:rsidR="00293E39" w:rsidRPr="00B2187B">
        <w:rPr>
          <w:sz w:val="22"/>
          <w:szCs w:val="22"/>
        </w:rPr>
        <w:t xml:space="preserve"> if there are issues. Locking the locker room during the game is the responsibility</w:t>
      </w:r>
      <w:r w:rsidR="00863000" w:rsidRPr="00B2187B">
        <w:rPr>
          <w:sz w:val="22"/>
          <w:szCs w:val="22"/>
        </w:rPr>
        <w:t xml:space="preserve"> </w:t>
      </w:r>
      <w:r w:rsidR="00293E39" w:rsidRPr="00B2187B">
        <w:rPr>
          <w:sz w:val="22"/>
          <w:szCs w:val="22"/>
        </w:rPr>
        <w:t xml:space="preserve">of the team. </w:t>
      </w:r>
      <w:r w:rsidR="00294E80">
        <w:rPr>
          <w:sz w:val="22"/>
          <w:szCs w:val="22"/>
        </w:rPr>
        <w:t>The RMHF</w:t>
      </w:r>
      <w:r w:rsidR="00293E39" w:rsidRPr="00B2187B">
        <w:rPr>
          <w:sz w:val="22"/>
          <w:szCs w:val="22"/>
        </w:rPr>
        <w:t xml:space="preserve"> and </w:t>
      </w:r>
      <w:r w:rsidR="00294E80">
        <w:rPr>
          <w:sz w:val="22"/>
          <w:szCs w:val="22"/>
        </w:rPr>
        <w:t>showcase</w:t>
      </w:r>
      <w:r w:rsidR="00293E39" w:rsidRPr="00B2187B">
        <w:rPr>
          <w:sz w:val="22"/>
          <w:szCs w:val="22"/>
        </w:rPr>
        <w:t xml:space="preserve"> venue</w:t>
      </w:r>
      <w:r w:rsidR="00294E80">
        <w:rPr>
          <w:sz w:val="22"/>
          <w:szCs w:val="22"/>
        </w:rPr>
        <w:t>s</w:t>
      </w:r>
      <w:r w:rsidR="00293E39" w:rsidRPr="00B2187B">
        <w:rPr>
          <w:sz w:val="22"/>
          <w:szCs w:val="22"/>
        </w:rPr>
        <w:t xml:space="preserve"> </w:t>
      </w:r>
      <w:r w:rsidR="00294E80">
        <w:rPr>
          <w:sz w:val="22"/>
          <w:szCs w:val="22"/>
        </w:rPr>
        <w:t>are</w:t>
      </w:r>
      <w:r w:rsidR="00293E39" w:rsidRPr="00B2187B">
        <w:rPr>
          <w:sz w:val="22"/>
          <w:szCs w:val="22"/>
        </w:rPr>
        <w:t xml:space="preserve"> not responsible for lost or stolen items.</w:t>
      </w:r>
    </w:p>
    <w:p w14:paraId="22F82296" w14:textId="1D806408" w:rsidR="00293E39" w:rsidRPr="00B2187B" w:rsidRDefault="00293E39" w:rsidP="004A09CF">
      <w:pPr>
        <w:ind w:left="360" w:right="360"/>
        <w:contextualSpacing/>
        <w:rPr>
          <w:sz w:val="22"/>
          <w:szCs w:val="22"/>
        </w:rPr>
      </w:pPr>
      <w:r w:rsidRPr="00B2187B">
        <w:rPr>
          <w:sz w:val="22"/>
          <w:szCs w:val="22"/>
        </w:rPr>
        <w:t>17</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 xml:space="preserve">The </w:t>
      </w:r>
      <w:r w:rsidR="00294E80">
        <w:rPr>
          <w:sz w:val="22"/>
          <w:szCs w:val="22"/>
        </w:rPr>
        <w:t>showcase</w:t>
      </w:r>
      <w:r w:rsidRPr="00B2187B">
        <w:rPr>
          <w:sz w:val="22"/>
          <w:szCs w:val="22"/>
        </w:rPr>
        <w:t xml:space="preserve"> committee through its director</w:t>
      </w:r>
      <w:r w:rsidR="00294E80">
        <w:rPr>
          <w:sz w:val="22"/>
          <w:szCs w:val="22"/>
        </w:rPr>
        <w:t>s</w:t>
      </w:r>
      <w:r w:rsidRPr="00B2187B">
        <w:rPr>
          <w:sz w:val="22"/>
          <w:szCs w:val="22"/>
        </w:rPr>
        <w:t xml:space="preserve"> will handle protests and disput</w:t>
      </w:r>
      <w:r w:rsidR="004E1C93" w:rsidRPr="00B2187B">
        <w:rPr>
          <w:sz w:val="22"/>
          <w:szCs w:val="22"/>
        </w:rPr>
        <w:t xml:space="preserve">es. </w:t>
      </w:r>
      <w:r w:rsidRPr="00B2187B">
        <w:rPr>
          <w:sz w:val="22"/>
          <w:szCs w:val="22"/>
        </w:rPr>
        <w:t>The director will act in the best interest of the players, coaches, and the game in general. The</w:t>
      </w:r>
      <w:r w:rsidR="00863000" w:rsidRPr="00B2187B">
        <w:rPr>
          <w:sz w:val="22"/>
          <w:szCs w:val="22"/>
        </w:rPr>
        <w:t xml:space="preserve"> </w:t>
      </w:r>
      <w:r w:rsidR="004E1C93" w:rsidRPr="00B2187B">
        <w:rPr>
          <w:sz w:val="22"/>
          <w:szCs w:val="22"/>
        </w:rPr>
        <w:t>d</w:t>
      </w:r>
      <w:r w:rsidRPr="00B2187B">
        <w:rPr>
          <w:sz w:val="22"/>
          <w:szCs w:val="22"/>
        </w:rPr>
        <w:t>irector’s decisions are final and not subject to appeal. Issues relating to officiating are not subj</w:t>
      </w:r>
      <w:r w:rsidR="004E1C93" w:rsidRPr="00B2187B">
        <w:rPr>
          <w:sz w:val="22"/>
          <w:szCs w:val="22"/>
        </w:rPr>
        <w:t xml:space="preserve">ect to the jurisdiction of the </w:t>
      </w:r>
      <w:r w:rsidR="00294E80">
        <w:rPr>
          <w:sz w:val="22"/>
          <w:szCs w:val="22"/>
        </w:rPr>
        <w:t>showcase</w:t>
      </w:r>
      <w:r w:rsidRPr="00B2187B">
        <w:rPr>
          <w:sz w:val="22"/>
          <w:szCs w:val="22"/>
        </w:rPr>
        <w:t xml:space="preserve"> director.</w:t>
      </w:r>
      <w:r w:rsidR="00863000" w:rsidRPr="00B2187B">
        <w:rPr>
          <w:sz w:val="22"/>
          <w:szCs w:val="22"/>
        </w:rPr>
        <w:t xml:space="preserve"> </w:t>
      </w:r>
      <w:r w:rsidRPr="00B2187B">
        <w:rPr>
          <w:sz w:val="22"/>
          <w:szCs w:val="22"/>
        </w:rPr>
        <w:t xml:space="preserve">Coaches may make a formal written appeal regarding officiating to the </w:t>
      </w:r>
      <w:r w:rsidR="00294E80">
        <w:rPr>
          <w:sz w:val="22"/>
          <w:szCs w:val="22"/>
        </w:rPr>
        <w:t>showcase</w:t>
      </w:r>
      <w:r w:rsidRPr="00B2187B">
        <w:rPr>
          <w:sz w:val="22"/>
          <w:szCs w:val="22"/>
        </w:rPr>
        <w:t xml:space="preserve"> </w:t>
      </w:r>
      <w:r w:rsidR="00874A2F" w:rsidRPr="00B2187B">
        <w:rPr>
          <w:sz w:val="22"/>
          <w:szCs w:val="22"/>
        </w:rPr>
        <w:t>c</w:t>
      </w:r>
      <w:r w:rsidRPr="00B2187B">
        <w:rPr>
          <w:sz w:val="22"/>
          <w:szCs w:val="22"/>
        </w:rPr>
        <w:t>ommittee no sooner than 12 hours after the game in question</w:t>
      </w:r>
      <w:r w:rsidR="00863000" w:rsidRPr="00B2187B">
        <w:rPr>
          <w:sz w:val="22"/>
          <w:szCs w:val="22"/>
        </w:rPr>
        <w:t xml:space="preserve"> </w:t>
      </w:r>
      <w:r w:rsidRPr="00B2187B">
        <w:rPr>
          <w:sz w:val="22"/>
          <w:szCs w:val="22"/>
        </w:rPr>
        <w:t xml:space="preserve">has ended. At that time, a meeting of the </w:t>
      </w:r>
      <w:r w:rsidR="00294E80">
        <w:rPr>
          <w:sz w:val="22"/>
          <w:szCs w:val="22"/>
        </w:rPr>
        <w:t>showcase</w:t>
      </w:r>
      <w:r w:rsidRPr="00B2187B">
        <w:rPr>
          <w:sz w:val="22"/>
          <w:szCs w:val="22"/>
        </w:rPr>
        <w:t xml:space="preserve"> </w:t>
      </w:r>
      <w:r w:rsidR="00874A2F" w:rsidRPr="00B2187B">
        <w:rPr>
          <w:sz w:val="22"/>
          <w:szCs w:val="22"/>
        </w:rPr>
        <w:t>c</w:t>
      </w:r>
      <w:r w:rsidRPr="00B2187B">
        <w:rPr>
          <w:sz w:val="22"/>
          <w:szCs w:val="22"/>
        </w:rPr>
        <w:t xml:space="preserve">ommittee and the </w:t>
      </w:r>
      <w:r w:rsidR="00874A2F" w:rsidRPr="00B2187B">
        <w:rPr>
          <w:sz w:val="22"/>
          <w:szCs w:val="22"/>
        </w:rPr>
        <w:t>d</w:t>
      </w:r>
      <w:r w:rsidRPr="00B2187B">
        <w:rPr>
          <w:sz w:val="22"/>
          <w:szCs w:val="22"/>
        </w:rPr>
        <w:t xml:space="preserve">irector of </w:t>
      </w:r>
      <w:r w:rsidR="00874A2F" w:rsidRPr="00B2187B">
        <w:rPr>
          <w:sz w:val="22"/>
          <w:szCs w:val="22"/>
        </w:rPr>
        <w:t>o</w:t>
      </w:r>
      <w:r w:rsidRPr="00B2187B">
        <w:rPr>
          <w:sz w:val="22"/>
          <w:szCs w:val="22"/>
        </w:rPr>
        <w:t>fficiating will convene to consider the appeal. The decision</w:t>
      </w:r>
      <w:r w:rsidR="00874A2F" w:rsidRPr="00B2187B">
        <w:rPr>
          <w:sz w:val="22"/>
          <w:szCs w:val="22"/>
        </w:rPr>
        <w:t xml:space="preserve"> of the </w:t>
      </w:r>
      <w:r w:rsidR="00294E80">
        <w:rPr>
          <w:sz w:val="22"/>
          <w:szCs w:val="22"/>
        </w:rPr>
        <w:t>showcase</w:t>
      </w:r>
      <w:r w:rsidRPr="00B2187B">
        <w:rPr>
          <w:sz w:val="22"/>
          <w:szCs w:val="22"/>
        </w:rPr>
        <w:t xml:space="preserve"> </w:t>
      </w:r>
      <w:r w:rsidR="00874A2F" w:rsidRPr="00B2187B">
        <w:rPr>
          <w:sz w:val="22"/>
          <w:szCs w:val="22"/>
        </w:rPr>
        <w:t>c</w:t>
      </w:r>
      <w:r w:rsidRPr="00B2187B">
        <w:rPr>
          <w:sz w:val="22"/>
          <w:szCs w:val="22"/>
        </w:rPr>
        <w:t xml:space="preserve">ommittee and the </w:t>
      </w:r>
      <w:r w:rsidR="00874A2F" w:rsidRPr="00B2187B">
        <w:rPr>
          <w:sz w:val="22"/>
          <w:szCs w:val="22"/>
        </w:rPr>
        <w:t>d</w:t>
      </w:r>
      <w:r w:rsidRPr="00B2187B">
        <w:rPr>
          <w:sz w:val="22"/>
          <w:szCs w:val="22"/>
        </w:rPr>
        <w:t>irector of officiating will be final. The fee for a written appeal is $150.00 and is payable when filing the</w:t>
      </w:r>
      <w:r w:rsidR="00863000" w:rsidRPr="00B2187B">
        <w:rPr>
          <w:sz w:val="22"/>
          <w:szCs w:val="22"/>
        </w:rPr>
        <w:t xml:space="preserve"> </w:t>
      </w:r>
      <w:r w:rsidRPr="00B2187B">
        <w:rPr>
          <w:sz w:val="22"/>
          <w:szCs w:val="22"/>
        </w:rPr>
        <w:t xml:space="preserve">appeal with the </w:t>
      </w:r>
      <w:r w:rsidR="00294E80">
        <w:rPr>
          <w:sz w:val="22"/>
          <w:szCs w:val="22"/>
        </w:rPr>
        <w:t>showcase</w:t>
      </w:r>
      <w:r w:rsidRPr="00B2187B">
        <w:rPr>
          <w:sz w:val="22"/>
          <w:szCs w:val="22"/>
        </w:rPr>
        <w:t xml:space="preserve"> director.</w:t>
      </w:r>
    </w:p>
    <w:p w14:paraId="5DF275A0" w14:textId="184229E5" w:rsidR="00293E39" w:rsidRPr="00B2187B" w:rsidRDefault="00293E39" w:rsidP="004A09CF">
      <w:pPr>
        <w:ind w:left="360" w:right="360"/>
        <w:contextualSpacing/>
        <w:rPr>
          <w:sz w:val="22"/>
          <w:szCs w:val="22"/>
        </w:rPr>
      </w:pPr>
      <w:r w:rsidRPr="00B2187B">
        <w:rPr>
          <w:sz w:val="22"/>
          <w:szCs w:val="22"/>
        </w:rPr>
        <w:t>19</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 xml:space="preserve">Any player receiving a major penalty for fisticuffs (fighting) </w:t>
      </w:r>
      <w:r w:rsidR="005F3C96">
        <w:rPr>
          <w:sz w:val="22"/>
          <w:szCs w:val="22"/>
        </w:rPr>
        <w:t xml:space="preserve">will receive a 1-game suspension from USA Hockey. </w:t>
      </w:r>
      <w:r w:rsidR="00294E80">
        <w:rPr>
          <w:sz w:val="22"/>
          <w:szCs w:val="22"/>
        </w:rPr>
        <w:t>The RMHF</w:t>
      </w:r>
      <w:r w:rsidR="005F3C96">
        <w:rPr>
          <w:sz w:val="22"/>
          <w:szCs w:val="22"/>
        </w:rPr>
        <w:t xml:space="preserve"> will impose an additional 2 games</w:t>
      </w:r>
      <w:r w:rsidR="009824F1">
        <w:rPr>
          <w:sz w:val="22"/>
          <w:szCs w:val="22"/>
        </w:rPr>
        <w:t xml:space="preserve">, unless reviewed and overturned by the </w:t>
      </w:r>
      <w:r w:rsidR="00294E80">
        <w:rPr>
          <w:sz w:val="22"/>
          <w:szCs w:val="22"/>
        </w:rPr>
        <w:t>showcase committee</w:t>
      </w:r>
      <w:r w:rsidR="00815B1A" w:rsidRPr="00B2187B">
        <w:rPr>
          <w:sz w:val="22"/>
          <w:szCs w:val="22"/>
        </w:rPr>
        <w:t>.</w:t>
      </w:r>
      <w:r w:rsidR="009824F1">
        <w:rPr>
          <w:sz w:val="22"/>
          <w:szCs w:val="22"/>
        </w:rPr>
        <w:t xml:space="preserve"> </w:t>
      </w:r>
      <w:r w:rsidRPr="00B2187B">
        <w:rPr>
          <w:sz w:val="22"/>
          <w:szCs w:val="22"/>
        </w:rPr>
        <w:t>The player must leave the ice surface and team bench area immediately</w:t>
      </w:r>
      <w:r w:rsidR="007E7454" w:rsidRPr="00B2187B">
        <w:rPr>
          <w:sz w:val="22"/>
          <w:szCs w:val="22"/>
        </w:rPr>
        <w:t xml:space="preserve">. </w:t>
      </w:r>
      <w:r w:rsidR="0078280A">
        <w:rPr>
          <w:sz w:val="22"/>
          <w:szCs w:val="22"/>
        </w:rPr>
        <w:t>Any player receiving 4 penalties in a game will receive a game misconduct.</w:t>
      </w:r>
    </w:p>
    <w:p w14:paraId="34C89EF1" w14:textId="6F2785BA" w:rsidR="00293E39" w:rsidRPr="00B2187B" w:rsidRDefault="00293E39" w:rsidP="004A09CF">
      <w:pPr>
        <w:ind w:left="360" w:right="360"/>
        <w:contextualSpacing/>
        <w:rPr>
          <w:sz w:val="22"/>
          <w:szCs w:val="22"/>
        </w:rPr>
      </w:pPr>
      <w:r w:rsidRPr="00B2187B">
        <w:rPr>
          <w:sz w:val="22"/>
          <w:szCs w:val="22"/>
        </w:rPr>
        <w:t>20</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Any player, coach, team, team official, parent</w:t>
      </w:r>
      <w:r w:rsidR="00AF45B9" w:rsidRPr="00B2187B">
        <w:rPr>
          <w:sz w:val="22"/>
          <w:szCs w:val="22"/>
        </w:rPr>
        <w:t>,</w:t>
      </w:r>
      <w:r w:rsidRPr="00B2187B">
        <w:rPr>
          <w:sz w:val="22"/>
          <w:szCs w:val="22"/>
        </w:rPr>
        <w:t xml:space="preserve"> or spectator who demonstrates rude, vulgar, damaging</w:t>
      </w:r>
      <w:r w:rsidR="000F4DFA" w:rsidRPr="00B2187B">
        <w:rPr>
          <w:sz w:val="22"/>
          <w:szCs w:val="22"/>
        </w:rPr>
        <w:t>,</w:t>
      </w:r>
      <w:r w:rsidR="004E1C93" w:rsidRPr="00B2187B">
        <w:rPr>
          <w:sz w:val="22"/>
          <w:szCs w:val="22"/>
        </w:rPr>
        <w:t xml:space="preserve"> or unsportsman</w:t>
      </w:r>
      <w:r w:rsidRPr="00B2187B">
        <w:rPr>
          <w:sz w:val="22"/>
          <w:szCs w:val="22"/>
        </w:rPr>
        <w:t>like conduct during the</w:t>
      </w:r>
      <w:r w:rsidR="00863000" w:rsidRPr="00B2187B">
        <w:rPr>
          <w:sz w:val="22"/>
          <w:szCs w:val="22"/>
        </w:rPr>
        <w:t xml:space="preserve"> </w:t>
      </w:r>
      <w:r w:rsidRPr="00B2187B">
        <w:rPr>
          <w:sz w:val="22"/>
          <w:szCs w:val="22"/>
        </w:rPr>
        <w:t xml:space="preserve">duration of the </w:t>
      </w:r>
      <w:r w:rsidR="00810959">
        <w:rPr>
          <w:sz w:val="22"/>
          <w:szCs w:val="22"/>
        </w:rPr>
        <w:t>showcase</w:t>
      </w:r>
      <w:r w:rsidRPr="00B2187B">
        <w:rPr>
          <w:sz w:val="22"/>
          <w:szCs w:val="22"/>
        </w:rPr>
        <w:t xml:space="preserve"> at any of the </w:t>
      </w:r>
      <w:r w:rsidR="00810959">
        <w:rPr>
          <w:sz w:val="22"/>
          <w:szCs w:val="22"/>
        </w:rPr>
        <w:t>showcase</w:t>
      </w:r>
      <w:r w:rsidRPr="00B2187B">
        <w:rPr>
          <w:sz w:val="22"/>
          <w:szCs w:val="22"/>
        </w:rPr>
        <w:t xml:space="preserve"> venues and/or on hotel property is subject to discipline by the </w:t>
      </w:r>
      <w:r w:rsidR="00810959">
        <w:rPr>
          <w:sz w:val="22"/>
          <w:szCs w:val="22"/>
        </w:rPr>
        <w:t xml:space="preserve">RMHF showcase </w:t>
      </w:r>
      <w:r w:rsidR="00874A2F" w:rsidRPr="00B2187B">
        <w:rPr>
          <w:sz w:val="22"/>
          <w:szCs w:val="22"/>
        </w:rPr>
        <w:t>c</w:t>
      </w:r>
      <w:r w:rsidRPr="00B2187B">
        <w:rPr>
          <w:sz w:val="22"/>
          <w:szCs w:val="22"/>
        </w:rPr>
        <w:t>ommittee.</w:t>
      </w:r>
      <w:r w:rsidR="00863000" w:rsidRPr="00B2187B">
        <w:rPr>
          <w:sz w:val="22"/>
          <w:szCs w:val="22"/>
        </w:rPr>
        <w:t xml:space="preserve"> </w:t>
      </w:r>
      <w:r w:rsidRPr="00B2187B">
        <w:rPr>
          <w:sz w:val="22"/>
          <w:szCs w:val="22"/>
        </w:rPr>
        <w:t xml:space="preserve">This may include removal from ice arena/hotel property, suspension from games, or expulsion from the entire </w:t>
      </w:r>
      <w:r w:rsidR="00810959">
        <w:rPr>
          <w:sz w:val="22"/>
          <w:szCs w:val="22"/>
        </w:rPr>
        <w:t>showcase</w:t>
      </w:r>
      <w:r w:rsidRPr="00B2187B">
        <w:rPr>
          <w:sz w:val="22"/>
          <w:szCs w:val="22"/>
        </w:rPr>
        <w:t>/hotel stay.</w:t>
      </w:r>
    </w:p>
    <w:p w14:paraId="07547A01" w14:textId="20D817F1" w:rsidR="00863000" w:rsidRPr="00B2187B" w:rsidRDefault="00293E39" w:rsidP="004A09CF">
      <w:pPr>
        <w:ind w:right="360" w:firstLine="360"/>
        <w:contextualSpacing/>
        <w:rPr>
          <w:sz w:val="22"/>
          <w:szCs w:val="22"/>
        </w:rPr>
      </w:pPr>
      <w:r w:rsidRPr="00B2187B">
        <w:rPr>
          <w:sz w:val="22"/>
          <w:szCs w:val="22"/>
        </w:rPr>
        <w:t>21</w:t>
      </w:r>
      <w:r w:rsidR="004E1C93" w:rsidRPr="00B2187B">
        <w:rPr>
          <w:sz w:val="22"/>
          <w:szCs w:val="22"/>
        </w:rPr>
        <w:t xml:space="preserve"> </w:t>
      </w:r>
      <w:r w:rsidRPr="00B2187B">
        <w:rPr>
          <w:sz w:val="22"/>
          <w:szCs w:val="22"/>
        </w:rPr>
        <w:t>-</w:t>
      </w:r>
      <w:r w:rsidR="004E1C93" w:rsidRPr="00B2187B">
        <w:rPr>
          <w:sz w:val="22"/>
          <w:szCs w:val="22"/>
        </w:rPr>
        <w:t xml:space="preserve"> All players are required to wear mouth guards. </w:t>
      </w:r>
    </w:p>
    <w:p w14:paraId="5043CB0F" w14:textId="1D1B35EB" w:rsidR="00863000" w:rsidRPr="00B2187B" w:rsidRDefault="00293E39" w:rsidP="004A09CF">
      <w:pPr>
        <w:ind w:left="360" w:right="360"/>
        <w:contextualSpacing/>
        <w:rPr>
          <w:sz w:val="22"/>
          <w:szCs w:val="22"/>
        </w:rPr>
      </w:pPr>
      <w:r w:rsidRPr="00B2187B">
        <w:rPr>
          <w:sz w:val="22"/>
          <w:szCs w:val="22"/>
        </w:rPr>
        <w:t>22</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 xml:space="preserve">Only the head coach or the team manager may express concerns to the </w:t>
      </w:r>
      <w:r w:rsidR="00810959">
        <w:rPr>
          <w:sz w:val="22"/>
          <w:szCs w:val="22"/>
        </w:rPr>
        <w:t>showcase</w:t>
      </w:r>
      <w:r w:rsidRPr="00B2187B">
        <w:rPr>
          <w:sz w:val="22"/>
          <w:szCs w:val="22"/>
        </w:rPr>
        <w:t xml:space="preserve"> director and/or other </w:t>
      </w:r>
      <w:r w:rsidR="00810959">
        <w:rPr>
          <w:sz w:val="22"/>
          <w:szCs w:val="22"/>
        </w:rPr>
        <w:t>showcase</w:t>
      </w:r>
      <w:r w:rsidRPr="00B2187B">
        <w:rPr>
          <w:sz w:val="22"/>
          <w:szCs w:val="22"/>
        </w:rPr>
        <w:t xml:space="preserve"> officials.</w:t>
      </w:r>
    </w:p>
    <w:p w14:paraId="144A5D23" w14:textId="37F04925" w:rsidR="00B2187B" w:rsidRPr="00B2187B" w:rsidRDefault="095467F1" w:rsidP="004A09CF">
      <w:pPr>
        <w:ind w:left="360" w:right="360"/>
        <w:contextualSpacing/>
        <w:rPr>
          <w:sz w:val="22"/>
          <w:szCs w:val="22"/>
        </w:rPr>
      </w:pPr>
      <w:r w:rsidRPr="095467F1">
        <w:rPr>
          <w:sz w:val="22"/>
          <w:szCs w:val="22"/>
        </w:rPr>
        <w:t>23 - No noise devices allowed. This includes, but is not limited to, bells and horns.</w:t>
      </w:r>
    </w:p>
    <w:p w14:paraId="738610EB" w14:textId="1832E2F1" w:rsidR="00CF760A" w:rsidRPr="00B2187B" w:rsidRDefault="00293E39" w:rsidP="004A09CF">
      <w:pPr>
        <w:ind w:left="360" w:right="360"/>
        <w:contextualSpacing/>
        <w:rPr>
          <w:sz w:val="22"/>
          <w:szCs w:val="22"/>
        </w:rPr>
      </w:pPr>
      <w:r w:rsidRPr="00B2187B">
        <w:rPr>
          <w:sz w:val="22"/>
          <w:szCs w:val="22"/>
        </w:rPr>
        <w:t>24</w:t>
      </w:r>
      <w:r w:rsidR="004E1C93" w:rsidRPr="00B2187B">
        <w:rPr>
          <w:sz w:val="22"/>
          <w:szCs w:val="22"/>
        </w:rPr>
        <w:t xml:space="preserve"> </w:t>
      </w:r>
      <w:r w:rsidRPr="00B2187B">
        <w:rPr>
          <w:sz w:val="22"/>
          <w:szCs w:val="22"/>
        </w:rPr>
        <w:t>-</w:t>
      </w:r>
      <w:r w:rsidR="004E1C93" w:rsidRPr="00B2187B">
        <w:rPr>
          <w:sz w:val="22"/>
          <w:szCs w:val="22"/>
        </w:rPr>
        <w:t xml:space="preserve"> </w:t>
      </w:r>
      <w:r w:rsidRPr="00B2187B">
        <w:rPr>
          <w:sz w:val="22"/>
          <w:szCs w:val="22"/>
        </w:rPr>
        <w:t>The follo</w:t>
      </w:r>
      <w:r w:rsidR="000F4DFA" w:rsidRPr="00B2187B">
        <w:rPr>
          <w:sz w:val="22"/>
          <w:szCs w:val="22"/>
        </w:rPr>
        <w:t>wing rules are mandated by CAHA</w:t>
      </w:r>
      <w:r w:rsidR="00CF760A" w:rsidRPr="00B2187B">
        <w:rPr>
          <w:sz w:val="22"/>
          <w:szCs w:val="22"/>
        </w:rPr>
        <w:t>:</w:t>
      </w:r>
    </w:p>
    <w:p w14:paraId="02438E1C" w14:textId="59BE8A07" w:rsidR="00293E39" w:rsidRPr="00B2187B" w:rsidRDefault="00293E39" w:rsidP="004A09CF">
      <w:pPr>
        <w:ind w:left="360" w:right="360" w:firstLine="720"/>
        <w:contextualSpacing/>
        <w:rPr>
          <w:sz w:val="22"/>
          <w:szCs w:val="22"/>
        </w:rPr>
      </w:pPr>
      <w:r w:rsidRPr="00B2187B">
        <w:rPr>
          <w:sz w:val="22"/>
          <w:szCs w:val="22"/>
        </w:rPr>
        <w:t xml:space="preserve">1. Any team which enters a </w:t>
      </w:r>
      <w:r w:rsidR="00810959">
        <w:rPr>
          <w:sz w:val="22"/>
          <w:szCs w:val="22"/>
        </w:rPr>
        <w:t>showcase</w:t>
      </w:r>
      <w:r w:rsidR="00594EB1" w:rsidRPr="00B2187B">
        <w:rPr>
          <w:sz w:val="22"/>
          <w:szCs w:val="22"/>
        </w:rPr>
        <w:t>,</w:t>
      </w:r>
      <w:r w:rsidRPr="00B2187B">
        <w:rPr>
          <w:sz w:val="22"/>
          <w:szCs w:val="22"/>
        </w:rPr>
        <w:t xml:space="preserve"> which fails to appear on time for a scheduled game</w:t>
      </w:r>
      <w:r w:rsidR="00E55D8D" w:rsidRPr="00B2187B">
        <w:rPr>
          <w:sz w:val="22"/>
          <w:szCs w:val="22"/>
        </w:rPr>
        <w:t xml:space="preserve"> or refuses to play</w:t>
      </w:r>
      <w:r w:rsidR="00594EB1" w:rsidRPr="00B2187B">
        <w:rPr>
          <w:sz w:val="22"/>
          <w:szCs w:val="22"/>
        </w:rPr>
        <w:t>,</w:t>
      </w:r>
      <w:r w:rsidRPr="00B2187B">
        <w:rPr>
          <w:sz w:val="22"/>
          <w:szCs w:val="22"/>
        </w:rPr>
        <w:t xml:space="preserve"> shall (1) forfeit </w:t>
      </w:r>
      <w:proofErr w:type="gramStart"/>
      <w:r w:rsidRPr="00B2187B">
        <w:rPr>
          <w:sz w:val="22"/>
          <w:szCs w:val="22"/>
        </w:rPr>
        <w:t>all of</w:t>
      </w:r>
      <w:proofErr w:type="gramEnd"/>
      <w:r w:rsidRPr="00B2187B">
        <w:rPr>
          <w:sz w:val="22"/>
          <w:szCs w:val="22"/>
        </w:rPr>
        <w:t xml:space="preserve"> its games, (2)</w:t>
      </w:r>
      <w:r w:rsidR="00874A2F" w:rsidRPr="00B2187B">
        <w:rPr>
          <w:sz w:val="22"/>
          <w:szCs w:val="22"/>
        </w:rPr>
        <w:t xml:space="preserve"> </w:t>
      </w:r>
      <w:r w:rsidRPr="00B2187B">
        <w:rPr>
          <w:sz w:val="22"/>
          <w:szCs w:val="22"/>
        </w:rPr>
        <w:t>shall pay for all expenses, including but not limited to referee’s fees and all ice costs for each forfeited game and shall be denied entry in</w:t>
      </w:r>
      <w:r w:rsidR="00863000" w:rsidRPr="00B2187B">
        <w:rPr>
          <w:sz w:val="22"/>
          <w:szCs w:val="22"/>
        </w:rPr>
        <w:t xml:space="preserve"> </w:t>
      </w:r>
      <w:r w:rsidRPr="00B2187B">
        <w:rPr>
          <w:sz w:val="22"/>
          <w:szCs w:val="22"/>
        </w:rPr>
        <w:t xml:space="preserve">any </w:t>
      </w:r>
      <w:r w:rsidR="00810959">
        <w:rPr>
          <w:sz w:val="22"/>
          <w:szCs w:val="22"/>
        </w:rPr>
        <w:t>showcases</w:t>
      </w:r>
      <w:r w:rsidRPr="00B2187B">
        <w:rPr>
          <w:sz w:val="22"/>
          <w:szCs w:val="22"/>
        </w:rPr>
        <w:t xml:space="preserve"> for the remainder of the season.</w:t>
      </w:r>
    </w:p>
    <w:p w14:paraId="44F5807A" w14:textId="193A4CA8" w:rsidR="00863000" w:rsidRPr="00B2187B" w:rsidRDefault="00293E39" w:rsidP="004A09CF">
      <w:pPr>
        <w:ind w:left="360" w:right="360" w:firstLine="720"/>
        <w:contextualSpacing/>
        <w:rPr>
          <w:sz w:val="22"/>
          <w:szCs w:val="22"/>
        </w:rPr>
      </w:pPr>
      <w:r w:rsidRPr="00B2187B">
        <w:rPr>
          <w:sz w:val="22"/>
          <w:szCs w:val="22"/>
        </w:rPr>
        <w:t xml:space="preserve">2. All </w:t>
      </w:r>
      <w:r w:rsidR="00810959">
        <w:rPr>
          <w:sz w:val="22"/>
          <w:szCs w:val="22"/>
        </w:rPr>
        <w:t>showcase participants</w:t>
      </w:r>
      <w:r w:rsidRPr="00B2187B">
        <w:rPr>
          <w:sz w:val="22"/>
          <w:szCs w:val="22"/>
        </w:rPr>
        <w:t xml:space="preserve"> must place on file with the </w:t>
      </w:r>
      <w:r w:rsidR="00810959">
        <w:rPr>
          <w:sz w:val="22"/>
          <w:szCs w:val="22"/>
        </w:rPr>
        <w:t>showcase committee</w:t>
      </w:r>
      <w:r w:rsidRPr="00B2187B">
        <w:rPr>
          <w:sz w:val="22"/>
          <w:szCs w:val="22"/>
        </w:rPr>
        <w:t xml:space="preserve"> before the first </w:t>
      </w:r>
      <w:r w:rsidR="00810959">
        <w:rPr>
          <w:sz w:val="22"/>
          <w:szCs w:val="22"/>
        </w:rPr>
        <w:t>showcase</w:t>
      </w:r>
      <w:r w:rsidR="00863000" w:rsidRPr="00B2187B">
        <w:rPr>
          <w:sz w:val="22"/>
          <w:szCs w:val="22"/>
        </w:rPr>
        <w:t xml:space="preserve"> </w:t>
      </w:r>
      <w:r w:rsidRPr="00B2187B">
        <w:rPr>
          <w:sz w:val="22"/>
          <w:szCs w:val="22"/>
        </w:rPr>
        <w:t>game, a copy of the Team Roster F</w:t>
      </w:r>
      <w:r w:rsidR="004E1C93" w:rsidRPr="00B2187B">
        <w:rPr>
          <w:sz w:val="22"/>
          <w:szCs w:val="22"/>
        </w:rPr>
        <w:t>orm which has been approved and</w:t>
      </w:r>
      <w:r w:rsidRPr="00B2187B">
        <w:rPr>
          <w:sz w:val="22"/>
          <w:szCs w:val="22"/>
        </w:rPr>
        <w:t xml:space="preserve"> </w:t>
      </w:r>
      <w:r w:rsidRPr="00B2187B">
        <w:rPr>
          <w:sz w:val="22"/>
          <w:szCs w:val="22"/>
          <w:u w:val="single"/>
        </w:rPr>
        <w:t>signed</w:t>
      </w:r>
      <w:r w:rsidRPr="00B2187B">
        <w:rPr>
          <w:sz w:val="22"/>
          <w:szCs w:val="22"/>
        </w:rPr>
        <w:t xml:space="preserve"> by their USA Hockey Registrar. If any team shall fail to</w:t>
      </w:r>
      <w:r w:rsidR="00863000" w:rsidRPr="00B2187B">
        <w:rPr>
          <w:sz w:val="22"/>
          <w:szCs w:val="22"/>
        </w:rPr>
        <w:t xml:space="preserve"> </w:t>
      </w:r>
      <w:r w:rsidRPr="00B2187B">
        <w:rPr>
          <w:sz w:val="22"/>
          <w:szCs w:val="22"/>
        </w:rPr>
        <w:t>comply with this rule</w:t>
      </w:r>
      <w:r w:rsidR="004E1C93" w:rsidRPr="00B2187B">
        <w:rPr>
          <w:sz w:val="22"/>
          <w:szCs w:val="22"/>
        </w:rPr>
        <w:t>,</w:t>
      </w:r>
      <w:r w:rsidRPr="00B2187B">
        <w:rPr>
          <w:sz w:val="22"/>
          <w:szCs w:val="22"/>
        </w:rPr>
        <w:t xml:space="preserve"> that team shall forfeit all games until the proper signed and sealed team roster is presented to the </w:t>
      </w:r>
      <w:r w:rsidR="00810959">
        <w:rPr>
          <w:sz w:val="22"/>
          <w:szCs w:val="22"/>
        </w:rPr>
        <w:t>showcase committee</w:t>
      </w:r>
      <w:r w:rsidRPr="00B2187B">
        <w:rPr>
          <w:sz w:val="22"/>
          <w:szCs w:val="22"/>
        </w:rPr>
        <w:t>. The team violating this rule shall remain obligated to and shall pay all financial obligations to all opponents for the forfeited</w:t>
      </w:r>
      <w:r w:rsidR="00874A2F" w:rsidRPr="00B2187B">
        <w:rPr>
          <w:sz w:val="22"/>
          <w:szCs w:val="22"/>
        </w:rPr>
        <w:t xml:space="preserve"> </w:t>
      </w:r>
      <w:r w:rsidRPr="00B2187B">
        <w:rPr>
          <w:sz w:val="22"/>
          <w:szCs w:val="22"/>
        </w:rPr>
        <w:t xml:space="preserve">game costs and the league or </w:t>
      </w:r>
      <w:r w:rsidR="00810959">
        <w:rPr>
          <w:sz w:val="22"/>
          <w:szCs w:val="22"/>
        </w:rPr>
        <w:t>showcase</w:t>
      </w:r>
      <w:r w:rsidRPr="00B2187B">
        <w:rPr>
          <w:sz w:val="22"/>
          <w:szCs w:val="22"/>
        </w:rPr>
        <w:t xml:space="preserve"> entry fees</w:t>
      </w:r>
      <w:r w:rsidR="000F4DFA" w:rsidRPr="00B2187B">
        <w:rPr>
          <w:sz w:val="22"/>
          <w:szCs w:val="22"/>
        </w:rPr>
        <w:t>.</w:t>
      </w:r>
      <w:r w:rsidR="00863000" w:rsidRPr="00B2187B">
        <w:rPr>
          <w:sz w:val="22"/>
          <w:szCs w:val="22"/>
        </w:rPr>
        <w:t xml:space="preserve"> </w:t>
      </w:r>
    </w:p>
    <w:p w14:paraId="39A79A79" w14:textId="7A23BFCD" w:rsidR="00F51E47" w:rsidRPr="00B2187B" w:rsidRDefault="00874A2F" w:rsidP="004A09CF">
      <w:pPr>
        <w:ind w:left="360" w:right="360"/>
        <w:contextualSpacing/>
        <w:rPr>
          <w:sz w:val="22"/>
          <w:szCs w:val="22"/>
        </w:rPr>
      </w:pPr>
      <w:r w:rsidRPr="00B2187B">
        <w:rPr>
          <w:sz w:val="22"/>
          <w:szCs w:val="22"/>
        </w:rPr>
        <w:t>25</w:t>
      </w:r>
      <w:r w:rsidR="004E1C93" w:rsidRPr="00B2187B">
        <w:rPr>
          <w:sz w:val="22"/>
          <w:szCs w:val="22"/>
        </w:rPr>
        <w:t xml:space="preserve"> </w:t>
      </w:r>
      <w:r w:rsidRPr="00B2187B">
        <w:rPr>
          <w:sz w:val="22"/>
          <w:szCs w:val="22"/>
        </w:rPr>
        <w:t>-</w:t>
      </w:r>
      <w:r w:rsidR="004E1C93" w:rsidRPr="00B2187B">
        <w:rPr>
          <w:sz w:val="22"/>
          <w:szCs w:val="22"/>
        </w:rPr>
        <w:t xml:space="preserve"> </w:t>
      </w:r>
      <w:r w:rsidR="00F51E47" w:rsidRPr="00B2187B">
        <w:rPr>
          <w:sz w:val="22"/>
          <w:szCs w:val="22"/>
        </w:rPr>
        <w:t xml:space="preserve">All teams must register in the </w:t>
      </w:r>
      <w:r w:rsidR="0078280A" w:rsidRPr="00B2187B">
        <w:rPr>
          <w:sz w:val="22"/>
          <w:szCs w:val="22"/>
        </w:rPr>
        <w:t>age-appropriate</w:t>
      </w:r>
      <w:r w:rsidR="00F51E47" w:rsidRPr="00B2187B">
        <w:rPr>
          <w:sz w:val="22"/>
          <w:szCs w:val="22"/>
        </w:rPr>
        <w:t xml:space="preserve"> level/division per the USA Hockey sanctioned levels.  Any team found in violation of these rules will forfeit 100% of the </w:t>
      </w:r>
      <w:r w:rsidR="00810959">
        <w:rPr>
          <w:sz w:val="22"/>
          <w:szCs w:val="22"/>
        </w:rPr>
        <w:t>showcase</w:t>
      </w:r>
      <w:r w:rsidR="00F51E47" w:rsidRPr="00B2187B">
        <w:rPr>
          <w:sz w:val="22"/>
          <w:szCs w:val="22"/>
        </w:rPr>
        <w:t xml:space="preserve"> registration fee, no exceptions.</w:t>
      </w:r>
      <w:r w:rsidR="00594EB1" w:rsidRPr="00B2187B">
        <w:rPr>
          <w:sz w:val="22"/>
          <w:szCs w:val="22"/>
        </w:rPr>
        <w:t xml:space="preserve"> </w:t>
      </w:r>
    </w:p>
    <w:p w14:paraId="37421C6B" w14:textId="2902C361" w:rsidR="00293E39" w:rsidRDefault="7DF32985" w:rsidP="004A09CF">
      <w:pPr>
        <w:ind w:left="360" w:right="360"/>
        <w:contextualSpacing/>
        <w:rPr>
          <w:sz w:val="22"/>
          <w:szCs w:val="22"/>
        </w:rPr>
      </w:pPr>
      <w:r w:rsidRPr="7DF32985">
        <w:rPr>
          <w:sz w:val="22"/>
          <w:szCs w:val="22"/>
        </w:rPr>
        <w:t xml:space="preserve">26 – Games will be results will be posted on Game Sheets within 24 hours of game being completed. Standings will be shown on the </w:t>
      </w:r>
      <w:r w:rsidR="00810959">
        <w:rPr>
          <w:sz w:val="22"/>
          <w:szCs w:val="22"/>
        </w:rPr>
        <w:t>CAHA</w:t>
      </w:r>
      <w:r w:rsidRPr="7DF32985">
        <w:rPr>
          <w:sz w:val="22"/>
          <w:szCs w:val="22"/>
        </w:rPr>
        <w:t xml:space="preserve"> Website. </w:t>
      </w:r>
    </w:p>
    <w:p w14:paraId="79C9EDE8" w14:textId="41FC7290" w:rsidR="00EF0EA3" w:rsidRPr="00B2187B" w:rsidRDefault="00EF0EA3" w:rsidP="004A09CF">
      <w:pPr>
        <w:ind w:right="360" w:firstLine="360"/>
        <w:contextualSpacing/>
        <w:rPr>
          <w:sz w:val="22"/>
          <w:szCs w:val="22"/>
        </w:rPr>
      </w:pPr>
      <w:r>
        <w:rPr>
          <w:sz w:val="22"/>
          <w:szCs w:val="22"/>
        </w:rPr>
        <w:t xml:space="preserve">27. – </w:t>
      </w:r>
      <w:r w:rsidR="00810959">
        <w:rPr>
          <w:sz w:val="22"/>
          <w:szCs w:val="22"/>
        </w:rPr>
        <w:t>The RMHF</w:t>
      </w:r>
      <w:r>
        <w:rPr>
          <w:sz w:val="22"/>
          <w:szCs w:val="22"/>
        </w:rPr>
        <w:t xml:space="preserve"> </w:t>
      </w:r>
      <w:r w:rsidR="002C3DA4" w:rsidRPr="002C3DA4">
        <w:rPr>
          <w:b/>
          <w:bCs/>
          <w:sz w:val="22"/>
          <w:szCs w:val="22"/>
          <w:u w:val="single"/>
        </w:rPr>
        <w:t>WILL NOT</w:t>
      </w:r>
      <w:r>
        <w:rPr>
          <w:sz w:val="22"/>
          <w:szCs w:val="22"/>
        </w:rPr>
        <w:t xml:space="preserve"> provide warm-up pucks for local teams.</w:t>
      </w:r>
    </w:p>
    <w:p w14:paraId="3ADC66A4" w14:textId="77777777" w:rsidR="009B53BE" w:rsidRDefault="009B53BE" w:rsidP="002774BF">
      <w:pPr>
        <w:ind w:right="360"/>
        <w:jc w:val="center"/>
        <w:rPr>
          <w:color w:val="FF0000"/>
          <w:sz w:val="28"/>
          <w:szCs w:val="28"/>
          <w:u w:val="single"/>
        </w:rPr>
      </w:pPr>
    </w:p>
    <w:p w14:paraId="4FB8644B" w14:textId="77777777" w:rsidR="00E25719" w:rsidRDefault="00E25719" w:rsidP="002774BF">
      <w:pPr>
        <w:ind w:right="360"/>
        <w:jc w:val="center"/>
        <w:rPr>
          <w:color w:val="0070C0"/>
          <w:sz w:val="36"/>
          <w:szCs w:val="36"/>
        </w:rPr>
      </w:pPr>
    </w:p>
    <w:sectPr w:rsidR="00E25719" w:rsidSect="00D13478">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C119D" w14:textId="77777777" w:rsidR="008E377B" w:rsidRDefault="008E377B" w:rsidP="00481714">
      <w:r>
        <w:separator/>
      </w:r>
    </w:p>
  </w:endnote>
  <w:endnote w:type="continuationSeparator" w:id="0">
    <w:p w14:paraId="7F067E1D" w14:textId="77777777" w:rsidR="008E377B" w:rsidRDefault="008E377B" w:rsidP="0048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88919" w14:textId="77777777" w:rsidR="008E377B" w:rsidRDefault="008E377B" w:rsidP="00481714">
      <w:r>
        <w:separator/>
      </w:r>
    </w:p>
  </w:footnote>
  <w:footnote w:type="continuationSeparator" w:id="0">
    <w:p w14:paraId="0845B827" w14:textId="77777777" w:rsidR="008E377B" w:rsidRDefault="008E377B" w:rsidP="00481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0EC6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2A6056"/>
    <w:multiLevelType w:val="hybridMultilevel"/>
    <w:tmpl w:val="0F209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2E38B3"/>
    <w:multiLevelType w:val="hybridMultilevel"/>
    <w:tmpl w:val="1B44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42505">
    <w:abstractNumId w:val="0"/>
  </w:num>
  <w:num w:numId="2" w16cid:durableId="678433006">
    <w:abstractNumId w:val="1"/>
  </w:num>
  <w:num w:numId="3" w16cid:durableId="364066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39"/>
    <w:rsid w:val="00004355"/>
    <w:rsid w:val="00050586"/>
    <w:rsid w:val="00061994"/>
    <w:rsid w:val="000642D0"/>
    <w:rsid w:val="000725E7"/>
    <w:rsid w:val="000A4230"/>
    <w:rsid w:val="000A5AE4"/>
    <w:rsid w:val="000C2D2A"/>
    <w:rsid w:val="000E67D4"/>
    <w:rsid w:val="000E6CD3"/>
    <w:rsid w:val="000F4DFA"/>
    <w:rsid w:val="00112532"/>
    <w:rsid w:val="00112C6B"/>
    <w:rsid w:val="00117017"/>
    <w:rsid w:val="00124BCC"/>
    <w:rsid w:val="00125159"/>
    <w:rsid w:val="00130E7F"/>
    <w:rsid w:val="00131ECE"/>
    <w:rsid w:val="00156DB2"/>
    <w:rsid w:val="00160AC9"/>
    <w:rsid w:val="00166CDB"/>
    <w:rsid w:val="00177F0D"/>
    <w:rsid w:val="001E608F"/>
    <w:rsid w:val="002554A5"/>
    <w:rsid w:val="002774BF"/>
    <w:rsid w:val="00293E39"/>
    <w:rsid w:val="00294E80"/>
    <w:rsid w:val="002C153C"/>
    <w:rsid w:val="002C3DA4"/>
    <w:rsid w:val="002C6FE7"/>
    <w:rsid w:val="002E255E"/>
    <w:rsid w:val="002F4CF4"/>
    <w:rsid w:val="00333386"/>
    <w:rsid w:val="00363064"/>
    <w:rsid w:val="00375846"/>
    <w:rsid w:val="00394AA9"/>
    <w:rsid w:val="003974C3"/>
    <w:rsid w:val="003E0B88"/>
    <w:rsid w:val="003E7C03"/>
    <w:rsid w:val="004300AE"/>
    <w:rsid w:val="00445C83"/>
    <w:rsid w:val="00463092"/>
    <w:rsid w:val="00472461"/>
    <w:rsid w:val="00472A2A"/>
    <w:rsid w:val="00476E4F"/>
    <w:rsid w:val="00481714"/>
    <w:rsid w:val="004916B7"/>
    <w:rsid w:val="004A09CF"/>
    <w:rsid w:val="004C2571"/>
    <w:rsid w:val="004C78BC"/>
    <w:rsid w:val="004D2EE8"/>
    <w:rsid w:val="004E1C93"/>
    <w:rsid w:val="004F5FEB"/>
    <w:rsid w:val="0050021D"/>
    <w:rsid w:val="0052684D"/>
    <w:rsid w:val="00536B07"/>
    <w:rsid w:val="00574A5A"/>
    <w:rsid w:val="00594EB1"/>
    <w:rsid w:val="005A2612"/>
    <w:rsid w:val="005D3E51"/>
    <w:rsid w:val="005E4632"/>
    <w:rsid w:val="005F3C96"/>
    <w:rsid w:val="006067DB"/>
    <w:rsid w:val="00627A73"/>
    <w:rsid w:val="00647F16"/>
    <w:rsid w:val="006629B6"/>
    <w:rsid w:val="006C4ACC"/>
    <w:rsid w:val="006E4DAE"/>
    <w:rsid w:val="006F43E7"/>
    <w:rsid w:val="00710A70"/>
    <w:rsid w:val="007547B8"/>
    <w:rsid w:val="007658F2"/>
    <w:rsid w:val="0077144E"/>
    <w:rsid w:val="007751AE"/>
    <w:rsid w:val="007772FC"/>
    <w:rsid w:val="0078280A"/>
    <w:rsid w:val="00782AD9"/>
    <w:rsid w:val="007921F2"/>
    <w:rsid w:val="007B53D4"/>
    <w:rsid w:val="007B614D"/>
    <w:rsid w:val="007B7B31"/>
    <w:rsid w:val="007E7454"/>
    <w:rsid w:val="00810959"/>
    <w:rsid w:val="00815B1A"/>
    <w:rsid w:val="00834756"/>
    <w:rsid w:val="0083494B"/>
    <w:rsid w:val="00863000"/>
    <w:rsid w:val="008637B2"/>
    <w:rsid w:val="00874A2F"/>
    <w:rsid w:val="008A7839"/>
    <w:rsid w:val="008C4D7E"/>
    <w:rsid w:val="008E377B"/>
    <w:rsid w:val="00980311"/>
    <w:rsid w:val="009824F1"/>
    <w:rsid w:val="00992FD1"/>
    <w:rsid w:val="00993C0D"/>
    <w:rsid w:val="009969F7"/>
    <w:rsid w:val="009B0471"/>
    <w:rsid w:val="009B53BE"/>
    <w:rsid w:val="009D3316"/>
    <w:rsid w:val="00A0532D"/>
    <w:rsid w:val="00A159CE"/>
    <w:rsid w:val="00A46148"/>
    <w:rsid w:val="00A71148"/>
    <w:rsid w:val="00AF45B9"/>
    <w:rsid w:val="00B02AFB"/>
    <w:rsid w:val="00B2187B"/>
    <w:rsid w:val="00B23557"/>
    <w:rsid w:val="00B41F19"/>
    <w:rsid w:val="00B53FE9"/>
    <w:rsid w:val="00BB2B87"/>
    <w:rsid w:val="00BD4705"/>
    <w:rsid w:val="00C02C96"/>
    <w:rsid w:val="00C26AE2"/>
    <w:rsid w:val="00C30521"/>
    <w:rsid w:val="00C63A7E"/>
    <w:rsid w:val="00C64BFB"/>
    <w:rsid w:val="00C8009C"/>
    <w:rsid w:val="00CB141D"/>
    <w:rsid w:val="00CF760A"/>
    <w:rsid w:val="00D13478"/>
    <w:rsid w:val="00D13786"/>
    <w:rsid w:val="00D25F90"/>
    <w:rsid w:val="00D41EAE"/>
    <w:rsid w:val="00D7123D"/>
    <w:rsid w:val="00D810D7"/>
    <w:rsid w:val="00D901FD"/>
    <w:rsid w:val="00DB295C"/>
    <w:rsid w:val="00DC5992"/>
    <w:rsid w:val="00E02B29"/>
    <w:rsid w:val="00E25719"/>
    <w:rsid w:val="00E27B7D"/>
    <w:rsid w:val="00E301BE"/>
    <w:rsid w:val="00E55D8D"/>
    <w:rsid w:val="00E60B21"/>
    <w:rsid w:val="00E711FA"/>
    <w:rsid w:val="00E929BE"/>
    <w:rsid w:val="00EC202A"/>
    <w:rsid w:val="00EC56CA"/>
    <w:rsid w:val="00EC73E1"/>
    <w:rsid w:val="00EF0EA3"/>
    <w:rsid w:val="00F32294"/>
    <w:rsid w:val="00F51E47"/>
    <w:rsid w:val="00F60282"/>
    <w:rsid w:val="00F643E2"/>
    <w:rsid w:val="00F83FC6"/>
    <w:rsid w:val="00FB0535"/>
    <w:rsid w:val="00FE7691"/>
    <w:rsid w:val="095467F1"/>
    <w:rsid w:val="0E5764E9"/>
    <w:rsid w:val="4497F58C"/>
    <w:rsid w:val="5743377E"/>
    <w:rsid w:val="6FC253F6"/>
    <w:rsid w:val="7DF32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F6D03"/>
  <w14:defaultImageDpi w14:val="300"/>
  <w15:chartTrackingRefBased/>
  <w15:docId w15:val="{26DFECA1-A17A-4495-BBEA-D447F2EF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4EB1"/>
    <w:rPr>
      <w:color w:val="0000FF"/>
      <w:u w:val="single"/>
    </w:rPr>
  </w:style>
  <w:style w:type="paragraph" w:styleId="Header">
    <w:name w:val="header"/>
    <w:basedOn w:val="Normal"/>
    <w:link w:val="HeaderChar"/>
    <w:uiPriority w:val="99"/>
    <w:unhideWhenUsed/>
    <w:rsid w:val="00481714"/>
    <w:pPr>
      <w:tabs>
        <w:tab w:val="center" w:pos="4680"/>
        <w:tab w:val="right" w:pos="9360"/>
      </w:tabs>
    </w:pPr>
  </w:style>
  <w:style w:type="character" w:customStyle="1" w:styleId="HeaderChar">
    <w:name w:val="Header Char"/>
    <w:link w:val="Header"/>
    <w:uiPriority w:val="99"/>
    <w:rsid w:val="00481714"/>
    <w:rPr>
      <w:sz w:val="24"/>
      <w:szCs w:val="24"/>
      <w:lang w:eastAsia="zh-CN"/>
    </w:rPr>
  </w:style>
  <w:style w:type="paragraph" w:styleId="Footer">
    <w:name w:val="footer"/>
    <w:basedOn w:val="Normal"/>
    <w:link w:val="FooterChar"/>
    <w:uiPriority w:val="99"/>
    <w:unhideWhenUsed/>
    <w:rsid w:val="00481714"/>
    <w:pPr>
      <w:tabs>
        <w:tab w:val="center" w:pos="4680"/>
        <w:tab w:val="right" w:pos="9360"/>
      </w:tabs>
    </w:pPr>
  </w:style>
  <w:style w:type="character" w:customStyle="1" w:styleId="FooterChar">
    <w:name w:val="Footer Char"/>
    <w:link w:val="Footer"/>
    <w:uiPriority w:val="99"/>
    <w:rsid w:val="00481714"/>
    <w:rPr>
      <w:sz w:val="24"/>
      <w:szCs w:val="24"/>
      <w:lang w:eastAsia="zh-CN"/>
    </w:rPr>
  </w:style>
  <w:style w:type="paragraph" w:styleId="BalloonText">
    <w:name w:val="Balloon Text"/>
    <w:basedOn w:val="Normal"/>
    <w:link w:val="BalloonTextChar"/>
    <w:uiPriority w:val="99"/>
    <w:semiHidden/>
    <w:unhideWhenUsed/>
    <w:rsid w:val="009824F1"/>
    <w:rPr>
      <w:sz w:val="18"/>
      <w:szCs w:val="18"/>
    </w:rPr>
  </w:style>
  <w:style w:type="character" w:customStyle="1" w:styleId="BalloonTextChar">
    <w:name w:val="Balloon Text Char"/>
    <w:link w:val="BalloonText"/>
    <w:uiPriority w:val="99"/>
    <w:semiHidden/>
    <w:rsid w:val="009824F1"/>
    <w:rPr>
      <w:sz w:val="18"/>
      <w:szCs w:val="18"/>
      <w:lang w:eastAsia="zh-CN"/>
    </w:rPr>
  </w:style>
  <w:style w:type="paragraph" w:styleId="ListParagraph">
    <w:name w:val="List Paragraph"/>
    <w:basedOn w:val="Normal"/>
    <w:uiPriority w:val="34"/>
    <w:qFormat/>
    <w:rsid w:val="004F5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53560">
      <w:bodyDiv w:val="1"/>
      <w:marLeft w:val="0"/>
      <w:marRight w:val="0"/>
      <w:marTop w:val="0"/>
      <w:marBottom w:val="0"/>
      <w:divBdr>
        <w:top w:val="none" w:sz="0" w:space="0" w:color="auto"/>
        <w:left w:val="none" w:sz="0" w:space="0" w:color="auto"/>
        <w:bottom w:val="none" w:sz="0" w:space="0" w:color="auto"/>
        <w:right w:val="none" w:sz="0" w:space="0" w:color="auto"/>
      </w:divBdr>
      <w:divsChild>
        <w:div w:id="1456867552">
          <w:marLeft w:val="0"/>
          <w:marRight w:val="0"/>
          <w:marTop w:val="0"/>
          <w:marBottom w:val="0"/>
          <w:divBdr>
            <w:top w:val="none" w:sz="0" w:space="0" w:color="auto"/>
            <w:left w:val="none" w:sz="0" w:space="0" w:color="auto"/>
            <w:bottom w:val="none" w:sz="0" w:space="0" w:color="auto"/>
            <w:right w:val="none" w:sz="0" w:space="0" w:color="auto"/>
          </w:divBdr>
        </w:div>
        <w:div w:id="157654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LITTLETON HOCKEY ASSOCIATION</vt:lpstr>
    </vt:vector>
  </TitlesOfParts>
  <Company>n</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LITTLETON HOCKEY ASSOCIATION</dc:title>
  <dc:subject/>
  <dc:creator>Mark</dc:creator>
  <cp:keywords/>
  <cp:lastModifiedBy>kelly hollingshead</cp:lastModifiedBy>
  <cp:revision>2</cp:revision>
  <cp:lastPrinted>2015-08-15T02:01:00Z</cp:lastPrinted>
  <dcterms:created xsi:type="dcterms:W3CDTF">2024-10-15T20:31:00Z</dcterms:created>
  <dcterms:modified xsi:type="dcterms:W3CDTF">2024-10-15T20:31:00Z</dcterms:modified>
</cp:coreProperties>
</file>