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32"/>
          <w:szCs w:val="32"/>
        </w:rPr>
      </w:pPr>
      <w:bookmarkStart w:colFirst="0" w:colLast="0" w:name="_heading=h.gjdgxs" w:id="0"/>
      <w:bookmarkEnd w:id="0"/>
      <w:r w:rsidDel="00000000" w:rsidR="00000000" w:rsidRPr="00000000">
        <w:rPr>
          <w:b w:val="1"/>
          <w:sz w:val="32"/>
          <w:szCs w:val="32"/>
          <w:rtl w:val="0"/>
        </w:rPr>
        <w:t xml:space="preserve">SRYHA Board Meeting Agenda</w:t>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June 16, 2025</w:t>
      </w:r>
    </w:p>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Attendance: Ben Roberts, April Wickersham, Darby Heyrend, Valerie Bailey, Krystina Cotrina, Staci Farnan, Kayla Miller, Kaylee Fennern, Mitch Craven</w:t>
      </w:r>
    </w:p>
    <w:p w:rsidR="00000000" w:rsidDel="00000000" w:rsidP="00000000" w:rsidRDefault="00000000" w:rsidRPr="00000000" w14:paraId="00000006">
      <w:pPr>
        <w:tabs>
          <w:tab w:val="left" w:leader="none" w:pos="1755"/>
        </w:tabs>
        <w:rPr>
          <w:sz w:val="28"/>
          <w:szCs w:val="28"/>
          <w:highlight w:val="yellow"/>
          <w:u w:val="single"/>
        </w:rPr>
      </w:pPr>
      <w:r w:rsidDel="00000000" w:rsidR="00000000" w:rsidRPr="00000000">
        <w:rPr>
          <w:sz w:val="28"/>
          <w:szCs w:val="28"/>
          <w:highlight w:val="yellow"/>
          <w:u w:val="single"/>
          <w:rtl w:val="0"/>
        </w:rPr>
        <w:t xml:space="preserve">Motions</w:t>
      </w:r>
    </w:p>
    <w:p w:rsidR="00000000" w:rsidDel="00000000" w:rsidP="00000000" w:rsidRDefault="00000000" w:rsidRPr="00000000" w14:paraId="00000007">
      <w:pPr>
        <w:numPr>
          <w:ilvl w:val="0"/>
          <w:numId w:val="2"/>
        </w:numPr>
        <w:tabs>
          <w:tab w:val="left" w:leader="none" w:pos="1755"/>
        </w:tabs>
        <w:spacing w:after="0" w:afterAutospacing="0"/>
        <w:ind w:left="720" w:hanging="360"/>
        <w:rPr>
          <w:sz w:val="28"/>
          <w:szCs w:val="28"/>
        </w:rPr>
      </w:pPr>
      <w:r w:rsidDel="00000000" w:rsidR="00000000" w:rsidRPr="00000000">
        <w:rPr>
          <w:sz w:val="28"/>
          <w:szCs w:val="28"/>
          <w:rtl w:val="0"/>
        </w:rPr>
        <w:t xml:space="preserve">To open a topic, amend a decision, move an item to committee, postpone discussion, or end debate, a motion is needed and must be seconded.</w:t>
      </w:r>
    </w:p>
    <w:p w:rsidR="00000000" w:rsidDel="00000000" w:rsidP="00000000" w:rsidRDefault="00000000" w:rsidRPr="00000000" w14:paraId="00000008">
      <w:pPr>
        <w:numPr>
          <w:ilvl w:val="0"/>
          <w:numId w:val="2"/>
        </w:numPr>
        <w:tabs>
          <w:tab w:val="left" w:leader="none" w:pos="1755"/>
        </w:tabs>
        <w:spacing w:after="0" w:afterAutospacing="0"/>
        <w:ind w:left="720" w:hanging="360"/>
        <w:rPr>
          <w:sz w:val="28"/>
          <w:szCs w:val="28"/>
          <w:u w:val="none"/>
        </w:rPr>
      </w:pPr>
      <w:r w:rsidDel="00000000" w:rsidR="00000000" w:rsidRPr="00000000">
        <w:rPr>
          <w:sz w:val="28"/>
          <w:szCs w:val="28"/>
          <w:rtl w:val="0"/>
        </w:rPr>
        <w:t xml:space="preserve">If someone disagrees with the process, they can call for a point of order.</w:t>
      </w:r>
    </w:p>
    <w:p w:rsidR="00000000" w:rsidDel="00000000" w:rsidP="00000000" w:rsidRDefault="00000000" w:rsidRPr="00000000" w14:paraId="00000009">
      <w:pPr>
        <w:numPr>
          <w:ilvl w:val="0"/>
          <w:numId w:val="2"/>
        </w:numPr>
        <w:tabs>
          <w:tab w:val="left" w:leader="none" w:pos="1755"/>
        </w:tabs>
        <w:spacing w:after="0" w:afterAutospacing="0"/>
        <w:ind w:left="720" w:hanging="360"/>
        <w:rPr>
          <w:sz w:val="28"/>
          <w:szCs w:val="28"/>
          <w:u w:val="none"/>
        </w:rPr>
      </w:pPr>
      <w:r w:rsidDel="00000000" w:rsidR="00000000" w:rsidRPr="00000000">
        <w:rPr>
          <w:sz w:val="28"/>
          <w:szCs w:val="28"/>
          <w:rtl w:val="0"/>
        </w:rPr>
        <w:t xml:space="preserve">Motions are needed to recess or adjourn.</w:t>
      </w:r>
    </w:p>
    <w:p w:rsidR="00000000" w:rsidDel="00000000" w:rsidP="00000000" w:rsidRDefault="00000000" w:rsidRPr="00000000" w14:paraId="0000000A">
      <w:pPr>
        <w:numPr>
          <w:ilvl w:val="0"/>
          <w:numId w:val="2"/>
        </w:numPr>
        <w:tabs>
          <w:tab w:val="left" w:leader="none" w:pos="1755"/>
        </w:tabs>
        <w:ind w:left="720" w:hanging="360"/>
        <w:rPr>
          <w:sz w:val="28"/>
          <w:szCs w:val="28"/>
          <w:u w:val="none"/>
        </w:rPr>
      </w:pPr>
      <w:r w:rsidDel="00000000" w:rsidR="00000000" w:rsidRPr="00000000">
        <w:rPr>
          <w:sz w:val="28"/>
          <w:szCs w:val="28"/>
          <w:rtl w:val="0"/>
        </w:rPr>
        <w:t xml:space="preserve">A point of information can be requested for more details.</w:t>
      </w:r>
    </w:p>
    <w:p w:rsidR="00000000" w:rsidDel="00000000" w:rsidP="00000000" w:rsidRDefault="00000000" w:rsidRPr="00000000" w14:paraId="0000000B">
      <w:pPr>
        <w:tabs>
          <w:tab w:val="left" w:leader="none" w:pos="1755"/>
        </w:tabs>
        <w:rPr>
          <w:sz w:val="28"/>
          <w:szCs w:val="28"/>
          <w:highlight w:val="yellow"/>
          <w:u w:val="single"/>
        </w:rPr>
      </w:pPr>
      <w:r w:rsidDel="00000000" w:rsidR="00000000" w:rsidRPr="00000000">
        <w:rPr>
          <w:sz w:val="28"/>
          <w:szCs w:val="28"/>
          <w:highlight w:val="yellow"/>
          <w:u w:val="single"/>
          <w:rtl w:val="0"/>
        </w:rPr>
        <w:t xml:space="preserve">Financial </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sz w:val="24"/>
          <w:szCs w:val="24"/>
          <w:rtl w:val="0"/>
        </w:rPr>
        <w:t xml:space="preserve">Darby prepared the annual management report for the fiscal year April 1, 2024 to May 31, 2025. </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Income from fundraising was $13,969 and registrations totaled $32,717.</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Total ice expenses were $17,015.</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Bank balance as of May 31st: $16,525.83</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The organization had a good first year and came out ahead.</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Cash assets in the bank are $16,701, minus a check written for unpaid ice services.</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Uncategorized income is likely small donations and should be categorized as such.</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sz w:val="24"/>
          <w:szCs w:val="24"/>
          <w:rtl w:val="0"/>
        </w:rPr>
        <w:t xml:space="preserve">Kaylee voted in to perform the annual audit, which must be completed by the end of July.</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A motion was made and passed to table the vote on accepting the annual report until the next meeting.</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0" w:firstLine="0"/>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sz w:val="24"/>
          <w:szCs w:val="24"/>
          <w:rtl w:val="0"/>
        </w:rPr>
        <w:t xml:space="preserve">The current insurance policy covers the board and participants ( excluding on-ice activities) from May 1 - Sept 30th.</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ab/>
        <w:t xml:space="preserve">Cost: $6,610.</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 xml:space="preserve">The policy was already signed and paid for to avoid lapse in coverage.</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 xml:space="preserve">AAU does not cover the board. Check on AAU coverage so we do not overlap in coverage.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 xml:space="preserve">Summer activities should be independent of the Yetis, with individuals responsible for their own insurance.</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0" w:firstLine="0"/>
        <w:rPr>
          <w:sz w:val="24"/>
          <w:szCs w:val="24"/>
        </w:rPr>
      </w:pPr>
      <w:r w:rsidDel="00000000" w:rsidR="00000000" w:rsidRPr="00000000">
        <w:rPr>
          <w:sz w:val="24"/>
          <w:szCs w:val="24"/>
          <w:rtl w:val="0"/>
        </w:rPr>
        <w:t xml:space="preserve">A motion was made, seconded, and passed to ratify the current insurance policy.</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sz w:val="24"/>
          <w:szCs w:val="24"/>
          <w:rtl w:val="0"/>
        </w:rPr>
        <w:t xml:space="preserve">Utah Hockey Club Grant: The organization was accepted for a Utah Hockey Club Grant for player development and on-ice instruction.</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sz w:val="24"/>
          <w:szCs w:val="24"/>
          <w:rtl w:val="0"/>
        </w:rPr>
        <w:t xml:space="preserve">A second grant application for funding rinks and supporting programs is under consideration.</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sz w:val="24"/>
          <w:szCs w:val="24"/>
          <w:rtl w:val="0"/>
        </w:rPr>
        <w:t xml:space="preserve">The approved grant will provide coaching staff, 8 hours of ice time, and equipment packages for players at a cost of around $220 a player. </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ind w:left="360" w:hanging="360"/>
        <w:rPr>
          <w:color w:val="000000"/>
          <w:sz w:val="24"/>
          <w:szCs w:val="24"/>
        </w:rPr>
      </w:pPr>
      <w:r w:rsidDel="00000000" w:rsidR="00000000" w:rsidRPr="00000000">
        <w:rPr>
          <w:sz w:val="24"/>
          <w:szCs w:val="24"/>
          <w:rtl w:val="0"/>
        </w:rPr>
        <w:t xml:space="preserve">Get ice time settled beforehand. Have Utah Mammoths come up before the season begins so players can try it before committing.</w:t>
      </w:r>
      <w:r w:rsidDel="00000000" w:rsidR="00000000" w:rsidRPr="00000000">
        <w:rPr>
          <w:rtl w:val="0"/>
        </w:rPr>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Budget, Registration and Rates: Finance committee  needs to develop a budget for the next year, considering ice time costs.</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Anticipate potentially double the ice time due to growth in numbers.</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 motion to move budget, registration, and fees discussion to the finance committee to report back at the next meeting.</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aiming to increase registration numbers to cover additional ice time costs.</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The break-even point was around 40-42 people at $350 each, covering about 8 hours a week of ice. Need around 80 kids to double the ice time, currently at 60.</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NHL Street floor hockey was mentioned as a way to boost numbers.</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ind w:left="360" w:hanging="360"/>
        <w:rPr>
          <w:sz w:val="24"/>
          <w:szCs w:val="24"/>
          <w:u w:val="none"/>
        </w:rPr>
      </w:pPr>
      <w:r w:rsidDel="00000000" w:rsidR="00000000" w:rsidRPr="00000000">
        <w:rPr>
          <w:sz w:val="24"/>
          <w:szCs w:val="24"/>
          <w:rtl w:val="0"/>
        </w:rPr>
        <w:t xml:space="preserve">DC trip details: Hotel reimbursement ( Government rate),  Dinner reimbursement Per Diem rates for Val and Erica but not the kids. Reimbursement for gas( estimate $562 one way).  Val will keep receipts. Motion to approve Val and Erica’s trip was passed.</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8"/>
          <w:szCs w:val="28"/>
          <w:highlight w:val="yellow"/>
          <w:u w:val="single"/>
          <w:rtl w:val="0"/>
        </w:rPr>
        <w:t xml:space="preserve">League</w:t>
      </w: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sz w:val="24"/>
          <w:szCs w:val="24"/>
          <w:rtl w:val="0"/>
        </w:rPr>
        <w:t xml:space="preserve">Adopt Roles and Responsibilities: Everyone received a copy and went over it.</w:t>
      </w:r>
      <w:r w:rsidDel="00000000" w:rsidR="00000000" w:rsidRPr="00000000">
        <w:rPr>
          <w:rtl w:val="0"/>
        </w:rPr>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sz w:val="24"/>
          <w:szCs w:val="24"/>
          <w:rtl w:val="0"/>
        </w:rPr>
        <w:t xml:space="preserve">Establish Committees: Policy, Coaching, Finance, Fundraising, Public Relations: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Coaching: Voted to add Brad Rogers as a goalie coach to the coaching committee.</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 Policy committee: Voted as April, Ben , Mitch and Kaylee</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Finance Committee: Voted as Kaylee, Darby, Ben and Val</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Fundraising Committee:Voted as  Kaylee, April, Staci, Sydney and Trad.</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Public Relations Committee: Tabled until Kayla is at the next meeting.</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Tournament Committee: Val, Ben, Mitch, Trad, Staci, Derrick</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after="0" w:lineRule="auto"/>
        <w:ind w:left="360" w:hanging="360"/>
        <w:rPr>
          <w:sz w:val="24"/>
          <w:szCs w:val="24"/>
          <w:u w:val="none"/>
        </w:rPr>
      </w:pPr>
      <w:r w:rsidDel="00000000" w:rsidR="00000000" w:rsidRPr="00000000">
        <w:rPr>
          <w:sz w:val="24"/>
          <w:szCs w:val="24"/>
          <w:rtl w:val="0"/>
        </w:rPr>
        <w:t xml:space="preserve">Filing a DBA for the business: Pursue as doing business under Yeti Foundation for Grants and Scholarships not available to sports teams. Kaylee will work on the details of what filing looks like.</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0" w:lineRule="auto"/>
        <w:ind w:left="360" w:hanging="360"/>
        <w:rPr>
          <w:sz w:val="24"/>
          <w:szCs w:val="24"/>
          <w:u w:val="none"/>
        </w:rPr>
      </w:pPr>
      <w:r w:rsidDel="00000000" w:rsidR="00000000" w:rsidRPr="00000000">
        <w:rPr>
          <w:sz w:val="24"/>
          <w:szCs w:val="24"/>
          <w:rtl w:val="0"/>
        </w:rPr>
        <w:t xml:space="preserve">Voted for next board meeting July 31st or Friday, August 1st in library or Sydnees’ office( tentative). Action items need to be ready for the next meeting. </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0" w:lineRule="auto"/>
        <w:ind w:left="360" w:hanging="360"/>
        <w:rPr>
          <w:sz w:val="24"/>
          <w:szCs w:val="24"/>
          <w:u w:val="none"/>
        </w:rPr>
      </w:pPr>
      <w:r w:rsidDel="00000000" w:rsidR="00000000" w:rsidRPr="00000000">
        <w:rPr>
          <w:sz w:val="24"/>
          <w:szCs w:val="24"/>
          <w:rtl w:val="0"/>
        </w:rPr>
        <w:t xml:space="preserve">Tournaments: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sz w:val="24"/>
          <w:szCs w:val="24"/>
          <w:rtl w:val="0"/>
        </w:rPr>
        <w:t xml:space="preserve">The Utah Cup is in August. The advantage of the Utah Cup is recruitment</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sz w:val="24"/>
          <w:szCs w:val="24"/>
          <w:rtl w:val="0"/>
        </w:rPr>
        <w:t xml:space="preserve">The goal is to convert IFYHA High School students over to the YETI Program.</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sz w:val="24"/>
          <w:szCs w:val="24"/>
          <w:rtl w:val="0"/>
        </w:rPr>
        <w:t xml:space="preserve">It will take a massive effort to get enough kids registered through AAU before the tournament starts.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sz w:val="24"/>
          <w:szCs w:val="24"/>
          <w:rtl w:val="0"/>
        </w:rPr>
        <w:t xml:space="preserve">Concern about the cost of the tournament and hotel right before school starts.  expensive.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ind w:left="720" w:firstLine="0"/>
        <w:rPr>
          <w:sz w:val="24"/>
          <w:szCs w:val="24"/>
          <w:u w:val="none"/>
        </w:rPr>
      </w:pPr>
      <w:r w:rsidDel="00000000" w:rsidR="00000000" w:rsidRPr="00000000">
        <w:rPr>
          <w:sz w:val="24"/>
          <w:szCs w:val="24"/>
          <w:rtl w:val="0"/>
        </w:rPr>
        <w:t xml:space="preserve"> Look for a better tournament. July tournament? Spend the next couple of weeks engaging interest for tournaments. Mitch and Val coordinate with Derrick on the topic and table for the next meeting.</w:t>
      </w:r>
      <w:r w:rsidDel="00000000" w:rsidR="00000000" w:rsidRPr="00000000">
        <w:rPr>
          <w:rtl w:val="0"/>
        </w:rPr>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pacing w:after="0" w:lineRule="auto"/>
        <w:ind w:left="360" w:hanging="360"/>
        <w:rPr>
          <w:sz w:val="24"/>
          <w:szCs w:val="24"/>
          <w:u w:val="none"/>
        </w:rPr>
      </w:pPr>
      <w:r w:rsidDel="00000000" w:rsidR="00000000" w:rsidRPr="00000000">
        <w:rPr>
          <w:sz w:val="24"/>
          <w:szCs w:val="24"/>
          <w:rtl w:val="0"/>
        </w:rPr>
        <w:t xml:space="preserve">AAU Club Contacts: Utah and Nevada for friendlies. Tournament committee will discuss. Mitch wants true in house developmental team and tryouts for a travel team.</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ind w:left="0" w:firstLine="0"/>
        <w:rPr>
          <w:sz w:val="24"/>
          <w:szCs w:val="24"/>
        </w:rPr>
      </w:pPr>
      <w:r w:rsidDel="00000000" w:rsidR="00000000" w:rsidRPr="00000000">
        <w:rPr>
          <w:rtl w:val="0"/>
        </w:rPr>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Website: Options: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sz w:val="24"/>
          <w:szCs w:val="24"/>
          <w:rtl w:val="0"/>
        </w:rPr>
        <w:t xml:space="preserve">Team snap : expensive and loses functionality.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ind w:left="720" w:firstLine="0"/>
        <w:rPr>
          <w:sz w:val="24"/>
          <w:szCs w:val="24"/>
        </w:rPr>
      </w:pPr>
      <w:r w:rsidDel="00000000" w:rsidR="00000000" w:rsidRPr="00000000">
        <w:rPr>
          <w:sz w:val="24"/>
          <w:szCs w:val="24"/>
          <w:rtl w:val="0"/>
        </w:rPr>
        <w:t xml:space="preserve">Cross Bar: Easy to navigate. Cleaner website. Lower credit card fee and electronic check with no fee. Interface for registration is easy. Only negative: app is not great. Slightly cheaper than Sports engine. Different calendars will sync which is great for families with multiple players.</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Voted to switch from Sports Engine to Cross Bar for the upcoming season. Website needs to be transferred over before the 4th of July. April and Ben will keep super user access.</w:t>
      </w:r>
    </w:p>
    <w:p w:rsidR="00000000" w:rsidDel="00000000" w:rsidP="00000000" w:rsidRDefault="00000000" w:rsidRPr="00000000" w14:paraId="00000048">
      <w:pPr>
        <w:rPr>
          <w:sz w:val="28"/>
          <w:szCs w:val="28"/>
          <w:u w:val="single"/>
        </w:rPr>
      </w:pPr>
      <w:r w:rsidDel="00000000" w:rsidR="00000000" w:rsidRPr="00000000">
        <w:rPr>
          <w:rtl w:val="0"/>
        </w:rPr>
      </w:r>
    </w:p>
    <w:p w:rsidR="00000000" w:rsidDel="00000000" w:rsidP="00000000" w:rsidRDefault="00000000" w:rsidRPr="00000000" w14:paraId="00000049">
      <w:pPr>
        <w:rPr>
          <w:sz w:val="28"/>
          <w:szCs w:val="28"/>
          <w:highlight w:val="yellow"/>
          <w:u w:val="single"/>
        </w:rPr>
      </w:pPr>
      <w:r w:rsidDel="00000000" w:rsidR="00000000" w:rsidRPr="00000000">
        <w:rPr>
          <w:sz w:val="28"/>
          <w:szCs w:val="28"/>
          <w:highlight w:val="yellow"/>
          <w:u w:val="single"/>
          <w:rtl w:val="0"/>
        </w:rPr>
        <w:t xml:space="preserve">Events/Community Involvement</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ind w:left="360" w:hanging="360"/>
        <w:rPr>
          <w:sz w:val="24"/>
          <w:szCs w:val="24"/>
        </w:rPr>
      </w:pPr>
      <w:r w:rsidDel="00000000" w:rsidR="00000000" w:rsidRPr="00000000">
        <w:rPr>
          <w:sz w:val="24"/>
          <w:szCs w:val="24"/>
          <w:rtl w:val="0"/>
        </w:rPr>
        <w:t xml:space="preserve">Summer and all upcoming events and how they will be managed</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sz w:val="24"/>
          <w:szCs w:val="24"/>
          <w:rtl w:val="0"/>
        </w:rPr>
        <w:t xml:space="preserve">Val emailed event list</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b w:val="1"/>
          <w:sz w:val="24"/>
          <w:szCs w:val="24"/>
        </w:rPr>
      </w:pPr>
      <w:r w:rsidDel="00000000" w:rsidR="00000000" w:rsidRPr="00000000">
        <w:rPr>
          <w:b w:val="1"/>
          <w:sz w:val="24"/>
          <w:szCs w:val="24"/>
          <w:rtl w:val="0"/>
        </w:rPr>
        <w:t xml:space="preserve">Project managers for each event:</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b w:val="1"/>
          <w:sz w:val="24"/>
          <w:szCs w:val="24"/>
          <w:rtl w:val="0"/>
        </w:rPr>
        <w:t xml:space="preserve">June 19-20th - Stampede Days: </w:t>
      </w:r>
      <w:r w:rsidDel="00000000" w:rsidR="00000000" w:rsidRPr="00000000">
        <w:rPr>
          <w:sz w:val="24"/>
          <w:szCs w:val="24"/>
          <w:rtl w:val="0"/>
        </w:rPr>
        <w:t xml:space="preserve">Krystina Cotrina</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b w:val="1"/>
          <w:sz w:val="24"/>
          <w:szCs w:val="24"/>
          <w:rtl w:val="0"/>
        </w:rPr>
        <w:t xml:space="preserve">June 26 - 28th - Whoopee Days:</w:t>
      </w:r>
      <w:r w:rsidDel="00000000" w:rsidR="00000000" w:rsidRPr="00000000">
        <w:rPr>
          <w:sz w:val="24"/>
          <w:szCs w:val="24"/>
          <w:rtl w:val="0"/>
        </w:rPr>
        <w:t xml:space="preserve"> Krystina Cotrina</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b w:val="1"/>
          <w:sz w:val="24"/>
          <w:szCs w:val="24"/>
          <w:rtl w:val="0"/>
        </w:rPr>
        <w:t xml:space="preserve">Celebrate Blackfoot Fair ( Not State Idaho Fair):</w:t>
      </w:r>
      <w:r w:rsidDel="00000000" w:rsidR="00000000" w:rsidRPr="00000000">
        <w:rPr>
          <w:sz w:val="24"/>
          <w:szCs w:val="24"/>
          <w:rtl w:val="0"/>
        </w:rPr>
        <w:t xml:space="preserve"> Val</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b w:val="1"/>
          <w:sz w:val="24"/>
          <w:szCs w:val="24"/>
          <w:rtl w:val="0"/>
        </w:rPr>
        <w:t xml:space="preserve">4th of July Parade: </w:t>
      </w:r>
      <w:r w:rsidDel="00000000" w:rsidR="00000000" w:rsidRPr="00000000">
        <w:rPr>
          <w:sz w:val="24"/>
          <w:szCs w:val="24"/>
          <w:rtl w:val="0"/>
        </w:rPr>
        <w:t xml:space="preserve">Kaylee , Lacey in charge of float. Kayla’s in charge of shirts. Float: Theme is Ice, Liberty and the pursuit of pucks. Front of float: hockey rink with net. Back of float is a 6ft tall Yeti holding a hockey stick with an american flag. Figure skates and hockey sticks and 4th of July skirt. The truck will be a zamboni. Military flags in the back of the truck.  </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b w:val="1"/>
          <w:sz w:val="24"/>
          <w:szCs w:val="24"/>
          <w:rtl w:val="0"/>
        </w:rPr>
        <w:t xml:space="preserve">July 30th - Aug 2nd - War Bonnet Rodeo:</w:t>
      </w:r>
      <w:r w:rsidDel="00000000" w:rsidR="00000000" w:rsidRPr="00000000">
        <w:rPr>
          <w:sz w:val="24"/>
          <w:szCs w:val="24"/>
          <w:rtl w:val="0"/>
        </w:rPr>
        <w:t xml:space="preserve"> Val. Val will coordinate volunteers</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b w:val="1"/>
          <w:sz w:val="24"/>
          <w:szCs w:val="24"/>
          <w:rtl w:val="0"/>
        </w:rPr>
        <w:t xml:space="preserve">Aug 7-9 - Roaring Youth Jam: </w:t>
      </w:r>
      <w:r w:rsidDel="00000000" w:rsidR="00000000" w:rsidRPr="00000000">
        <w:rPr>
          <w:sz w:val="24"/>
          <w:szCs w:val="24"/>
          <w:rtl w:val="0"/>
        </w:rPr>
        <w:t xml:space="preserve">Krystina and Val . Volunteers to hand out stuff.</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b w:val="1"/>
          <w:sz w:val="24"/>
          <w:szCs w:val="24"/>
          <w:rtl w:val="0"/>
        </w:rPr>
        <w:t xml:space="preserve">Oct 16 - 18th - Boo at the Zoo:</w:t>
      </w:r>
      <w:r w:rsidDel="00000000" w:rsidR="00000000" w:rsidRPr="00000000">
        <w:rPr>
          <w:sz w:val="24"/>
          <w:szCs w:val="24"/>
          <w:rtl w:val="0"/>
        </w:rPr>
        <w:t xml:space="preserve"> Kaylee and Staci helping.</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360"/>
        <w:rPr>
          <w:sz w:val="24"/>
          <w:szCs w:val="24"/>
          <w:u w:val="none"/>
        </w:rPr>
      </w:pPr>
      <w:r w:rsidDel="00000000" w:rsidR="00000000" w:rsidRPr="00000000">
        <w:rPr>
          <w:sz w:val="24"/>
          <w:szCs w:val="24"/>
          <w:rtl w:val="0"/>
        </w:rPr>
        <w:t xml:space="preserve">Make flyers to pass out in schools.</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0" w:firstLine="0"/>
        <w:rPr>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59">
      <w:pPr>
        <w:rPr>
          <w:sz w:val="28"/>
          <w:szCs w:val="28"/>
          <w:u w:val="single"/>
        </w:rPr>
      </w:pPr>
      <w:r w:rsidDel="00000000" w:rsidR="00000000" w:rsidRPr="00000000">
        <w:rPr>
          <w:rtl w:val="0"/>
        </w:rPr>
      </w:r>
    </w:p>
    <w:p w:rsidR="00000000" w:rsidDel="00000000" w:rsidP="00000000" w:rsidRDefault="00000000" w:rsidRPr="00000000" w14:paraId="0000005A">
      <w:pPr>
        <w:rPr>
          <w:sz w:val="28"/>
          <w:szCs w:val="28"/>
          <w:u w:val="single"/>
        </w:rPr>
      </w:pPr>
      <w:r w:rsidDel="00000000" w:rsidR="00000000" w:rsidRPr="00000000">
        <w:rPr>
          <w:rtl w:val="0"/>
        </w:rPr>
      </w:r>
    </w:p>
    <w:p w:rsidR="00000000" w:rsidDel="00000000" w:rsidP="00000000" w:rsidRDefault="00000000" w:rsidRPr="00000000" w14:paraId="0000005B">
      <w:pPr>
        <w:rPr>
          <w:sz w:val="28"/>
          <w:szCs w:val="28"/>
          <w:u w:val="single"/>
        </w:rPr>
      </w:pPr>
      <w:r w:rsidDel="00000000" w:rsidR="00000000" w:rsidRPr="00000000">
        <w:rPr>
          <w:rtl w:val="0"/>
        </w:rPr>
      </w:r>
    </w:p>
    <w:sectPr>
      <w:headerReference r:id="rId7" w:type="default"/>
      <w:pgSz w:h="15840" w:w="12240" w:orient="portrait"/>
      <w:pgMar w:bottom="1440" w:top="10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0" w:line="240" w:lineRule="auto"/>
      <w:rPr>
        <w:b w:val="1"/>
        <w:color w:val="1f3864"/>
        <w:sz w:val="40"/>
        <w:szCs w:val="40"/>
      </w:rPr>
    </w:pPr>
    <w:r w:rsidDel="00000000" w:rsidR="00000000" w:rsidRPr="00000000">
      <w:rPr>
        <w:b w:val="1"/>
        <w:color w:val="1f3864"/>
        <w:sz w:val="40"/>
        <w:szCs w:val="40"/>
        <w:rtl w:val="0"/>
      </w:rPr>
      <w:t xml:space="preserve">Snake River Yetis</w:t>
    </w:r>
    <w:r w:rsidDel="00000000" w:rsidR="00000000" w:rsidRPr="00000000">
      <w:drawing>
        <wp:anchor allowOverlap="1" behindDoc="0" distB="0" distT="0" distL="114300" distR="114300" hidden="0" layoutInCell="1" locked="0" relativeHeight="0" simplePos="0">
          <wp:simplePos x="0" y="0"/>
          <wp:positionH relativeFrom="column">
            <wp:posOffset>-266696</wp:posOffset>
          </wp:positionH>
          <wp:positionV relativeFrom="paragraph">
            <wp:posOffset>-158746</wp:posOffset>
          </wp:positionV>
          <wp:extent cx="1822450" cy="1593850"/>
          <wp:effectExtent b="0" l="0" r="0" t="0"/>
          <wp:wrapSquare wrapText="bothSides" distB="0" distT="0" distL="114300" distR="114300"/>
          <wp:docPr descr="A yeti ice hockey mascot&#10;&#10;Description automatically generated" id="882055630" name="image1.jpg"/>
          <a:graphic>
            <a:graphicData uri="http://schemas.openxmlformats.org/drawingml/2006/picture">
              <pic:pic>
                <pic:nvPicPr>
                  <pic:cNvPr descr="A yeti ice hockey mascot&#10;&#10;Description automatically generated" id="0" name="image1.jpg"/>
                  <pic:cNvPicPr preferRelativeResize="0"/>
                </pic:nvPicPr>
                <pic:blipFill>
                  <a:blip r:embed="rId1"/>
                  <a:srcRect b="0" l="0" r="0" t="0"/>
                  <a:stretch>
                    <a:fillRect/>
                  </a:stretch>
                </pic:blipFill>
                <pic:spPr>
                  <a:xfrm>
                    <a:off x="0" y="0"/>
                    <a:ext cx="1822450" cy="1593850"/>
                  </a:xfrm>
                  <a:prstGeom prst="rect"/>
                  <a:ln/>
                </pic:spPr>
              </pic:pic>
            </a:graphicData>
          </a:graphic>
        </wp:anchor>
      </w:drawing>
    </w:r>
  </w:p>
  <w:p w:rsidR="00000000" w:rsidDel="00000000" w:rsidP="00000000" w:rsidRDefault="00000000" w:rsidRPr="00000000" w14:paraId="0000005D">
    <w:pPr>
      <w:spacing w:after="0" w:line="240" w:lineRule="auto"/>
      <w:rPr>
        <w:b w:val="1"/>
        <w:color w:val="1f3864"/>
        <w:sz w:val="28"/>
        <w:szCs w:val="28"/>
      </w:rPr>
    </w:pPr>
    <w:r w:rsidDel="00000000" w:rsidR="00000000" w:rsidRPr="00000000">
      <w:rPr>
        <w:b w:val="1"/>
        <w:color w:val="1f3864"/>
        <w:sz w:val="28"/>
        <w:szCs w:val="28"/>
        <w:rtl w:val="0"/>
      </w:rPr>
      <w:t xml:space="preserve">Snake River Youth Hockey Association, Established 2024</w:t>
    </w:r>
  </w:p>
  <w:p w:rsidR="00000000" w:rsidDel="00000000" w:rsidP="00000000" w:rsidRDefault="00000000" w:rsidRPr="00000000" w14:paraId="0000005E">
    <w:pPr>
      <w:spacing w:after="0" w:before="120" w:lineRule="auto"/>
      <w:rPr>
        <w:b w:val="1"/>
        <w:color w:val="1f3864"/>
      </w:rPr>
    </w:pPr>
    <w:r w:rsidDel="00000000" w:rsidR="00000000" w:rsidRPr="00000000">
      <w:rPr>
        <w:b w:val="1"/>
        <w:color w:val="1f3864"/>
        <w:rtl w:val="0"/>
      </w:rPr>
      <w:t xml:space="preserve">2184 Channing Way, PMB 500</w:t>
    </w:r>
  </w:p>
  <w:p w:rsidR="00000000" w:rsidDel="00000000" w:rsidP="00000000" w:rsidRDefault="00000000" w:rsidRPr="00000000" w14:paraId="0000005F">
    <w:pPr>
      <w:spacing w:after="0" w:lineRule="auto"/>
      <w:rPr>
        <w:b w:val="1"/>
        <w:color w:val="1f3864"/>
      </w:rPr>
    </w:pPr>
    <w:r w:rsidDel="00000000" w:rsidR="00000000" w:rsidRPr="00000000">
      <w:rPr>
        <w:b w:val="1"/>
        <w:color w:val="1f3864"/>
        <w:rtl w:val="0"/>
      </w:rPr>
      <w:t xml:space="preserve">Idaho Falls, ID, 83404</w:t>
    </w:r>
  </w:p>
  <w:p w:rsidR="00000000" w:rsidDel="00000000" w:rsidP="00000000" w:rsidRDefault="00000000" w:rsidRPr="00000000" w14:paraId="00000060">
    <w:pPr>
      <w:spacing w:after="0" w:lineRule="auto"/>
      <w:rPr>
        <w:b w:val="1"/>
        <w:color w:val="1f3864"/>
      </w:rPr>
    </w:pPr>
    <w:r w:rsidDel="00000000" w:rsidR="00000000" w:rsidRPr="00000000">
      <w:rPr>
        <w:b w:val="1"/>
        <w:color w:val="1f3864"/>
        <w:rtl w:val="0"/>
      </w:rPr>
      <w:t xml:space="preserve">(208) 557-9384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39318C"/>
    <w:pPr>
      <w:ind w:left="720"/>
      <w:contextualSpacing w:val="1"/>
    </w:pPr>
  </w:style>
  <w:style w:type="character" w:styleId="Hyperlink">
    <w:name w:val="Hyperlink"/>
    <w:basedOn w:val="DefaultParagraphFont"/>
    <w:uiPriority w:val="99"/>
    <w:unhideWhenUsed w:val="1"/>
    <w:rsid w:val="00EA57EC"/>
    <w:rPr>
      <w:color w:val="0563c1" w:themeColor="hyperlink"/>
      <w:u w:val="single"/>
    </w:rPr>
  </w:style>
  <w:style w:type="character" w:styleId="UnresolvedMention">
    <w:name w:val="Unresolved Mention"/>
    <w:basedOn w:val="DefaultParagraphFont"/>
    <w:uiPriority w:val="99"/>
    <w:semiHidden w:val="1"/>
    <w:unhideWhenUsed w:val="1"/>
    <w:rsid w:val="00EA57EC"/>
    <w:rPr>
      <w:color w:val="605e5c"/>
      <w:shd w:color="auto" w:fill="e1dfdd" w:val="clear"/>
    </w:rPr>
  </w:style>
  <w:style w:type="paragraph" w:styleId="Header">
    <w:name w:val="header"/>
    <w:basedOn w:val="Normal"/>
    <w:link w:val="HeaderChar"/>
    <w:uiPriority w:val="99"/>
    <w:unhideWhenUsed w:val="1"/>
    <w:rsid w:val="001011A6"/>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11A6"/>
  </w:style>
  <w:style w:type="paragraph" w:styleId="Footer">
    <w:name w:val="footer"/>
    <w:basedOn w:val="Normal"/>
    <w:link w:val="FooterChar"/>
    <w:uiPriority w:val="99"/>
    <w:unhideWhenUsed w:val="1"/>
    <w:rsid w:val="001011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11A6"/>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LRY6xiNe8pMirn6mQVR8O1FqQ==">CgMxLjAyCGguZ2pkZ3hzOAByITFCZ3UtLWJLOFpISy1pVlRaQ0c2Wk9CYUgzSXAtU3dCYQ==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2025-05-13T02:22:00Z</dcterms:created>
  <dc:creator>April Wickersham</dc:creator>
</cp:coreProperties>
</file>