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SRYHA Board Meeting Agenda</w:t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September 10, 2025</w:t>
      </w:r>
    </w:p>
    <w:p w:rsidR="00000000" w:rsidDel="00000000" w:rsidP="00000000" w:rsidRDefault="00000000" w:rsidRPr="00000000" w14:paraId="00000005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Attendance:Ben Roberts, April Wickersham, Darby Heyrend, Trad Heyrend, Krystina Cotrina, Staci Farnan, Kayla Miller, Kaylee Fennern, Mitch Craven</w:t>
      </w:r>
    </w:p>
    <w:p w:rsidR="00000000" w:rsidDel="00000000" w:rsidP="00000000" w:rsidRDefault="00000000" w:rsidRPr="00000000" w14:paraId="00000006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755"/>
        </w:tabs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Financial 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tabs>
          <w:tab w:val="left" w:leader="none" w:pos="1755"/>
        </w:tabs>
        <w:spacing w:after="0" w:afterAutospacing="0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  Darby reported that the financial plan for the new fiscal year is a work in progress.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tabs>
          <w:tab w:val="left" w:leader="none" w:pos="1755"/>
        </w:tabs>
        <w:spacing w:after="0" w:afterAutospacing="0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  Current bank balance stands at $36,801.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tabs>
          <w:tab w:val="left" w:leader="none" w:pos="1755"/>
        </w:tabs>
        <w:spacing w:after="0" w:afterAutospacing="0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  Payment for committed ice time completed; expenses for jerseys and outstanding commitments are still due.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tabs>
          <w:tab w:val="left" w:leader="none" w:pos="1755"/>
        </w:tabs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  Registration stats reported, with 57 registrations so far, matching the previous year's end figure.</w:t>
      </w:r>
    </w:p>
    <w:p w:rsidR="00000000" w:rsidDel="00000000" w:rsidP="00000000" w:rsidRDefault="00000000" w:rsidRPr="00000000" w14:paraId="0000000C">
      <w:pPr>
        <w:tabs>
          <w:tab w:val="left" w:leader="none" w:pos="1755"/>
        </w:tabs>
        <w:spacing w:after="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755"/>
        </w:tabs>
        <w:spacing w:after="0" w:lineRule="auto"/>
        <w:ind w:left="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Fundraising Strategy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tabs>
          <w:tab w:val="left" w:leader="none" w:pos="1755"/>
        </w:tabs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- Five fundraising levels established ($500, $1,500, $2,500, $4,000, and $5,000). Recognition on the website offered for each level.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tabs>
          <w:tab w:val="left" w:leader="none" w:pos="1755"/>
        </w:tabs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- Multiple ideas discussed for increasing sponsor visibility at tournaments, including announcements and social media recognition.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tabs>
          <w:tab w:val="left" w:leader="none" w:pos="1755"/>
        </w:tabs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- Proposals for sponsorship placement on jerseys discussed, with a limit on space noted.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tabs>
          <w:tab w:val="left" w:leader="none" w:pos="1755"/>
        </w:tabs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Cut off for sponsors added on Jerseys. Email will be sent out.</w:t>
      </w:r>
    </w:p>
    <w:p w:rsidR="00000000" w:rsidDel="00000000" w:rsidP="00000000" w:rsidRDefault="00000000" w:rsidRPr="00000000" w14:paraId="00000012">
      <w:pPr>
        <w:tabs>
          <w:tab w:val="left" w:leader="none" w:pos="1755"/>
        </w:tabs>
        <w:spacing w:after="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755"/>
        </w:tabs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755"/>
        </w:tabs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League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Dry Land/ Learn to Skate</w:t>
      </w:r>
    </w:p>
    <w:p w:rsidR="00000000" w:rsidDel="00000000" w:rsidP="00000000" w:rsidRDefault="00000000" w:rsidRPr="00000000" w14:paraId="00000018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Put on hold for now</w:t>
      </w:r>
    </w:p>
    <w:p w:rsidR="00000000" w:rsidDel="00000000" w:rsidP="00000000" w:rsidRDefault="00000000" w:rsidRPr="00000000" w14:paraId="00000019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Mitch: Floor hockey partnership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Ice Times:</w:t>
      </w:r>
    </w:p>
    <w:p w:rsidR="00000000" w:rsidDel="00000000" w:rsidP="00000000" w:rsidRDefault="00000000" w:rsidRPr="00000000" w14:paraId="0000001B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October 6th-March 31st</w:t>
      </w:r>
    </w:p>
    <w:p w:rsidR="00000000" w:rsidDel="00000000" w:rsidP="00000000" w:rsidRDefault="00000000" w:rsidRPr="00000000" w14:paraId="0000001C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$31,260 - Ice commitment so far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Player, Coach/Volunteer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Hockey: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Evaluations,Practices,Teams.Games : Will discuss in the Coach Committee meeting.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Discussion of travel - Utah, Elko, Winnemucca, Wyoming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High School Program - 15 kids and a couple of goalies needed. Tabled for future discussion</w:t>
      </w:r>
    </w:p>
    <w:p w:rsidR="00000000" w:rsidDel="00000000" w:rsidP="00000000" w:rsidRDefault="00000000" w:rsidRPr="00000000" w14:paraId="00000022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Community Involvement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Plans for the Gear Swap on Saturday from 10 AM to noon at Kicks and Sticks.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 Discussion around logistics for gear handout, parking concerns at the venue, and coordination with local businesses.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 Spud Days scheduled for September 20th with a need for volunteers to man the booth.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 Request for volunteers to cover different shifts throughout the day.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 Emphasis on a thematic approach for booth materials and candy distribution.</w:t>
      </w:r>
    </w:p>
    <w:p w:rsidR="00000000" w:rsidDel="00000000" w:rsidP="00000000" w:rsidRDefault="00000000" w:rsidRPr="00000000" w14:paraId="00000029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Events: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Mega Blast Fundraiser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Voted to do the fundraiser at the end of October when we have most kids registered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Merchandise for events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Considerations for future merchandise including customized items such as key chains, hockey tape with logo, sponsors logo on hockey tape as well.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Discussion on potential advertising opportunities with local cinemas and the implications for budget and planning.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Proposal will be put together for merchandise and advertisement.</w:t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Closing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- Next board meeting scheduled for October 10th 6-8 at the IF Library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- Meeting adjourned, transitioning into a closed session.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0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0" w:line="240" w:lineRule="auto"/>
      <w:rPr>
        <w:b w:val="1"/>
        <w:color w:val="1f3864"/>
        <w:sz w:val="40"/>
        <w:szCs w:val="40"/>
      </w:rPr>
    </w:pPr>
    <w:r w:rsidDel="00000000" w:rsidR="00000000" w:rsidRPr="00000000">
      <w:rPr>
        <w:b w:val="1"/>
        <w:color w:val="1f3864"/>
        <w:sz w:val="40"/>
        <w:szCs w:val="40"/>
        <w:rtl w:val="0"/>
      </w:rPr>
      <w:t xml:space="preserve">Snake River Yetis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-266696</wp:posOffset>
          </wp:positionH>
          <wp:positionV relativeFrom="paragraph">
            <wp:posOffset>-158746</wp:posOffset>
          </wp:positionV>
          <wp:extent cx="1822450" cy="1593850"/>
          <wp:effectExtent b="0" l="0" r="0" t="0"/>
          <wp:wrapSquare wrapText="bothSides" distB="0" distT="0" distL="114300" distR="114300"/>
          <wp:docPr descr="A yeti ice hockey mascot&#10;&#10;Description automatically generated" id="882055630" name="image1.jpg"/>
          <a:graphic>
            <a:graphicData uri="http://schemas.openxmlformats.org/drawingml/2006/picture">
              <pic:pic>
                <pic:nvPicPr>
                  <pic:cNvPr descr="A yeti ice hockey masco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2450" cy="1593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spacing w:after="0" w:line="240" w:lineRule="auto"/>
      <w:rPr>
        <w:b w:val="1"/>
        <w:color w:val="1f3864"/>
        <w:sz w:val="28"/>
        <w:szCs w:val="28"/>
      </w:rPr>
    </w:pPr>
    <w:r w:rsidDel="00000000" w:rsidR="00000000" w:rsidRPr="00000000">
      <w:rPr>
        <w:b w:val="1"/>
        <w:color w:val="1f3864"/>
        <w:sz w:val="28"/>
        <w:szCs w:val="28"/>
        <w:rtl w:val="0"/>
      </w:rPr>
      <w:t xml:space="preserve">Snake River Youth Hockey Association, Established 2024</w:t>
    </w:r>
  </w:p>
  <w:p w:rsidR="00000000" w:rsidDel="00000000" w:rsidP="00000000" w:rsidRDefault="00000000" w:rsidRPr="00000000" w14:paraId="00000040">
    <w:pPr>
      <w:spacing w:after="0" w:before="12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2184 Channing Way, PMB 500</w:t>
    </w:r>
  </w:p>
  <w:p w:rsidR="00000000" w:rsidDel="00000000" w:rsidP="00000000" w:rsidRDefault="00000000" w:rsidRPr="00000000" w14:paraId="00000041">
    <w:pPr>
      <w:spacing w:after="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Idaho Falls, ID, 83404</w:t>
    </w:r>
  </w:p>
  <w:p w:rsidR="00000000" w:rsidDel="00000000" w:rsidP="00000000" w:rsidRDefault="00000000" w:rsidRPr="00000000" w14:paraId="00000042">
    <w:pPr>
      <w:spacing w:after="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(208) 557-9384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9318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A5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A57EC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1A6"/>
  </w:style>
  <w:style w:type="paragraph" w:styleId="Footer">
    <w:name w:val="footer"/>
    <w:basedOn w:val="Normal"/>
    <w:link w:val="FooterChar"/>
    <w:uiPriority w:val="99"/>
    <w:unhideWhenUsed w:val="1"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1A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Y1QXWYZx+gAYgdGv6sv2nMKvPg==">CgMxLjAyCGguZ2pkZ3hzOAByITFrTUxYZTBXMXN0dWY2T1BBRmxrcldFWHlLZVcyY0NseQ==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2025-05-13T02:22:00Z</dcterms:created>
  <dc:creator>April Wickersham</dc:creator>
</cp:coreProperties>
</file>