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lineRule="auto"/>
        <w:ind w:left="720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 xml:space="preserve">SLP Panther Basketball Club</w:t>
        <w:br w:type="textWrapping"/>
        <w:tab/>
        <w:tab/>
        <w:tab/>
        <w:tab/>
        <w:tab/>
        <w:br w:type="textWrapping"/>
        <w:tab/>
        <w:tab/>
        <w:tab/>
        <w:tab/>
        <w:tab/>
        <w:t xml:space="preserve">June 7 - Blaine City Hall- 6:30</w:t>
        <w:br w:type="textWrapping"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-219073</wp:posOffset>
            </wp:positionV>
            <wp:extent cx="1498600" cy="9398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4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June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Meeting began at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6:31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Attendance: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Ben Fehrenbac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her, Sarah Lee, Josh Davison, Ben Hayle,  Joelle Lipa, Eric Kessel, Tyler Dahlgren, Eric Sanks,  Yasmin Ma’alin, Jennifer Barnes, Sam Doran, Amir Hameed, Dan Davison, Jimmy Whitehead, Matt Thomas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Absent: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Amjad Wadi</w:t>
      </w:r>
    </w:p>
    <w:p w:rsidR="00000000" w:rsidDel="00000000" w:rsidP="00000000" w:rsidRDefault="00000000" w:rsidRPr="00000000" w14:paraId="00000006">
      <w:pPr>
        <w:widowControl w:val="0"/>
        <w:spacing w:after="24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Minutes: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June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Agenda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Motion to approve by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Josh Davison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second by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Eric Kessel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Approval of Minutes from May 2026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220"/>
          <w:tab w:val="left" w:leader="none" w:pos="720"/>
        </w:tabs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by Josh Davison, second by Eric Kessel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Treasurer’s Report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Detailed report on financial activities provided by Eric Sanks.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tabs>
          <w:tab w:val="left" w:leader="none" w:pos="220"/>
          <w:tab w:val="left" w:leader="none" w:pos="720"/>
        </w:tabs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Sub-committee will meet to discuss electronic payment options for the SLP Classic Tournaments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Tournament Updates - ran through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facility needs, registration online and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Tournament locations will be the same as last year.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Panther CLassic Fees increased by $5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Boys Tourney - December 5-6 - Is up on-line for associations to register for.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Girls Tourney - December 19-20 - Is up on-line for associations to register for.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Tyler Dahlgren to sign a three year contract with Hammer Sports LLC by Eric Sanks., second by Ben Hayle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 Updates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Rec program will be run as it was in 25-26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keeping the Rec registration costs the same as 25-26 by Eric Kessel, second by Sarah Lee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Travel Updates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2026-2027 Uniform Design</w:t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1"/>
        </w:numPr>
        <w:tabs>
          <w:tab w:val="left" w:leader="none" w:pos="220"/>
          <w:tab w:val="left" w:leader="none" w:pos="720"/>
        </w:tabs>
        <w:ind w:left="216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by Sarah Lee, second by Tyler Dahlgren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Early bird pricing July 16 through August 15, 2026 for 4th-8th will be $575 plus $50 uniform fee and 3rd grade will be $380 plus $50 uniform fee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After August 15 for 4th -8th it will be $625 plus $50 uniform fee and 3rd grade will be $415 plus $50 uniform fee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the early bird pricing by Jennifer Barnes, second by Yasmin Ma’alin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Board Members to receive one free registration by Jennifer Barnes, second by Tyler Dahlgren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Sponsorship and Fundraising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Eric Kessel will work with Acceleration North on opportunities to set-up trial sessions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Sub-committee will meet to plan out the details of the FundCrazr fundraiser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Communications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August 3v3  - SLP High School - continue to promote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Miscellaneous / Open Discussion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tabs>
          <w:tab w:val="left" w:leader="none" w:pos="220"/>
          <w:tab w:val="left" w:leader="none" w:pos="720"/>
        </w:tabs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Eric Kessel showed us two options for tourney quality basketballs for our traveling teams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tabs>
          <w:tab w:val="left" w:leader="none" w:pos="220"/>
          <w:tab w:val="left" w:leader="none" w:pos="720"/>
        </w:tabs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a foursome registration for the Panther FOundation Golf Tourney by Eric Sanks, second by Sarah Lee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220"/>
          <w:tab w:val="left" w:leader="none" w:pos="720"/>
        </w:tabs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220"/>
          <w:tab w:val="left" w:leader="none" w:pos="720"/>
        </w:tabs>
        <w:spacing w:after="293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Next Board Meeting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– Sunday,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July 12 at 6:30 location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220"/>
          <w:tab w:val="left" w:leader="none" w:pos="720"/>
        </w:tabs>
        <w:spacing w:after="293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Motion to adjourn by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Ben Hayle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second by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Yasmin Ma’alin.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Meeting ending at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8:09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A6eoKAkV0z92duzkbz66EIiz+A==">CgMxLjA4AHIhMUhEYWNCSmxkR3pUVkIxLVRrNWNyV1FqMGdRRnpzTUta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