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khbckdslp35k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Watford City Figure Skating Club Coaches Application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Season: 2025 – 2026</w:t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d0xdaqoszhk3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🧑‍🏫 Coach Type (Check One):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rtl w:val="0"/>
        </w:rPr>
        <w:t xml:space="preserve">New Coach Applicant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rtl w:val="0"/>
        </w:rPr>
        <w:t xml:space="preserve">Returning Coach</w:t>
        <w:br w:type="textWrapping"/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b6sa74yeo0si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🧾 Coach Information: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Full Name:</w:t>
      </w:r>
      <w:r w:rsidDel="00000000" w:rsidR="00000000" w:rsidRPr="00000000">
        <w:rPr>
          <w:rtl w:val="0"/>
        </w:rPr>
        <w:t xml:space="preserve"> __________________________________________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Date of Birth: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___/___/______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Phone Number:</w:t>
      </w:r>
      <w:r w:rsidDel="00000000" w:rsidR="00000000" w:rsidRPr="00000000">
        <w:rPr>
          <w:rtl w:val="0"/>
        </w:rPr>
        <w:t xml:space="preserve"> _______________________________________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Email Address:</w:t>
      </w:r>
      <w:r w:rsidDel="00000000" w:rsidR="00000000" w:rsidRPr="00000000">
        <w:rPr>
          <w:rtl w:val="0"/>
        </w:rPr>
        <w:t xml:space="preserve"> ________________________________________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Mailing Address:</w:t>
      </w:r>
      <w:r w:rsidDel="00000000" w:rsidR="00000000" w:rsidRPr="00000000">
        <w:rPr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jlpfercawve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📋 Coaching &amp; Skating Background: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coaching or skating experience do you have?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(Clubs, years, disciplines taught, previous coaching roles, etc.)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USFSA levels have you passed or achieved?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(Include testing levels, disciplines, ratings, or other certifications. Include MIF/Dances)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zdr4gfrcqim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o5b66nl114h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bc22nycyeq2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color w:val="000000"/>
          <w:sz w:val="26"/>
          <w:szCs w:val="26"/>
          <w:rtl w:val="0"/>
        </w:rPr>
        <w:t xml:space="preserve">✨ Club Culture &amp; Coaching Intentions: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Why do you want to coach with WCFSC?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(Tell us what draws you to our private club and this role.)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positive qualities or energy can you bring to our club?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(As a coach, mentor, and team member.)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Why are you passionate about coaching youth skaters?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(What motivates or inspires you about working with kids and teens?)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How would you handle a situation within the club or on-ice that you don’t agree with?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(Please describe your approach to communication, conflict, or resolution.)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br w:type="textWrapping"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By signing this application, I understand the Board of Directors is in charge of hiring/firing and are who I report to for any concerns/comments if I were to be approved.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Print Name:________________________________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Signature:______________________________  Date:___________________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