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B710" w14:textId="77777777" w:rsidR="00A0671B" w:rsidRPr="00A0671B" w:rsidRDefault="00A0671B" w:rsidP="00A067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A0671B">
        <w:rPr>
          <w:rFonts w:ascii="Arial" w:hAnsi="Arial" w:cs="Arial"/>
          <w:sz w:val="36"/>
          <w:szCs w:val="36"/>
        </w:rPr>
        <w:t xml:space="preserve">With the '25-'26 hockey season ending, we would like to recognize two distinct awards within our NIHA community that are selected and presented annually: </w:t>
      </w:r>
      <w:r w:rsidRPr="00A0671B">
        <w:rPr>
          <w:rFonts w:ascii="Arial" w:hAnsi="Arial" w:cs="Arial"/>
          <w:i/>
          <w:iCs/>
          <w:sz w:val="36"/>
          <w:szCs w:val="36"/>
        </w:rPr>
        <w:t xml:space="preserve">The Chuck </w:t>
      </w:r>
      <w:proofErr w:type="spellStart"/>
      <w:r w:rsidRPr="00A0671B">
        <w:rPr>
          <w:rFonts w:ascii="Arial" w:hAnsi="Arial" w:cs="Arial"/>
          <w:i/>
          <w:iCs/>
          <w:sz w:val="36"/>
          <w:szCs w:val="36"/>
        </w:rPr>
        <w:t>Cubra</w:t>
      </w:r>
      <w:proofErr w:type="spellEnd"/>
      <w:r w:rsidRPr="00A0671B">
        <w:rPr>
          <w:rFonts w:ascii="Arial" w:hAnsi="Arial" w:cs="Arial"/>
          <w:i/>
          <w:iCs/>
          <w:sz w:val="36"/>
          <w:szCs w:val="36"/>
        </w:rPr>
        <w:t xml:space="preserve"> Volunteer Award and the Don Jennings Coaching Excellence Award.</w:t>
      </w:r>
    </w:p>
    <w:p w14:paraId="37E17A97" w14:textId="77777777" w:rsidR="00A0671B" w:rsidRDefault="00A0671B" w:rsidP="00E27D0E">
      <w:pPr>
        <w:shd w:val="clear" w:color="auto" w:fill="FFFFFF"/>
        <w:spacing w:after="0" w:line="240" w:lineRule="auto"/>
        <w:jc w:val="both"/>
        <w:rPr>
          <w:rFonts w:ascii="Arial" w:hAnsi="Arial" w:cs="Arial"/>
          <w:sz w:val="36"/>
          <w:szCs w:val="36"/>
        </w:rPr>
      </w:pPr>
    </w:p>
    <w:p w14:paraId="4D63ECB6" w14:textId="29803E44" w:rsidR="001800A0" w:rsidRDefault="006512BE" w:rsidP="00E27D0E">
      <w:pPr>
        <w:shd w:val="clear" w:color="auto" w:fill="FFFFFF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1800A0">
        <w:rPr>
          <w:rFonts w:ascii="Arial" w:hAnsi="Arial" w:cs="Arial"/>
          <w:sz w:val="36"/>
          <w:szCs w:val="36"/>
        </w:rPr>
        <w:t xml:space="preserve">Chuck </w:t>
      </w:r>
      <w:proofErr w:type="spellStart"/>
      <w:r w:rsidRPr="001800A0">
        <w:rPr>
          <w:rFonts w:ascii="Arial" w:hAnsi="Arial" w:cs="Arial"/>
          <w:sz w:val="36"/>
          <w:szCs w:val="36"/>
        </w:rPr>
        <w:t>Cubra</w:t>
      </w:r>
      <w:proofErr w:type="spellEnd"/>
      <w:r w:rsidRPr="001800A0">
        <w:rPr>
          <w:rFonts w:ascii="Arial" w:hAnsi="Arial" w:cs="Arial"/>
          <w:sz w:val="36"/>
          <w:szCs w:val="36"/>
        </w:rPr>
        <w:t xml:space="preserve"> Volunteer Award </w:t>
      </w:r>
    </w:p>
    <w:p w14:paraId="09B8DB8F" w14:textId="77777777" w:rsidR="001800A0" w:rsidRDefault="001800A0" w:rsidP="006512B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36"/>
          <w:szCs w:val="36"/>
        </w:rPr>
      </w:pPr>
    </w:p>
    <w:p w14:paraId="5FC27F45" w14:textId="79EDEA88" w:rsidR="006512BE" w:rsidRDefault="006512BE" w:rsidP="00E27D0E">
      <w:pPr>
        <w:shd w:val="clear" w:color="auto" w:fill="FFFFFF"/>
        <w:spacing w:after="0" w:line="240" w:lineRule="auto"/>
        <w:rPr>
          <w:rFonts w:ascii="Arial" w:hAnsi="Arial" w:cs="Arial"/>
          <w:sz w:val="36"/>
          <w:szCs w:val="36"/>
        </w:rPr>
      </w:pPr>
      <w:r w:rsidRPr="001800A0">
        <w:rPr>
          <w:rFonts w:ascii="Arial" w:hAnsi="Arial" w:cs="Arial"/>
          <w:sz w:val="36"/>
          <w:szCs w:val="36"/>
        </w:rPr>
        <w:t xml:space="preserve">Established in 1997, this award is presented each year to honor </w:t>
      </w:r>
      <w:r w:rsidR="00445FA6">
        <w:rPr>
          <w:rFonts w:ascii="Arial" w:hAnsi="Arial" w:cs="Arial"/>
          <w:sz w:val="36"/>
          <w:szCs w:val="36"/>
        </w:rPr>
        <w:t>a</w:t>
      </w:r>
      <w:r w:rsidRPr="001800A0">
        <w:rPr>
          <w:rFonts w:ascii="Arial" w:hAnsi="Arial" w:cs="Arial"/>
          <w:sz w:val="36"/>
          <w:szCs w:val="36"/>
        </w:rPr>
        <w:t xml:space="preserve"> VOLUNTEER within our organization who exemplifies the spirit and passion that makes youth hockey in Newark and the</w:t>
      </w:r>
      <w:r w:rsidR="004278B0" w:rsidRPr="001800A0">
        <w:rPr>
          <w:rFonts w:ascii="Arial" w:hAnsi="Arial" w:cs="Arial"/>
          <w:sz w:val="36"/>
          <w:szCs w:val="36"/>
        </w:rPr>
        <w:t xml:space="preserve"> </w:t>
      </w:r>
      <w:r w:rsidRPr="001800A0">
        <w:rPr>
          <w:rFonts w:ascii="Arial" w:hAnsi="Arial" w:cs="Arial"/>
          <w:sz w:val="36"/>
          <w:szCs w:val="36"/>
        </w:rPr>
        <w:t>surrounding areas possible.</w:t>
      </w:r>
    </w:p>
    <w:p w14:paraId="07558B7B" w14:textId="77777777" w:rsidR="001300F7" w:rsidRPr="001800A0" w:rsidRDefault="001300F7" w:rsidP="00445FA6">
      <w:pPr>
        <w:shd w:val="clear" w:color="auto" w:fill="FFFFFF"/>
        <w:spacing w:after="0" w:line="240" w:lineRule="auto"/>
        <w:rPr>
          <w:rFonts w:ascii="Arial" w:hAnsi="Arial" w:cs="Arial"/>
          <w:sz w:val="36"/>
          <w:szCs w:val="36"/>
        </w:rPr>
      </w:pPr>
    </w:p>
    <w:p w14:paraId="35425E51" w14:textId="47AC196C" w:rsidR="001300F7" w:rsidRPr="001800A0" w:rsidRDefault="00445FA6" w:rsidP="00E27D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This year’s recipient</w:t>
      </w:r>
      <w:r w:rsidR="001300F7" w:rsidRPr="001800A0">
        <w:rPr>
          <w:rFonts w:ascii="Arial" w:hAnsi="Arial" w:cs="Arial"/>
          <w:color w:val="222222"/>
          <w:sz w:val="36"/>
          <w:szCs w:val="36"/>
        </w:rPr>
        <w:t xml:space="preserve"> has dedicated nearly a decade of service to the NIHA community.  Throughout her tenure, she has been a trusted guide for countless families participating in the hockey program, offering invaluable support and clear direction. Her commitment has made her a cornerstone within the hockey community. Notably, she was instrumental in the transition to the current online application system, which streamlined and improved the registration process for all involved. </w:t>
      </w:r>
    </w:p>
    <w:p w14:paraId="4E292C7B" w14:textId="039B1322" w:rsidR="001300F7" w:rsidRPr="001800A0" w:rsidRDefault="001300F7" w:rsidP="00E27D0E">
      <w:pPr>
        <w:rPr>
          <w:rFonts w:ascii="Arial" w:hAnsi="Arial" w:cs="Arial"/>
          <w:sz w:val="36"/>
          <w:szCs w:val="36"/>
        </w:rPr>
      </w:pPr>
      <w:r w:rsidRPr="001800A0">
        <w:rPr>
          <w:rFonts w:ascii="Arial" w:hAnsi="Arial" w:cs="Arial"/>
          <w:color w:val="222222"/>
          <w:sz w:val="36"/>
          <w:szCs w:val="36"/>
        </w:rPr>
        <w:t xml:space="preserve">In addition to her work with registration, </w:t>
      </w:r>
      <w:r w:rsidR="00445FA6">
        <w:rPr>
          <w:rFonts w:ascii="Arial" w:hAnsi="Arial" w:cs="Arial"/>
          <w:color w:val="222222"/>
          <w:sz w:val="36"/>
          <w:szCs w:val="36"/>
        </w:rPr>
        <w:t xml:space="preserve">this individual </w:t>
      </w:r>
      <w:r w:rsidR="005040C5">
        <w:rPr>
          <w:rFonts w:ascii="Arial" w:hAnsi="Arial" w:cs="Arial"/>
          <w:color w:val="222222"/>
          <w:sz w:val="36"/>
          <w:szCs w:val="36"/>
        </w:rPr>
        <w:t xml:space="preserve">also 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played a key role in organizing the annual golf outing, one of </w:t>
      </w:r>
      <w:r w:rsidR="00445FA6">
        <w:rPr>
          <w:rFonts w:ascii="Arial" w:hAnsi="Arial" w:cs="Arial"/>
          <w:color w:val="222222"/>
          <w:sz w:val="36"/>
          <w:szCs w:val="36"/>
        </w:rPr>
        <w:t>NIHA’s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 largest and most successful </w:t>
      </w:r>
      <w:r w:rsidR="00445FA6">
        <w:rPr>
          <w:rFonts w:ascii="Arial" w:hAnsi="Arial" w:cs="Arial"/>
          <w:color w:val="222222"/>
          <w:sz w:val="36"/>
          <w:szCs w:val="36"/>
        </w:rPr>
        <w:t xml:space="preserve">annual </w:t>
      </w:r>
      <w:r w:rsidRPr="001800A0">
        <w:rPr>
          <w:rFonts w:ascii="Arial" w:hAnsi="Arial" w:cs="Arial"/>
          <w:color w:val="222222"/>
          <w:sz w:val="36"/>
          <w:szCs w:val="36"/>
        </w:rPr>
        <w:t>fundraisers</w:t>
      </w:r>
      <w:r w:rsidR="005040C5">
        <w:rPr>
          <w:rFonts w:ascii="Arial" w:hAnsi="Arial" w:cs="Arial"/>
          <w:color w:val="222222"/>
          <w:sz w:val="36"/>
          <w:szCs w:val="36"/>
        </w:rPr>
        <w:t xml:space="preserve"> as well as 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several additional fundraising projects, further contributing to the </w:t>
      </w:r>
      <w:r w:rsidR="001800A0">
        <w:rPr>
          <w:rFonts w:ascii="Arial" w:hAnsi="Arial" w:cs="Arial"/>
          <w:color w:val="222222"/>
          <w:sz w:val="36"/>
          <w:szCs w:val="36"/>
        </w:rPr>
        <w:t>organization's financial well-being and growth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. </w:t>
      </w:r>
    </w:p>
    <w:p w14:paraId="1C9C4978" w14:textId="15A4E8A3" w:rsidR="001300F7" w:rsidRPr="001800A0" w:rsidRDefault="001300F7" w:rsidP="00E27D0E">
      <w:pPr>
        <w:rPr>
          <w:rFonts w:ascii="Arial" w:hAnsi="Arial" w:cs="Arial"/>
          <w:sz w:val="36"/>
          <w:szCs w:val="36"/>
        </w:rPr>
      </w:pPr>
      <w:r w:rsidRPr="001800A0">
        <w:rPr>
          <w:rFonts w:ascii="Arial" w:hAnsi="Arial" w:cs="Arial"/>
          <w:color w:val="222222"/>
          <w:sz w:val="36"/>
          <w:szCs w:val="36"/>
        </w:rPr>
        <w:lastRenderedPageBreak/>
        <w:t xml:space="preserve">As </w:t>
      </w:r>
      <w:r w:rsidR="001800A0">
        <w:rPr>
          <w:rFonts w:ascii="Arial" w:hAnsi="Arial" w:cs="Arial"/>
          <w:color w:val="222222"/>
          <w:sz w:val="36"/>
          <w:szCs w:val="36"/>
        </w:rPr>
        <w:t>R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egistrar, </w:t>
      </w:r>
      <w:r w:rsidR="00696406">
        <w:rPr>
          <w:rFonts w:ascii="Arial" w:hAnsi="Arial" w:cs="Arial"/>
          <w:color w:val="222222"/>
          <w:sz w:val="36"/>
          <w:szCs w:val="36"/>
        </w:rPr>
        <w:t xml:space="preserve">this volunteer 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was responsible for ensuring the registration and compliance of nearly 400 players and coaches </w:t>
      </w:r>
      <w:r w:rsidR="00696406">
        <w:rPr>
          <w:rFonts w:ascii="Arial" w:hAnsi="Arial" w:cs="Arial"/>
          <w:color w:val="222222"/>
          <w:sz w:val="36"/>
          <w:szCs w:val="36"/>
        </w:rPr>
        <w:t>annually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. Her attention to detail and dedication to upholding these standards ensured the program's continued excellence. </w:t>
      </w:r>
    </w:p>
    <w:p w14:paraId="32BB51D1" w14:textId="7CE02CDE" w:rsidR="001300F7" w:rsidRPr="001800A0" w:rsidRDefault="001300F7" w:rsidP="00E27D0E">
      <w:pPr>
        <w:rPr>
          <w:rFonts w:ascii="Arial" w:hAnsi="Arial" w:cs="Arial"/>
          <w:sz w:val="36"/>
          <w:szCs w:val="36"/>
        </w:rPr>
      </w:pPr>
      <w:r w:rsidRPr="001800A0">
        <w:rPr>
          <w:rFonts w:ascii="Arial" w:hAnsi="Arial" w:cs="Arial"/>
          <w:color w:val="222222"/>
          <w:sz w:val="36"/>
          <w:szCs w:val="36"/>
        </w:rPr>
        <w:t xml:space="preserve">Most recently, </w:t>
      </w:r>
      <w:r w:rsidR="00112375">
        <w:rPr>
          <w:rFonts w:ascii="Arial" w:hAnsi="Arial" w:cs="Arial"/>
          <w:color w:val="222222"/>
          <w:sz w:val="36"/>
          <w:szCs w:val="36"/>
        </w:rPr>
        <w:t xml:space="preserve">this person 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extended her service by serving on the Ohio Scholastic Hockey League board, further demonstrating her ongoing commitment to the sport and its development. </w:t>
      </w:r>
    </w:p>
    <w:p w14:paraId="234EC824" w14:textId="013D5022" w:rsidR="006512BE" w:rsidRPr="00112375" w:rsidRDefault="004278B0">
      <w:pPr>
        <w:rPr>
          <w:rFonts w:ascii="Arial" w:hAnsi="Arial" w:cs="Arial"/>
          <w:sz w:val="36"/>
          <w:szCs w:val="36"/>
        </w:rPr>
      </w:pPr>
      <w:r w:rsidRPr="001800A0">
        <w:rPr>
          <w:rFonts w:ascii="Arial" w:hAnsi="Arial" w:cs="Arial"/>
          <w:color w:val="222222"/>
          <w:sz w:val="36"/>
          <w:szCs w:val="36"/>
        </w:rPr>
        <w:t>Her</w:t>
      </w:r>
      <w:r w:rsidR="001300F7" w:rsidRPr="001800A0">
        <w:rPr>
          <w:rFonts w:ascii="Arial" w:hAnsi="Arial" w:cs="Arial"/>
          <w:color w:val="222222"/>
          <w:sz w:val="36"/>
          <w:szCs w:val="36"/>
        </w:rPr>
        <w:t xml:space="preserve"> remarkable contributions have been essential to the success and growth of the Newark Ice Hockey Association. We are proud to honor her lifelong commitment and exceptional service as we recognize</w:t>
      </w:r>
      <w:r w:rsidRPr="001800A0">
        <w:rPr>
          <w:rFonts w:ascii="Arial" w:hAnsi="Arial" w:cs="Arial"/>
          <w:color w:val="222222"/>
          <w:sz w:val="36"/>
          <w:szCs w:val="36"/>
        </w:rPr>
        <w:t xml:space="preserve"> and honor</w:t>
      </w:r>
      <w:r w:rsidR="001300F7" w:rsidRPr="001800A0">
        <w:rPr>
          <w:rFonts w:ascii="Arial" w:hAnsi="Arial" w:cs="Arial"/>
          <w:color w:val="222222"/>
          <w:sz w:val="36"/>
          <w:szCs w:val="36"/>
        </w:rPr>
        <w:t xml:space="preserve"> this year’s Chuck </w:t>
      </w:r>
      <w:proofErr w:type="spellStart"/>
      <w:r w:rsidR="001300F7" w:rsidRPr="001800A0">
        <w:rPr>
          <w:rFonts w:ascii="Arial" w:hAnsi="Arial" w:cs="Arial"/>
          <w:color w:val="222222"/>
          <w:sz w:val="36"/>
          <w:szCs w:val="36"/>
        </w:rPr>
        <w:t>Cubra</w:t>
      </w:r>
      <w:proofErr w:type="spellEnd"/>
      <w:r w:rsidR="001300F7" w:rsidRPr="001800A0">
        <w:rPr>
          <w:rFonts w:ascii="Arial" w:hAnsi="Arial" w:cs="Arial"/>
          <w:color w:val="222222"/>
          <w:sz w:val="36"/>
          <w:szCs w:val="36"/>
        </w:rPr>
        <w:t xml:space="preserve"> Volunteer of the Year</w:t>
      </w:r>
      <w:r w:rsidRPr="001800A0">
        <w:rPr>
          <w:rFonts w:ascii="Arial" w:hAnsi="Arial" w:cs="Arial"/>
          <w:color w:val="222222"/>
          <w:sz w:val="36"/>
          <w:szCs w:val="36"/>
        </w:rPr>
        <w:t>, Jocelyn Patton.</w:t>
      </w:r>
    </w:p>
    <w:sectPr w:rsidR="006512BE" w:rsidRPr="0011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68D5"/>
    <w:multiLevelType w:val="hybridMultilevel"/>
    <w:tmpl w:val="068A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BE"/>
    <w:rsid w:val="00090542"/>
    <w:rsid w:val="00112375"/>
    <w:rsid w:val="001300F7"/>
    <w:rsid w:val="001800A0"/>
    <w:rsid w:val="00352143"/>
    <w:rsid w:val="004278B0"/>
    <w:rsid w:val="00445FA6"/>
    <w:rsid w:val="005040C5"/>
    <w:rsid w:val="006512BE"/>
    <w:rsid w:val="00696406"/>
    <w:rsid w:val="006E04C9"/>
    <w:rsid w:val="00954222"/>
    <w:rsid w:val="00A0671B"/>
    <w:rsid w:val="00D32F6B"/>
    <w:rsid w:val="00E27D0E"/>
    <w:rsid w:val="00EA6C66"/>
    <w:rsid w:val="00EC0471"/>
    <w:rsid w:val="00F35BD7"/>
    <w:rsid w:val="00F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9546"/>
  <w15:chartTrackingRefBased/>
  <w15:docId w15:val="{D2C518D6-76EB-47F8-B0D9-A7ED4AD3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BE"/>
  </w:style>
  <w:style w:type="paragraph" w:styleId="Heading1">
    <w:name w:val="heading 1"/>
    <w:basedOn w:val="Normal"/>
    <w:next w:val="Normal"/>
    <w:link w:val="Heading1Char"/>
    <w:uiPriority w:val="9"/>
    <w:qFormat/>
    <w:rsid w:val="0065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Smith</dc:creator>
  <cp:keywords/>
  <dc:description/>
  <cp:lastModifiedBy>Mike Eckhardt</cp:lastModifiedBy>
  <cp:revision>12</cp:revision>
  <cp:lastPrinted>2026-03-19T14:49:00Z</cp:lastPrinted>
  <dcterms:created xsi:type="dcterms:W3CDTF">2026-03-19T14:48:00Z</dcterms:created>
  <dcterms:modified xsi:type="dcterms:W3CDTF">2026-03-19T15:19:00Z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f4d1d81f-c72d-46be-8edc-1a224a09e533</vt:lpwstr>
  </property>
</Properties>
</file>