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900" w:firstLine="0"/>
        <w:rPr>
          <w:rFonts w:ascii="Calibri" w:cs="Calibri" w:eastAsia="Calibri" w:hAnsi="Calibri"/>
          <w:b w:val="1"/>
          <w:bCs w:val="1"/>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2105025</wp:posOffset>
            </wp:positionH>
            <wp:positionV relativeFrom="paragraph">
              <wp:posOffset>0</wp:posOffset>
            </wp:positionV>
            <wp:extent cx="1532035" cy="122396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2035" cy="1223963"/>
                    </a:xfrm>
                    <a:prstGeom prst="rect"/>
                    <a:ln/>
                  </pic:spPr>
                </pic:pic>
              </a:graphicData>
            </a:graphic>
          </wp:anchor>
        </w:drawing>
      </w:r>
    </w:p>
    <w:p w:rsidR="00000000" w:rsidDel="00000000" w:rsidP="00000000" w:rsidRDefault="00000000" w:rsidRPr="00000000" w14:paraId="00000002">
      <w:pPr>
        <w:spacing w:line="240" w:lineRule="auto"/>
        <w:ind w:left="-900" w:firstLine="0"/>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4">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5">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6">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Shakopee Youth Hockey Association</w:t>
      </w:r>
      <w:r w:rsidDel="00000000" w:rsidR="00000000" w:rsidRPr="00000000">
        <w:rPr>
          <w:rtl w:val="0"/>
        </w:rPr>
      </w:r>
    </w:p>
    <w:p w:rsidR="00000000" w:rsidDel="00000000" w:rsidP="00000000" w:rsidRDefault="00000000" w:rsidRPr="00000000" w14:paraId="00000008">
      <w:pPr>
        <w:spacing w:before="17"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Board of Directors Meeting Minutes</w:t>
      </w:r>
      <w:r w:rsidDel="00000000" w:rsidR="00000000" w:rsidRPr="00000000">
        <w:rPr>
          <w:rtl w:val="0"/>
        </w:rPr>
      </w:r>
    </w:p>
    <w:p w:rsidR="00000000" w:rsidDel="00000000" w:rsidP="00000000" w:rsidRDefault="00000000" w:rsidRPr="00000000" w14:paraId="00000009">
      <w:pPr>
        <w:spacing w:before="17" w:line="240" w:lineRule="auto"/>
        <w:ind w:left="144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May 6, 2026 @ the Bowl 6PM.</w:t>
      </w:r>
    </w:p>
    <w:p w:rsidR="00000000" w:rsidDel="00000000" w:rsidP="00000000" w:rsidRDefault="00000000" w:rsidRPr="00000000" w14:paraId="0000000A">
      <w:pPr>
        <w:spacing w:before="17" w:line="240" w:lineRule="auto"/>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B">
      <w:pPr>
        <w:spacing w:before="17"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Members present:  Justin Kimpling, Dan Meyers, Jared Osentowski, Alicia Waits, Jenn Holzer, Erik Peterson, Vanessa Breimhorst, Curt Zins, Scott Reed, and Dan Woodall.  </w:t>
      </w:r>
    </w:p>
    <w:p w:rsidR="00000000" w:rsidDel="00000000" w:rsidP="00000000" w:rsidRDefault="00000000" w:rsidRPr="00000000" w14:paraId="0000000C">
      <w:pPr>
        <w:spacing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before="17"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called to order at 6:08p by President Meyers.  Quorum is met and there are no conflicts.</w:t>
      </w:r>
    </w:p>
    <w:p w:rsidR="00000000" w:rsidDel="00000000" w:rsidP="00000000" w:rsidRDefault="00000000" w:rsidRPr="00000000" w14:paraId="0000000E">
      <w:pPr>
        <w:spacing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spacing w:after="0" w:before="17" w:line="240" w:lineRule="auto"/>
        <w:ind w:lef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0">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President Meyers-Volunteer Positions determined: </w:t>
      </w:r>
      <w:r w:rsidDel="00000000" w:rsidR="00000000" w:rsidRPr="00000000">
        <w:rPr>
          <w:rFonts w:ascii="Calibri" w:cs="Calibri" w:eastAsia="Calibri" w:hAnsi="Calibri"/>
          <w:sz w:val="28"/>
          <w:szCs w:val="28"/>
          <w:rtl w:val="0"/>
        </w:rPr>
        <w:t xml:space="preserve">Andrea Lesmeister-Team Manager role, Gabby Grehek Social Media role, and Steph Kniessel as new Web Master.</w:t>
      </w:r>
    </w:p>
    <w:p w:rsidR="00000000" w:rsidDel="00000000" w:rsidP="00000000" w:rsidRDefault="00000000" w:rsidRPr="00000000" w14:paraId="00000011">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SYHA parent Eric Malmberg came to discuss potential Coop exploration/opportunities for Bantam/Peewee AA teams to meet the needs for players at the appropriate levels, i.e. lower player numbers and team positioning.  Intent is to get this discussion started earlier enough to get the proper teams established.  Mr. Malmberg was aware of previous discussions with Bloomington last year.  He believes the presentation was not well received.  Eden Prairie, New Prague, MN River (Le Sueur) are other options to reach out to.  True issues will be for highest levels (Bantam AA and Peewee AA or the highest level deemed for Squirts).  3 skaters and 1 goalie will return to Bantam AA.  Need to find an appropriate partner, both geographical proximity and talent level.  Need to talk with Jon Rademacher about what conversations were previously held.  SYHA parent Casey O’Neill also spoke on the topic.  Dan Meyers will explore with Eden Prairie association president.  We need to decide soon as it will determine who wants to commit or who wants to play varsity or elsewhere and determining coaches would be beneficial.  Mutual coaches will need to be a point of agreement. </w:t>
      </w:r>
    </w:p>
    <w:p w:rsidR="00000000" w:rsidDel="00000000" w:rsidP="00000000" w:rsidRDefault="00000000" w:rsidRPr="00000000" w14:paraId="00000012">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Calvin Simon came to discuss HDC.  Lack of meetings and how HDC is run, how it is organized, and who is in charge of each level.  Appears to be disconnect between parties involved.  Lots of discussion around direction and next steps for HDC.  Lots of emphasis on finding competent coaches that will be beneficial to the association, including potentially hiring the appropriate people.  </w:t>
      </w:r>
    </w:p>
    <w:p w:rsidR="00000000" w:rsidDel="00000000" w:rsidP="00000000" w:rsidRDefault="00000000" w:rsidRPr="00000000" w14:paraId="00000013">
      <w:pPr>
        <w:numPr>
          <w:ilvl w:val="0"/>
          <w:numId w:val="1"/>
        </w:numPr>
        <w:spacing w:after="0" w:before="17" w:line="240" w:lineRule="auto"/>
        <w:ind w:left="720" w:hanging="360"/>
        <w:rPr>
          <w:rFonts w:ascii="Calibri" w:cs="Calibri" w:eastAsia="Calibri" w:hAnsi="Calibri"/>
          <w:b w:val="0"/>
          <w:bCs w:val="0"/>
          <w:sz w:val="28"/>
          <w:szCs w:val="28"/>
        </w:rPr>
      </w:pPr>
      <w:r w:rsidDel="00000000" w:rsidR="00000000" w:rsidRPr="00000000">
        <w:rPr>
          <w:rFonts w:ascii="Calibri" w:cs="Calibri" w:eastAsia="Calibri" w:hAnsi="Calibri"/>
          <w:sz w:val="28"/>
          <w:szCs w:val="28"/>
          <w:rtl w:val="0"/>
        </w:rPr>
        <w:t xml:space="preserve">Finley Sport Ice Scheduling software contract needs to be renewed.  Three year term with an annual cost of $1,155 per year.  </w:t>
      </w:r>
      <w:r w:rsidDel="00000000" w:rsidR="00000000" w:rsidRPr="00000000">
        <w:rPr>
          <w:rFonts w:ascii="Calibri" w:cs="Calibri" w:eastAsia="Calibri" w:hAnsi="Calibri"/>
          <w:b w:val="1"/>
          <w:bCs w:val="1"/>
          <w:sz w:val="28"/>
          <w:szCs w:val="28"/>
          <w:rtl w:val="0"/>
        </w:rPr>
        <w:t xml:space="preserve">Motion to approve by Dan Meyers, motion approved unanimously.  </w:t>
      </w:r>
    </w:p>
    <w:p w:rsidR="00000000" w:rsidDel="00000000" w:rsidP="00000000" w:rsidRDefault="00000000" w:rsidRPr="00000000" w14:paraId="00000014">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Gambling Update-Scott Reed</w:t>
      </w:r>
      <w:r w:rsidDel="00000000" w:rsidR="00000000" w:rsidRPr="00000000">
        <w:rPr>
          <w:rFonts w:ascii="Calibri" w:cs="Calibri" w:eastAsia="Calibri" w:hAnsi="Calibri"/>
          <w:sz w:val="28"/>
          <w:szCs w:val="28"/>
          <w:rtl w:val="0"/>
        </w:rPr>
        <w:t xml:space="preserve">.  Estimate for June 2026 of $57,400.00 and the actual of March 2026 of $59,065.94.  </w:t>
      </w:r>
    </w:p>
    <w:p w:rsidR="00000000" w:rsidDel="00000000" w:rsidP="00000000" w:rsidRDefault="00000000" w:rsidRPr="00000000" w14:paraId="00000015">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Donations for  of $9,000 to SYHA, $1,498.29 to MSU Baseball, $1,776.00 to PROPS (Bingo Brew Hall), $712.00 to SYBA (Bingo Brew Hall), and $1,994.00 to Warrior Dog Rescue (Bingo Brew Hall).  </w:t>
      </w:r>
    </w:p>
    <w:p w:rsidR="00000000" w:rsidDel="00000000" w:rsidP="00000000" w:rsidRDefault="00000000" w:rsidRPr="00000000" w14:paraId="00000016">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Motion  by Dan Meyers, second by Erik, All pulltab motions approved unanimously.</w:t>
      </w:r>
    </w:p>
    <w:p w:rsidR="00000000" w:rsidDel="00000000" w:rsidP="00000000" w:rsidRDefault="00000000" w:rsidRPr="00000000" w14:paraId="00000017">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b w:val="1"/>
          <w:bCs w:val="1"/>
          <w:rtl w:val="0"/>
        </w:rPr>
        <w:t xml:space="preserve">Treasury update- Jenn</w:t>
      </w:r>
      <w:r w:rsidDel="00000000" w:rsidR="00000000" w:rsidRPr="00000000">
        <w:rPr>
          <w:rFonts w:ascii="Calibri" w:cs="Calibri" w:eastAsia="Calibri" w:hAnsi="Calibri"/>
          <w:sz w:val="28"/>
          <w:szCs w:val="28"/>
          <w:rtl w:val="0"/>
        </w:rPr>
        <w:t xml:space="preserve">.  Books have not been closed yet.  Real close to the end of year ice bills done, Jenn hopes to complete this week.  Curt will email out a motion of the amount due to coaches for reimbursement.  </w:t>
      </w:r>
    </w:p>
    <w:p w:rsidR="00000000" w:rsidDel="00000000" w:rsidP="00000000" w:rsidRDefault="00000000" w:rsidRPr="00000000" w14:paraId="00000018">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bCs w:val="1"/>
          <w:sz w:val="28"/>
          <w:szCs w:val="28"/>
          <w:rtl w:val="0"/>
        </w:rPr>
        <w:t xml:space="preserve">Mite updates- Vanessa</w:t>
      </w:r>
      <w:r w:rsidDel="00000000" w:rsidR="00000000" w:rsidRPr="00000000">
        <w:rPr>
          <w:rFonts w:ascii="Calibri" w:cs="Calibri" w:eastAsia="Calibri" w:hAnsi="Calibri"/>
          <w:sz w:val="28"/>
          <w:szCs w:val="28"/>
          <w:rtl w:val="0"/>
        </w:rPr>
        <w:t xml:space="preserve"> is updating the website with Try Hockey for Free.  THFF will start in August and run through October.  Mite surveys are on the drive, answers are quite similar to previous years.  Flyers will be out in the schools again, will send out at the end of school year and again at the beginning of the school year.   Need to connect with district PE teachers to socialize THFF when they are in their hockey segment.  </w:t>
      </w:r>
    </w:p>
    <w:p w:rsidR="00000000" w:rsidDel="00000000" w:rsidP="00000000" w:rsidRDefault="00000000" w:rsidRPr="00000000" w14:paraId="00000019">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bCs w:val="1"/>
          <w:sz w:val="28"/>
          <w:szCs w:val="28"/>
          <w:rtl w:val="0"/>
        </w:rPr>
        <w:t xml:space="preserve">Inhouse Tournaments-Alicia. </w:t>
      </w:r>
      <w:r w:rsidDel="00000000" w:rsidR="00000000" w:rsidRPr="00000000">
        <w:rPr>
          <w:rFonts w:ascii="Calibri" w:cs="Calibri" w:eastAsia="Calibri" w:hAnsi="Calibri"/>
          <w:sz w:val="28"/>
          <w:szCs w:val="28"/>
          <w:rtl w:val="0"/>
        </w:rPr>
        <w:t xml:space="preserve"> Jr Gold 8 team tournament will open on the 15th of May.  SPL will do 10U &amp;12u A and B1 with 8 teams per level but there will not be enough ice time as of now.  Potentially 12/18-20.  </w:t>
      </w:r>
    </w:p>
    <w:p w:rsidR="00000000" w:rsidDel="00000000" w:rsidP="00000000" w:rsidRDefault="00000000" w:rsidRPr="00000000" w14:paraId="0000001A">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Saber Sniper club- Alicia will send out email about it and include changes which will include goalies this year.  </w:t>
      </w:r>
    </w:p>
    <w:p w:rsidR="00000000" w:rsidDel="00000000" w:rsidP="00000000" w:rsidRDefault="00000000" w:rsidRPr="00000000" w14:paraId="0000001B">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bCs w:val="1"/>
          <w:sz w:val="28"/>
          <w:szCs w:val="28"/>
          <w:rtl w:val="0"/>
        </w:rPr>
        <w:t xml:space="preserve">Tournaments-Dan Woodall.</w:t>
      </w:r>
      <w:r w:rsidDel="00000000" w:rsidR="00000000" w:rsidRPr="00000000">
        <w:rPr>
          <w:rFonts w:ascii="Calibri" w:cs="Calibri" w:eastAsia="Calibri" w:hAnsi="Calibri"/>
          <w:sz w:val="28"/>
          <w:szCs w:val="28"/>
          <w:rtl w:val="0"/>
        </w:rPr>
        <w:t xml:space="preserve">  7 teams into Rochester, a couple teams into Okoboji.  2 teams are registered for Fargo plus one girls team.  Dan is working with Gretchen on Jr. Gold teams and has proposals for tournaments.  </w:t>
      </w:r>
    </w:p>
    <w:p w:rsidR="00000000" w:rsidDel="00000000" w:rsidP="00000000" w:rsidRDefault="00000000" w:rsidRPr="00000000" w14:paraId="0000001C">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Registration discussion-Will revisit with Kristine at the next meeting.  Need to confirm when we want the registration deadline to be.</w:t>
      </w:r>
    </w:p>
    <w:p w:rsidR="00000000" w:rsidDel="00000000" w:rsidP="00000000" w:rsidRDefault="00000000" w:rsidRPr="00000000" w14:paraId="0000001D">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Timing for Tryouts-Dan Meyers</w:t>
      </w:r>
      <w:r w:rsidDel="00000000" w:rsidR="00000000" w:rsidRPr="00000000">
        <w:rPr>
          <w:rFonts w:ascii="Calibri" w:cs="Calibri" w:eastAsia="Calibri" w:hAnsi="Calibri"/>
          <w:sz w:val="28"/>
          <w:szCs w:val="28"/>
          <w:rtl w:val="0"/>
        </w:rPr>
        <w:t xml:space="preserve">.  Josh  and Kristine are finalizing ice and dates for tryouts.  Will confirm at the next meeting.</w:t>
      </w:r>
    </w:p>
    <w:p w:rsidR="00000000" w:rsidDel="00000000" w:rsidP="00000000" w:rsidRDefault="00000000" w:rsidRPr="00000000" w14:paraId="0000001E">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Presidents Update-Dan Meyers.  </w:t>
      </w:r>
      <w:r w:rsidDel="00000000" w:rsidR="00000000" w:rsidRPr="00000000">
        <w:rPr>
          <w:rFonts w:ascii="Calibri" w:cs="Calibri" w:eastAsia="Calibri" w:hAnsi="Calibri"/>
          <w:sz w:val="28"/>
          <w:szCs w:val="28"/>
          <w:rtl w:val="0"/>
        </w:rPr>
        <w:t xml:space="preserve">Dan met with the Shakopee mayor.  Scoreboard will not be updated as the city does not want to explore. Will need to still find a better way to distribute the HDM money.  Board is being tasked with brainstorming ideas for the July meeting on how to utilize the HDM money that will have a positive impact on growing hockey in Shakopee.</w:t>
      </w:r>
    </w:p>
    <w:p w:rsidR="00000000" w:rsidDel="00000000" w:rsidP="00000000" w:rsidRDefault="00000000" w:rsidRPr="00000000" w14:paraId="0000001F">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Outside rink is being approved but unsure of whether we will allow practices there.  </w:t>
      </w:r>
    </w:p>
    <w:p w:rsidR="00000000" w:rsidDel="00000000" w:rsidP="00000000" w:rsidRDefault="00000000" w:rsidRPr="00000000" w14:paraId="00000020">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Dan met with Troy at the City, we need to instruct our teams to take better care of locker rooms and clean up messes.  Need to instill this early in the season.  The same can be said for clearing off the ice following teams practices.  </w:t>
      </w:r>
    </w:p>
    <w:p w:rsidR="00000000" w:rsidDel="00000000" w:rsidP="00000000" w:rsidRDefault="00000000" w:rsidRPr="00000000" w14:paraId="00000021">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Instruct coaches to no longer toss the tires off the ice.  Vanessa is having a storage idea made.</w:t>
      </w:r>
    </w:p>
    <w:p w:rsidR="00000000" w:rsidDel="00000000" w:rsidP="00000000" w:rsidRDefault="00000000" w:rsidRPr="00000000" w14:paraId="00000022">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Shooting room space is the Assn responsibility to take care of. Current tarp is needed to be replaced and that amount will be roughly $3k for new tarp and install from Becker sports.  Calvin will review the tarp to see if it can be salvaged.  </w:t>
      </w:r>
    </w:p>
    <w:p w:rsidR="00000000" w:rsidDel="00000000" w:rsidP="00000000" w:rsidRDefault="00000000" w:rsidRPr="00000000" w14:paraId="00000023">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New mite boards-Dan M. reached out to Ice Systems, Vanessa/Dan/and Jenn will work together to purchase new boards.</w:t>
      </w:r>
    </w:p>
    <w:p w:rsidR="00000000" w:rsidDel="00000000" w:rsidP="00000000" w:rsidRDefault="00000000" w:rsidRPr="00000000" w14:paraId="00000024">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7th Avenue Pizza will continue on being a sponsor and fundraiser.  </w:t>
      </w:r>
    </w:p>
    <w:p w:rsidR="00000000" w:rsidDel="00000000" w:rsidP="00000000" w:rsidRDefault="00000000" w:rsidRPr="00000000" w14:paraId="00000025">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Open Positions that still remain: New Skate coordinator is still needed as well as liaison for photography contract. </w:t>
      </w:r>
    </w:p>
    <w:p w:rsidR="00000000" w:rsidDel="00000000" w:rsidP="00000000" w:rsidRDefault="00000000" w:rsidRPr="00000000" w14:paraId="00000026">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Open Discussion-Dan M. </w:t>
      </w:r>
      <w:r w:rsidDel="00000000" w:rsidR="00000000" w:rsidRPr="00000000">
        <w:rPr>
          <w:rFonts w:ascii="Calibri" w:cs="Calibri" w:eastAsia="Calibri" w:hAnsi="Calibri"/>
          <w:sz w:val="28"/>
          <w:szCs w:val="28"/>
          <w:rtl w:val="0"/>
        </w:rPr>
        <w:t xml:space="preserve">Shep updates-working on hockey coordinators as well.  Need to send out an email regarding interest for Jr. Gold this year to assist with team formation and numbers.  Tuesday meetings will be limited to board members exclusively to facilitate communications regarding HDC and team formation ideas.</w:t>
      </w:r>
    </w:p>
    <w:p w:rsidR="00000000" w:rsidDel="00000000" w:rsidP="00000000" w:rsidRDefault="00000000" w:rsidRPr="00000000" w14:paraId="00000027">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Frost learn to skate was a successful event.</w:t>
      </w:r>
    </w:p>
    <w:p w:rsidR="00000000" w:rsidDel="00000000" w:rsidP="00000000" w:rsidRDefault="00000000" w:rsidRPr="00000000" w14:paraId="00000028">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Need to have coaches register this year via crossbar which we can then assign to teams.  This will facilitate easier communication with coaches via emailing the coaches.  </w:t>
      </w:r>
    </w:p>
    <w:p w:rsidR="00000000" w:rsidDel="00000000" w:rsidP="00000000" w:rsidRDefault="00000000" w:rsidRPr="00000000" w14:paraId="00000029">
      <w:pPr>
        <w:spacing w:after="0" w:before="17" w:line="240"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spacing w:line="240" w:lineRule="auto"/>
        <w:ind w:left="72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2B">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adjourned at 8:52pm.  The next meeting is 6pm on May 19 at Shakopee library.  </w:t>
      </w:r>
    </w:p>
    <w:p w:rsidR="00000000" w:rsidDel="00000000" w:rsidP="00000000" w:rsidRDefault="00000000" w:rsidRPr="00000000" w14:paraId="0000002E">
      <w:pPr>
        <w:spacing w:before="17" w:line="240" w:lineRule="auto"/>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GR+/gJakXdNeicqmQx7aH+aww==">CgMxLjA4AHIhMWVCQXhRZTNQYXhHOFd0VXZzV2RiTWpwTnJpczROWWt4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