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E83A" w14:textId="77777777" w:rsidR="00A80868" w:rsidRPr="00A72FD9" w:rsidRDefault="00000000">
      <w:pPr>
        <w:jc w:val="center"/>
        <w:rPr>
          <w:rFonts w:ascii="Times New Roman" w:hAnsi="Times New Roman" w:cs="Times New Roman"/>
          <w:sz w:val="24"/>
          <w:szCs w:val="24"/>
        </w:rPr>
      </w:pPr>
      <w:r w:rsidRPr="00A72FD9">
        <w:rPr>
          <w:rFonts w:ascii="Times New Roman" w:hAnsi="Times New Roman" w:cs="Times New Roman"/>
          <w:b/>
          <w:sz w:val="24"/>
          <w:szCs w:val="24"/>
        </w:rPr>
        <w:t>Benbrook Youth Baseball and Softball Association</w:t>
      </w:r>
    </w:p>
    <w:p w14:paraId="507DF573"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t>Job Title: Director of Concessions</w:t>
      </w:r>
    </w:p>
    <w:p w14:paraId="0B3E2AB3"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Reports To: BYBSA President</w:t>
      </w:r>
    </w:p>
    <w:p w14:paraId="6AF8DA69"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t>Mission</w:t>
      </w:r>
    </w:p>
    <w:p w14:paraId="67DFCFA0"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102D131B"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t>Vision</w:t>
      </w:r>
    </w:p>
    <w:p w14:paraId="2C42AE74"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To be the premier youth baseball and softball organization in our region—fostering lifelong love for the game, leadership, and community pride.</w:t>
      </w:r>
    </w:p>
    <w:p w14:paraId="152B6219"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t>Values</w:t>
      </w:r>
    </w:p>
    <w:p w14:paraId="3C5F1746"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Integrity • Respect • Growth • Teamwork • Accountability • Sportsmanship</w:t>
      </w:r>
    </w:p>
    <w:p w14:paraId="270CA921"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t>General Scope of Work</w:t>
      </w:r>
    </w:p>
    <w:p w14:paraId="2BC12284"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Uphold and promote BYBSA’s mission, vision, and values.</w:t>
      </w:r>
    </w:p>
    <w:p w14:paraId="2B55FF64"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Attend regularly scheduled board meetings and league events.</w:t>
      </w:r>
    </w:p>
    <w:p w14:paraId="1D336636"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Serve as an organizational ambassador in the community.</w:t>
      </w:r>
    </w:p>
    <w:p w14:paraId="57E4F903"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Collaborate across departments to support smooth league operations.</w:t>
      </w:r>
    </w:p>
    <w:p w14:paraId="0631C84D"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Comply with all relevant bylaws, policies, and codes of conduct.</w:t>
      </w:r>
    </w:p>
    <w:p w14:paraId="3EDDEE24"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Perform any other duties as assigned by the President or the Board of Directors.</w:t>
      </w:r>
    </w:p>
    <w:p w14:paraId="6305AF72"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Serve as a Voting Member of the Board.</w:t>
      </w:r>
    </w:p>
    <w:p w14:paraId="6C28967B"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t>Position-Specific Responsibilities</w:t>
      </w:r>
    </w:p>
    <w:p w14:paraId="6C21E65D"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Recruit, train, schedule, and oversee concession volunteers and staff; work shifts as needed to ensure coverage.</w:t>
      </w:r>
    </w:p>
    <w:p w14:paraId="6B8F7D63"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Ensure full compliance with health codes, food safety standards, and applicable regulations.</w:t>
      </w:r>
    </w:p>
    <w:p w14:paraId="7ACA25B0"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Monitor inventory levels and submit requests for concession supplies and equipment as needed.</w:t>
      </w:r>
    </w:p>
    <w:p w14:paraId="3814D257"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Maintain cleanliness, organization, and operational efficiency of all concession facilities.</w:t>
      </w:r>
    </w:p>
    <w:p w14:paraId="11D621C2"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Develop and manage concession budgets in coordination with the Treasurer and President.</w:t>
      </w:r>
    </w:p>
    <w:p w14:paraId="5ED9D442" w14:textId="77777777" w:rsidR="00A80868" w:rsidRPr="00A72FD9" w:rsidRDefault="00000000">
      <w:pPr>
        <w:pStyle w:val="ListBullet"/>
        <w:rPr>
          <w:rFonts w:ascii="Times New Roman" w:hAnsi="Times New Roman" w:cs="Times New Roman"/>
          <w:sz w:val="24"/>
          <w:szCs w:val="24"/>
        </w:rPr>
      </w:pPr>
      <w:r w:rsidRPr="00A72FD9">
        <w:rPr>
          <w:rFonts w:ascii="Times New Roman" w:hAnsi="Times New Roman" w:cs="Times New Roman"/>
          <w:sz w:val="24"/>
          <w:szCs w:val="24"/>
        </w:rPr>
        <w:t>Identify new revenue-generating opportunities through concessions.</w:t>
      </w:r>
    </w:p>
    <w:p w14:paraId="65B0DE70"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b/>
          <w:sz w:val="24"/>
          <w:szCs w:val="24"/>
        </w:rPr>
        <w:lastRenderedPageBreak/>
        <w:t>Signature of Acknowledgment</w:t>
      </w:r>
    </w:p>
    <w:p w14:paraId="4D524F32"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I, the undersigned, confirm that I have received, reviewed, and understand this job description and scope of work for the role of Director of Concessions with BYBSA and agree to conduct myself in accordance with the organization’s mission, vision, and values.</w:t>
      </w:r>
    </w:p>
    <w:p w14:paraId="69B50934"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br/>
        <w:t>Printed Name: __________________________</w:t>
      </w:r>
    </w:p>
    <w:p w14:paraId="612EFA23"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Position Title: Director of Concessions</w:t>
      </w:r>
    </w:p>
    <w:p w14:paraId="623F0048"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Signature: ____________________________</w:t>
      </w:r>
    </w:p>
    <w:p w14:paraId="25FAB5C1" w14:textId="77777777" w:rsidR="00A80868" w:rsidRPr="00A72FD9" w:rsidRDefault="00000000">
      <w:pPr>
        <w:rPr>
          <w:rFonts w:ascii="Times New Roman" w:hAnsi="Times New Roman" w:cs="Times New Roman"/>
          <w:sz w:val="24"/>
          <w:szCs w:val="24"/>
        </w:rPr>
      </w:pPr>
      <w:r w:rsidRPr="00A72FD9">
        <w:rPr>
          <w:rFonts w:ascii="Times New Roman" w:hAnsi="Times New Roman" w:cs="Times New Roman"/>
          <w:sz w:val="24"/>
          <w:szCs w:val="24"/>
        </w:rPr>
        <w:t>Date: _________________________________</w:t>
      </w:r>
    </w:p>
    <w:sectPr w:rsidR="00A80868" w:rsidRPr="00A72F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71030105">
    <w:abstractNumId w:val="8"/>
  </w:num>
  <w:num w:numId="2" w16cid:durableId="1149174227">
    <w:abstractNumId w:val="6"/>
  </w:num>
  <w:num w:numId="3" w16cid:durableId="633608856">
    <w:abstractNumId w:val="5"/>
  </w:num>
  <w:num w:numId="4" w16cid:durableId="589973737">
    <w:abstractNumId w:val="4"/>
  </w:num>
  <w:num w:numId="5" w16cid:durableId="1189180444">
    <w:abstractNumId w:val="7"/>
  </w:num>
  <w:num w:numId="6" w16cid:durableId="624239033">
    <w:abstractNumId w:val="3"/>
  </w:num>
  <w:num w:numId="7" w16cid:durableId="1008605612">
    <w:abstractNumId w:val="2"/>
  </w:num>
  <w:num w:numId="8" w16cid:durableId="1105854830">
    <w:abstractNumId w:val="1"/>
  </w:num>
  <w:num w:numId="9" w16cid:durableId="696857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72FD9"/>
    <w:rsid w:val="00A80868"/>
    <w:rsid w:val="00AA1D8D"/>
    <w:rsid w:val="00B47730"/>
    <w:rsid w:val="00BA3A6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239B2E"/>
  <w14:defaultImageDpi w14:val="300"/>
  <w15:docId w15:val="{A5F61B67-2830-47E1-B5E8-70D7BDB7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3</cp:revision>
  <dcterms:created xsi:type="dcterms:W3CDTF">2026-03-30T19:06:00Z</dcterms:created>
  <dcterms:modified xsi:type="dcterms:W3CDTF">2026-03-30T19:07:00Z</dcterms:modified>
  <cp:category/>
</cp:coreProperties>
</file>