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B6D1" w14:textId="77777777" w:rsidR="00726601" w:rsidRPr="00726601" w:rsidRDefault="00726601" w:rsidP="00726601">
      <w:pPr>
        <w:jc w:val="center"/>
        <w:rPr>
          <w:b/>
          <w:bCs/>
          <w:sz w:val="32"/>
          <w:szCs w:val="32"/>
        </w:rPr>
      </w:pPr>
      <w:r w:rsidRPr="00726601">
        <w:rPr>
          <w:b/>
          <w:bCs/>
          <w:sz w:val="32"/>
          <w:szCs w:val="32"/>
        </w:rPr>
        <w:t>**DHS Eagles Football and Cheer Bylaws**</w:t>
      </w:r>
    </w:p>
    <w:p w14:paraId="7502311D" w14:textId="77777777" w:rsidR="00726601" w:rsidRDefault="00726601" w:rsidP="00726601"/>
    <w:p w14:paraId="7023176C" w14:textId="3BBCA682" w:rsidR="00726601" w:rsidRPr="00726601" w:rsidRDefault="00726601" w:rsidP="00726601">
      <w:pPr>
        <w:rPr>
          <w:b/>
          <w:bCs/>
        </w:rPr>
      </w:pPr>
      <w:r w:rsidRPr="00726601">
        <w:rPr>
          <w:b/>
          <w:bCs/>
        </w:rPr>
        <w:t>ARTICLE I - NAME</w:t>
      </w:r>
    </w:p>
    <w:p w14:paraId="0D468E09" w14:textId="77777777" w:rsidR="00726601" w:rsidRDefault="00726601" w:rsidP="00726601">
      <w:r>
        <w:t>The name of this organization shall be the DHS Eagles Football and Cheer, operating under the So Cal Elite Youth Football Cheer Conference.</w:t>
      </w:r>
    </w:p>
    <w:p w14:paraId="66C3B639" w14:textId="77777777" w:rsidR="00726601" w:rsidRDefault="00726601" w:rsidP="00726601"/>
    <w:p w14:paraId="7D32A96E" w14:textId="4F4C9E1F" w:rsidR="00726601" w:rsidRPr="00726601" w:rsidRDefault="00726601" w:rsidP="00726601">
      <w:pPr>
        <w:rPr>
          <w:b/>
          <w:bCs/>
        </w:rPr>
      </w:pPr>
      <w:r w:rsidRPr="00726601">
        <w:rPr>
          <w:b/>
          <w:bCs/>
        </w:rPr>
        <w:t>ARTICLE II - MISSION STATEMENT</w:t>
      </w:r>
    </w:p>
    <w:p w14:paraId="1B9AE36A" w14:textId="77777777" w:rsidR="00726601" w:rsidRDefault="00726601" w:rsidP="00726601">
      <w:r>
        <w:t>The DHS Eagles Football and Cheer organization aims to teach young athletes the fundamentals of football and cheerleading in a supportive environment that fosters teamwork, discipline, physical fitness, and positive competition. We adhere to the rules set forth by the So Cal Elite Conference and our Chapter bylaws, striving to create meaningful experiences for all participants.</w:t>
      </w:r>
    </w:p>
    <w:p w14:paraId="20131621" w14:textId="77777777" w:rsidR="00726601" w:rsidRDefault="00726601" w:rsidP="00726601"/>
    <w:p w14:paraId="1744A172" w14:textId="495ADD62" w:rsidR="00726601" w:rsidRPr="00726601" w:rsidRDefault="00726601" w:rsidP="00726601">
      <w:pPr>
        <w:rPr>
          <w:b/>
          <w:bCs/>
        </w:rPr>
      </w:pPr>
      <w:r w:rsidRPr="00726601">
        <w:rPr>
          <w:b/>
          <w:bCs/>
        </w:rPr>
        <w:t>ARTICLE III - MEMBERSHIP</w:t>
      </w:r>
    </w:p>
    <w:p w14:paraId="3EF24165" w14:textId="3DEBD570" w:rsidR="00726601" w:rsidRPr="00726601" w:rsidRDefault="00726601" w:rsidP="00726601">
      <w:pPr>
        <w:ind w:firstLine="720"/>
        <w:rPr>
          <w:b/>
          <w:bCs/>
        </w:rPr>
      </w:pPr>
      <w:r w:rsidRPr="00726601">
        <w:rPr>
          <w:b/>
          <w:bCs/>
        </w:rPr>
        <w:t>Section 1 - Eligibility</w:t>
      </w:r>
    </w:p>
    <w:p w14:paraId="6EC39542" w14:textId="77777777" w:rsidR="00726601" w:rsidRDefault="00726601" w:rsidP="00726601">
      <w:r>
        <w:t>Membership is open to all players, parents, and volunteers who meet the requirements established by the organization and the So Cal Elite Youth Football Cheer Conference.</w:t>
      </w:r>
    </w:p>
    <w:p w14:paraId="5C8BECF6" w14:textId="1B68058D" w:rsidR="00726601" w:rsidRPr="00726601" w:rsidRDefault="00726601" w:rsidP="00726601">
      <w:pPr>
        <w:ind w:firstLine="720"/>
        <w:rPr>
          <w:b/>
          <w:bCs/>
        </w:rPr>
      </w:pPr>
      <w:r w:rsidRPr="00726601">
        <w:rPr>
          <w:b/>
          <w:bCs/>
        </w:rPr>
        <w:t>Section 2 - Responsibilities</w:t>
      </w:r>
    </w:p>
    <w:p w14:paraId="7F0E7F91" w14:textId="77777777" w:rsidR="00726601" w:rsidRDefault="00726601" w:rsidP="00726601">
      <w:r>
        <w:t>All members must adhere to the organization’s rules and guidelines and contribute to maintaining a positive and respectful environment.</w:t>
      </w:r>
    </w:p>
    <w:p w14:paraId="37483AB7" w14:textId="77777777" w:rsidR="00726601" w:rsidRDefault="00726601" w:rsidP="00726601"/>
    <w:p w14:paraId="54286285" w14:textId="0B4027EC" w:rsidR="00726601" w:rsidRPr="00726601" w:rsidRDefault="00726601" w:rsidP="00726601">
      <w:pPr>
        <w:rPr>
          <w:b/>
          <w:bCs/>
        </w:rPr>
      </w:pPr>
      <w:r w:rsidRPr="00726601">
        <w:rPr>
          <w:b/>
          <w:bCs/>
        </w:rPr>
        <w:t>ARTICLE IV - EXECUTIVE BOARD</w:t>
      </w:r>
    </w:p>
    <w:p w14:paraId="2C5874F7" w14:textId="69014360" w:rsidR="00726601" w:rsidRPr="00726601" w:rsidRDefault="00726601" w:rsidP="00726601">
      <w:pPr>
        <w:ind w:firstLine="720"/>
        <w:rPr>
          <w:b/>
          <w:bCs/>
        </w:rPr>
      </w:pPr>
      <w:r w:rsidRPr="00726601">
        <w:rPr>
          <w:b/>
          <w:bCs/>
        </w:rPr>
        <w:t>Section 1 - Composition</w:t>
      </w:r>
    </w:p>
    <w:p w14:paraId="588BE9BE" w14:textId="619A8739" w:rsidR="00726601" w:rsidRDefault="00726601" w:rsidP="00726601">
      <w:r>
        <w:t xml:space="preserve">The Executive Board shall consist of the President, Vice President, Secretary, Treasurer, Chapter Commissioner, Cheer Director, and </w:t>
      </w:r>
      <w:r w:rsidR="00087891">
        <w:t>Chapter</w:t>
      </w:r>
      <w:r>
        <w:t xml:space="preserve"> Athletic Director.</w:t>
      </w:r>
    </w:p>
    <w:p w14:paraId="43610947" w14:textId="7082A791" w:rsidR="00726601" w:rsidRPr="00726601" w:rsidRDefault="00726601" w:rsidP="00726601">
      <w:pPr>
        <w:ind w:firstLine="720"/>
        <w:rPr>
          <w:b/>
          <w:bCs/>
        </w:rPr>
      </w:pPr>
      <w:r w:rsidRPr="00726601">
        <w:rPr>
          <w:b/>
          <w:bCs/>
        </w:rPr>
        <w:t>Section 2 - Duties</w:t>
      </w:r>
    </w:p>
    <w:p w14:paraId="7CADB2F8" w14:textId="70A7FA3A" w:rsidR="00726601" w:rsidRDefault="00726601" w:rsidP="00D14ED7">
      <w:r>
        <w:t>1</w:t>
      </w:r>
      <w:r w:rsidRPr="00D14ED7">
        <w:rPr>
          <w:b/>
          <w:bCs/>
        </w:rPr>
        <w:t>. **President**</w:t>
      </w:r>
      <w:r>
        <w:t xml:space="preserve"> - </w:t>
      </w:r>
      <w:r w:rsidR="00D14ED7">
        <w:t>Provides overall leadership and direction for the program, oversees board                  meetings, ensures the smooth operation of the organization, and acts as the primary point of contact for all major decisions and external communications</w:t>
      </w:r>
      <w:r>
        <w:t>.</w:t>
      </w:r>
    </w:p>
    <w:p w14:paraId="2EB7CD8E" w14:textId="4E0137A3" w:rsidR="00726601" w:rsidRDefault="00726601" w:rsidP="00726601">
      <w:r>
        <w:t xml:space="preserve">2. </w:t>
      </w:r>
      <w:r w:rsidRPr="00D14ED7">
        <w:rPr>
          <w:b/>
          <w:bCs/>
        </w:rPr>
        <w:t>**Vice President**</w:t>
      </w:r>
      <w:r>
        <w:t xml:space="preserve"> - Assists the President </w:t>
      </w:r>
      <w:r w:rsidR="004F6E6B">
        <w:t xml:space="preserve">in managing the program, steps in to lead when the </w:t>
      </w:r>
      <w:r w:rsidR="007E5AA7">
        <w:t>President</w:t>
      </w:r>
      <w:r w:rsidR="004F6E6B">
        <w:t xml:space="preserve"> is unavailable, and oversees specific committees or projects as needed.</w:t>
      </w:r>
    </w:p>
    <w:p w14:paraId="5C5584FE" w14:textId="31E1E038" w:rsidR="00726601" w:rsidRDefault="00726601" w:rsidP="00726601">
      <w:r>
        <w:t xml:space="preserve">3. </w:t>
      </w:r>
      <w:r w:rsidRPr="007E5AA7">
        <w:rPr>
          <w:b/>
          <w:bCs/>
        </w:rPr>
        <w:t>**Secretary**</w:t>
      </w:r>
      <w:r>
        <w:t xml:space="preserve"> - Maintains </w:t>
      </w:r>
      <w:r w:rsidR="007E5AA7">
        <w:t xml:space="preserve">all administrative tasks, including taking minutes at board meetings, handling correspondence, maintaining records, and keeping track of important dates and documents.  </w:t>
      </w:r>
    </w:p>
    <w:p w14:paraId="57DBFE41" w14:textId="2E3AD862" w:rsidR="00726601" w:rsidRDefault="00726601" w:rsidP="00726601">
      <w:r>
        <w:lastRenderedPageBreak/>
        <w:t xml:space="preserve">4. </w:t>
      </w:r>
      <w:r w:rsidRPr="007E5AA7">
        <w:rPr>
          <w:b/>
          <w:bCs/>
        </w:rPr>
        <w:t>**Treasurer**</w:t>
      </w:r>
      <w:r>
        <w:t xml:space="preserve"> - </w:t>
      </w:r>
      <w:r w:rsidR="007E5AA7">
        <w:t>Manages the financial operation of the program, oversees budgeting, handles transactions, maintains financial records, and provides regular financial reports to the board.</w:t>
      </w:r>
    </w:p>
    <w:p w14:paraId="2DB5F8BA" w14:textId="4AF47C56" w:rsidR="00726601" w:rsidRDefault="00726601" w:rsidP="00726601">
      <w:r>
        <w:t xml:space="preserve">5. </w:t>
      </w:r>
      <w:r w:rsidRPr="000374BD">
        <w:rPr>
          <w:b/>
          <w:bCs/>
        </w:rPr>
        <w:t>**Chapter Commissioner**</w:t>
      </w:r>
      <w:r>
        <w:t xml:space="preserve"> - </w:t>
      </w:r>
      <w:r w:rsidR="000374BD">
        <w:t>Acts as the liaison between the league and teams, ensures compliance with league rules and regulations.  Oversees coaches and coordinates the overall operations</w:t>
      </w:r>
      <w:r w:rsidR="00CF0E88">
        <w:t xml:space="preserve"> of games and practices</w:t>
      </w:r>
      <w:r>
        <w:t>.</w:t>
      </w:r>
      <w:r w:rsidR="00CF0E88">
        <w:t xml:space="preserve">  </w:t>
      </w:r>
      <w:proofErr w:type="spellStart"/>
      <w:r w:rsidR="00CF0E88">
        <w:t>He/She</w:t>
      </w:r>
      <w:proofErr w:type="spellEnd"/>
      <w:r w:rsidR="00CF0E88">
        <w:t xml:space="preserve"> has certain discretionary power to carry out the policies of the board</w:t>
      </w:r>
    </w:p>
    <w:p w14:paraId="3913CDBD" w14:textId="5A2DEF40" w:rsidR="00726601" w:rsidRDefault="00726601" w:rsidP="00726601">
      <w:r>
        <w:t xml:space="preserve">6. </w:t>
      </w:r>
      <w:r w:rsidRPr="00CF0E88">
        <w:rPr>
          <w:b/>
          <w:bCs/>
        </w:rPr>
        <w:t>**Cheer Director**</w:t>
      </w:r>
      <w:r>
        <w:t xml:space="preserve"> - </w:t>
      </w:r>
      <w:r w:rsidR="00CF0E88">
        <w:t xml:space="preserve">Responsible for the management and development of the cheer program, coordinates practice schedules, oversees cheer coaches, and ensures that all cheer activities run smoothly.  </w:t>
      </w:r>
    </w:p>
    <w:p w14:paraId="47C8A127" w14:textId="703A1A64" w:rsidR="00726601" w:rsidRDefault="00726601" w:rsidP="00726601">
      <w:r>
        <w:t xml:space="preserve">7. </w:t>
      </w:r>
      <w:r w:rsidRPr="00CF0E88">
        <w:rPr>
          <w:b/>
          <w:bCs/>
        </w:rPr>
        <w:t>**</w:t>
      </w:r>
      <w:r w:rsidR="00D14ED7" w:rsidRPr="00CF0E88">
        <w:rPr>
          <w:b/>
          <w:bCs/>
        </w:rPr>
        <w:t>Chapter</w:t>
      </w:r>
      <w:r w:rsidRPr="00CF0E88">
        <w:rPr>
          <w:b/>
          <w:bCs/>
        </w:rPr>
        <w:t xml:space="preserve"> Athletic Director**</w:t>
      </w:r>
      <w:r>
        <w:t xml:space="preserve"> - </w:t>
      </w:r>
      <w:r w:rsidR="00CF0E88">
        <w:t>The Chapter Athletic Director oversees Team Athletic Directors, ensuring compliance with Conference rules and managing non-coaching activities.  They handle certification requirements</w:t>
      </w:r>
      <w:r w:rsidR="004B7A2C">
        <w:t>, maintain accurate team rosters, ensure player contracts are present at practice and games, and verify that safety protocols are followed at all events.</w:t>
      </w:r>
    </w:p>
    <w:p w14:paraId="031CD966" w14:textId="77777777" w:rsidR="004B7A2C" w:rsidRDefault="004B7A2C" w:rsidP="00726601"/>
    <w:p w14:paraId="3F4A5C59" w14:textId="65061D7A" w:rsidR="004B7A2C" w:rsidRDefault="004B7A2C" w:rsidP="00726601">
      <w:pPr>
        <w:rPr>
          <w:b/>
          <w:bCs/>
        </w:rPr>
      </w:pPr>
      <w:r>
        <w:tab/>
      </w:r>
      <w:r w:rsidRPr="004B7A2C">
        <w:rPr>
          <w:b/>
          <w:bCs/>
        </w:rPr>
        <w:t xml:space="preserve">Section 3 </w:t>
      </w:r>
      <w:r>
        <w:rPr>
          <w:b/>
          <w:bCs/>
        </w:rPr>
        <w:t>–</w:t>
      </w:r>
      <w:r w:rsidRPr="004B7A2C">
        <w:rPr>
          <w:b/>
          <w:bCs/>
        </w:rPr>
        <w:t xml:space="preserve"> Elections</w:t>
      </w:r>
    </w:p>
    <w:p w14:paraId="02184A66" w14:textId="12E17589" w:rsidR="004B7A2C" w:rsidRPr="002477B8" w:rsidRDefault="004B7A2C" w:rsidP="00726601">
      <w:r w:rsidRPr="002477B8">
        <w:t xml:space="preserve">Elections shall be held every year two (2) weeks prior to the end </w:t>
      </w:r>
      <w:r w:rsidR="00F54BB1">
        <w:t xml:space="preserve">of the </w:t>
      </w:r>
      <w:r w:rsidRPr="002477B8">
        <w:t xml:space="preserve">last game of the regular season.  In years that </w:t>
      </w:r>
      <w:r w:rsidR="00795932" w:rsidRPr="002477B8">
        <w:t>end in an odd number the following Executive Board positions will be up for election:  Vice President, Treasurer, Chapter Commissioner and Cheer Director.  In years that end in an even number the following Executive Board positions will be up for election:  President, Secretary Chapter Athletic Director</w:t>
      </w:r>
      <w:r w:rsidR="002477B8" w:rsidRPr="002477B8">
        <w:t xml:space="preserve">. </w:t>
      </w:r>
      <w:proofErr w:type="gramStart"/>
      <w:r w:rsidR="002477B8" w:rsidRPr="002477B8">
        <w:t>In order for</w:t>
      </w:r>
      <w:proofErr w:type="gramEnd"/>
      <w:r w:rsidR="002477B8" w:rsidRPr="002477B8">
        <w:t xml:space="preserve"> election</w:t>
      </w:r>
      <w:r w:rsidR="00F54BB1">
        <w:t>s</w:t>
      </w:r>
      <w:r w:rsidR="002477B8" w:rsidRPr="002477B8">
        <w:t xml:space="preserve"> to run smoothly and to be unbiased, candidates for any office may not be within one hundred feet (100) of the ballot box and shall not campaign for votes on the night of the election.  </w:t>
      </w:r>
    </w:p>
    <w:p w14:paraId="308D42BC" w14:textId="24EE740A" w:rsidR="002477B8" w:rsidRPr="002477B8" w:rsidRDefault="002477B8" w:rsidP="00726601">
      <w:r w:rsidRPr="002477B8">
        <w:t xml:space="preserve">To run for an Executive Board position, you must have at least one (1) year of experience on the Board of Directors.  Exception to be if a position needs to </w:t>
      </w:r>
      <w:proofErr w:type="gramStart"/>
      <w:r w:rsidRPr="002477B8">
        <w:t>filled</w:t>
      </w:r>
      <w:proofErr w:type="gramEnd"/>
      <w:r w:rsidRPr="002477B8">
        <w:t xml:space="preserve"> before a league member qualifies; a special selection may be made by the President with approval of an Executive Board vote.</w:t>
      </w:r>
    </w:p>
    <w:p w14:paraId="76DB38AB" w14:textId="77777777" w:rsidR="00726601" w:rsidRDefault="00726601" w:rsidP="00726601"/>
    <w:p w14:paraId="2654690C" w14:textId="55BD50BB" w:rsidR="002477B8" w:rsidRDefault="002477B8" w:rsidP="00726601">
      <w:pPr>
        <w:rPr>
          <w:b/>
          <w:bCs/>
        </w:rPr>
      </w:pPr>
      <w:r>
        <w:rPr>
          <w:b/>
          <w:bCs/>
        </w:rPr>
        <w:t>ARTICLE V – Board of Directors</w:t>
      </w:r>
    </w:p>
    <w:p w14:paraId="672E2F73" w14:textId="34741DA7" w:rsidR="000019A6" w:rsidRDefault="006962BE" w:rsidP="00726601">
      <w:r>
        <w:t xml:space="preserve">The Board of Directors are nominated by the Executive Board and a vote shall be held to validate the nomination.  A simple majority is required to appoint the Board of Directors. </w:t>
      </w:r>
      <w:r w:rsidR="00E601F0">
        <w:t xml:space="preserve">The duties of The Board of Directors are to recommend Chapter policy and future activities, and any other matter for approval. The Board of Directors include the </w:t>
      </w:r>
      <w:r w:rsidR="000019A6">
        <w:t>Executive Board</w:t>
      </w:r>
      <w:r w:rsidR="00E601F0">
        <w:t xml:space="preserve"> as voting members and League Directors who participate in all Board meetings, discussions and actions required of the board. </w:t>
      </w:r>
    </w:p>
    <w:p w14:paraId="5D214BE8" w14:textId="79F904D7" w:rsidR="000019A6" w:rsidRDefault="00E601F0" w:rsidP="000019A6">
      <w:r>
        <w:t xml:space="preserve">The Executive Board Members </w:t>
      </w:r>
      <w:proofErr w:type="gramStart"/>
      <w:r>
        <w:t>include:</w:t>
      </w:r>
      <w:proofErr w:type="gramEnd"/>
      <w:r>
        <w:t xml:space="preserve"> President, </w:t>
      </w:r>
      <w:r w:rsidR="006962BE">
        <w:t xml:space="preserve">Chapter </w:t>
      </w:r>
      <w:r>
        <w:t xml:space="preserve">Commissioner, Treasurer, Secretary, Vice President, Chapter Athletic Director, and </w:t>
      </w:r>
      <w:r w:rsidR="006962BE">
        <w:t>the</w:t>
      </w:r>
      <w:r>
        <w:t xml:space="preserve"> Cheer Director. </w:t>
      </w:r>
    </w:p>
    <w:p w14:paraId="37DB82D6" w14:textId="77777777" w:rsidR="000019A6" w:rsidRDefault="00E601F0" w:rsidP="000019A6">
      <w:r>
        <w:t>League Board Members include:</w:t>
      </w:r>
    </w:p>
    <w:p w14:paraId="30916417" w14:textId="3C207D8C" w:rsidR="000019A6" w:rsidRPr="000019A6" w:rsidRDefault="00E601F0" w:rsidP="000019A6">
      <w:r w:rsidRPr="000019A6">
        <w:rPr>
          <w:b/>
          <w:bCs/>
        </w:rPr>
        <w:t>Deputy Commissioner</w:t>
      </w:r>
      <w:r w:rsidR="000019A6">
        <w:rPr>
          <w:b/>
          <w:bCs/>
        </w:rPr>
        <w:t xml:space="preserve"> </w:t>
      </w:r>
      <w:proofErr w:type="gramStart"/>
      <w:r w:rsidR="000019A6" w:rsidRPr="000019A6">
        <w:t>-  Assists</w:t>
      </w:r>
      <w:proofErr w:type="gramEnd"/>
      <w:r w:rsidR="000019A6" w:rsidRPr="000019A6">
        <w:t xml:space="preserve"> the Commissioner in his/her duties.  Ensures compliance with league rules and regulations.  </w:t>
      </w:r>
    </w:p>
    <w:p w14:paraId="2E76981B" w14:textId="57B3ABD4" w:rsidR="000019A6" w:rsidRPr="000019A6" w:rsidRDefault="000019A6" w:rsidP="000019A6">
      <w:r>
        <w:rPr>
          <w:b/>
          <w:bCs/>
        </w:rPr>
        <w:lastRenderedPageBreak/>
        <w:t xml:space="preserve">Field/Equipment Manager </w:t>
      </w:r>
      <w:r>
        <w:t xml:space="preserve">– Manages all athletic equipment, ensures gear is properly maintained, </w:t>
      </w:r>
      <w:r w:rsidR="002105B5">
        <w:t>distributes,</w:t>
      </w:r>
      <w:r>
        <w:t xml:space="preserve"> and collects </w:t>
      </w:r>
      <w:r w:rsidR="006962BE">
        <w:t xml:space="preserve">equipment </w:t>
      </w:r>
      <w:r>
        <w:t>at the beginning and end of the season, and tracks inventory.  Sets up fields/equipment for practices and games.</w:t>
      </w:r>
    </w:p>
    <w:p w14:paraId="0610A0E7" w14:textId="5DCAC614" w:rsidR="0053265C" w:rsidRPr="0053265C" w:rsidRDefault="00E601F0" w:rsidP="0053265C">
      <w:pPr>
        <w:spacing w:before="100" w:beforeAutospacing="1" w:after="100" w:afterAutospacing="1" w:line="240" w:lineRule="auto"/>
        <w:rPr>
          <w:rFonts w:eastAsia="Times New Roman" w:cs="Times New Roman"/>
          <w:kern w:val="0"/>
          <w14:ligatures w14:val="none"/>
        </w:rPr>
      </w:pPr>
      <w:r w:rsidRPr="0053265C">
        <w:rPr>
          <w:b/>
          <w:bCs/>
        </w:rPr>
        <w:t>Volunteer/Trophy Coordinator</w:t>
      </w:r>
      <w:r w:rsidR="005D776A" w:rsidRPr="0053265C">
        <w:t xml:space="preserve"> –</w:t>
      </w:r>
      <w:r w:rsidR="0053265C" w:rsidRPr="0053265C">
        <w:t xml:space="preserve"> </w:t>
      </w:r>
      <w:r w:rsidR="0053265C" w:rsidRPr="0053265C">
        <w:rPr>
          <w:rFonts w:eastAsia="Times New Roman" w:cs="Times New Roman"/>
          <w:kern w:val="0"/>
          <w14:ligatures w14:val="none"/>
        </w:rPr>
        <w:t xml:space="preserve">Recruit, schedule, and manage volunteers for all league events, including but not limited to games, fundraisers, and special activities. Coordinate with the Executive Board and coaching staff to determine the type and number of trophies needed.  Research, order, and track trophies, and other awards within the approved budget.  Organize and oversee the distribution of awards. Submit any budgetary requests for trophies and awards for </w:t>
      </w:r>
    </w:p>
    <w:p w14:paraId="6243381D" w14:textId="7F371399" w:rsidR="006962BE" w:rsidRPr="0053265C" w:rsidRDefault="00E601F0" w:rsidP="000019A6">
      <w:r w:rsidRPr="0053265C">
        <w:rPr>
          <w:b/>
          <w:bCs/>
        </w:rPr>
        <w:t>Snack Bar Coordinator</w:t>
      </w:r>
      <w:r w:rsidR="0053265C">
        <w:rPr>
          <w:b/>
          <w:bCs/>
        </w:rPr>
        <w:t xml:space="preserve"> – </w:t>
      </w:r>
      <w:r w:rsidR="0053265C" w:rsidRPr="0053265C">
        <w:t xml:space="preserve">Oversees the operation of the snack bar and league store during practices, </w:t>
      </w:r>
      <w:r w:rsidR="002105B5" w:rsidRPr="0053265C">
        <w:t>games,</w:t>
      </w:r>
      <w:r w:rsidR="0053265C" w:rsidRPr="0053265C">
        <w:t xml:space="preserve"> and events.  The snack bar coordinator manages inventory, organizes volunteers, and ensures a positive experience for attendees while generating revenue for the program.</w:t>
      </w:r>
    </w:p>
    <w:p w14:paraId="6B306B83" w14:textId="68B53764" w:rsidR="006962BE" w:rsidRPr="002105B5" w:rsidRDefault="00E601F0" w:rsidP="000019A6">
      <w:r w:rsidRPr="0053265C">
        <w:rPr>
          <w:b/>
          <w:bCs/>
        </w:rPr>
        <w:t>Fundraiser/Sponsorship Coordinator</w:t>
      </w:r>
      <w:r w:rsidR="0053265C">
        <w:rPr>
          <w:b/>
          <w:bCs/>
        </w:rPr>
        <w:t xml:space="preserve"> – </w:t>
      </w:r>
      <w:r w:rsidR="0053265C" w:rsidRPr="002105B5">
        <w:t>Plans and organizes fundraising events and initiatives to support the programs financial needs.  The fundraising coordinator</w:t>
      </w:r>
      <w:r w:rsidR="002105B5" w:rsidRPr="002105B5">
        <w:t xml:space="preserve"> identifies opportunities and collaborates with the community to secure donations and support for the program.</w:t>
      </w:r>
    </w:p>
    <w:p w14:paraId="3B235183" w14:textId="17859134" w:rsidR="006962BE" w:rsidRPr="0053265C" w:rsidRDefault="00E601F0" w:rsidP="000019A6">
      <w:pPr>
        <w:rPr>
          <w:b/>
          <w:bCs/>
        </w:rPr>
      </w:pPr>
      <w:r w:rsidRPr="0053265C">
        <w:rPr>
          <w:b/>
          <w:bCs/>
        </w:rPr>
        <w:t>Photo Coordinator</w:t>
      </w:r>
      <w:r w:rsidR="002105B5">
        <w:rPr>
          <w:b/>
          <w:bCs/>
        </w:rPr>
        <w:t xml:space="preserve"> - </w:t>
      </w:r>
      <w:r w:rsidR="002105B5">
        <w:t xml:space="preserve">Organizes and manages all photography-related activities. This includes coordinating team and individual picture days, working with professional photographers to schedule and facilitate photo sessions, and ensuring that all players, coaches, and teams </w:t>
      </w:r>
      <w:proofErr w:type="gramStart"/>
      <w:r w:rsidR="002105B5">
        <w:t>have the opportunity to</w:t>
      </w:r>
      <w:proofErr w:type="gramEnd"/>
      <w:r w:rsidR="002105B5">
        <w:t xml:space="preserve"> participate. The Photo Coordinator will communicate with parents, players, and staff regarding photo schedules, pricing, and ordering details, ensuring a smooth and efficient process. Additionally, they will oversee the distribution of photos and maintain an archive of team images for promotional and historical purposes. </w:t>
      </w:r>
    </w:p>
    <w:p w14:paraId="4FF0EF2E" w14:textId="29FA8810" w:rsidR="002477B8" w:rsidRPr="002105B5" w:rsidRDefault="002105B5" w:rsidP="000019A6">
      <w:pPr>
        <w:rPr>
          <w:b/>
          <w:bCs/>
        </w:rPr>
      </w:pPr>
      <w:r w:rsidRPr="002105B5">
        <w:rPr>
          <w:b/>
          <w:bCs/>
        </w:rPr>
        <w:t xml:space="preserve">NOTE:  </w:t>
      </w:r>
      <w:r w:rsidR="00E601F0" w:rsidRPr="002105B5">
        <w:rPr>
          <w:b/>
          <w:bCs/>
        </w:rPr>
        <w:t>League Board members are non-voting</w:t>
      </w:r>
      <w:r w:rsidR="006962BE" w:rsidRPr="002105B5">
        <w:rPr>
          <w:b/>
          <w:bCs/>
        </w:rPr>
        <w:t>.</w:t>
      </w:r>
      <w:r w:rsidR="00E601F0" w:rsidRPr="002105B5">
        <w:rPr>
          <w:b/>
          <w:bCs/>
        </w:rPr>
        <w:t xml:space="preserve"> All members holding position on the Board of Directors shall be allowed to simultaneously hold the position of Head Coach or Assistant Coach. All Executive Board Members and League Board Members are expected to attend all board meetings or to notify the President or </w:t>
      </w:r>
      <w:r w:rsidR="006962BE" w:rsidRPr="002105B5">
        <w:rPr>
          <w:b/>
          <w:bCs/>
        </w:rPr>
        <w:t>Vice President</w:t>
      </w:r>
      <w:r w:rsidR="00E601F0" w:rsidRPr="002105B5">
        <w:rPr>
          <w:b/>
          <w:bCs/>
        </w:rPr>
        <w:t xml:space="preserve"> if they are unable to attend.</w:t>
      </w:r>
    </w:p>
    <w:p w14:paraId="58D6E33D" w14:textId="77777777" w:rsidR="002477B8" w:rsidRDefault="002477B8" w:rsidP="00726601">
      <w:pPr>
        <w:rPr>
          <w:b/>
          <w:bCs/>
        </w:rPr>
      </w:pPr>
    </w:p>
    <w:p w14:paraId="531A00B7" w14:textId="5B751F14" w:rsidR="00726601" w:rsidRPr="00726601" w:rsidRDefault="00726601" w:rsidP="00726601">
      <w:pPr>
        <w:rPr>
          <w:b/>
          <w:bCs/>
        </w:rPr>
      </w:pPr>
      <w:r w:rsidRPr="00726601">
        <w:rPr>
          <w:b/>
          <w:bCs/>
        </w:rPr>
        <w:t>ARTICLE V</w:t>
      </w:r>
      <w:r w:rsidR="006962BE">
        <w:rPr>
          <w:b/>
          <w:bCs/>
        </w:rPr>
        <w:t>I</w:t>
      </w:r>
      <w:r w:rsidRPr="00726601">
        <w:rPr>
          <w:b/>
          <w:bCs/>
        </w:rPr>
        <w:t xml:space="preserve"> - MEETINGS</w:t>
      </w:r>
    </w:p>
    <w:p w14:paraId="279A4B6B" w14:textId="082DE159" w:rsidR="00726601" w:rsidRPr="00726601" w:rsidRDefault="00726601" w:rsidP="00726601">
      <w:pPr>
        <w:ind w:firstLine="720"/>
        <w:rPr>
          <w:b/>
          <w:bCs/>
        </w:rPr>
      </w:pPr>
      <w:r w:rsidRPr="00726601">
        <w:rPr>
          <w:b/>
          <w:bCs/>
        </w:rPr>
        <w:t>Section 1 - Regular Meetings</w:t>
      </w:r>
    </w:p>
    <w:p w14:paraId="654C00AA" w14:textId="0BC7C60B" w:rsidR="00726601" w:rsidRDefault="00726601" w:rsidP="00726601">
      <w:r>
        <w:t xml:space="preserve">Regular meetings shall be held </w:t>
      </w:r>
      <w:r w:rsidR="00F54BB1">
        <w:t>every other month</w:t>
      </w:r>
      <w:r>
        <w:t xml:space="preserve"> and will be open to all members.</w:t>
      </w:r>
      <w:r w:rsidR="00F54BB1">
        <w:t xml:space="preserve">  Members will be notified 72 hours prior to the meeting via the league website and posted at the practice field during the football season.</w:t>
      </w:r>
    </w:p>
    <w:p w14:paraId="2FC26DD3" w14:textId="77777777" w:rsidR="00726601" w:rsidRDefault="00726601" w:rsidP="00726601"/>
    <w:p w14:paraId="50FBF8FD" w14:textId="632ABA38" w:rsidR="00726601" w:rsidRPr="00726601" w:rsidRDefault="00726601" w:rsidP="00726601">
      <w:pPr>
        <w:ind w:firstLine="720"/>
        <w:rPr>
          <w:b/>
          <w:bCs/>
        </w:rPr>
      </w:pPr>
      <w:r w:rsidRPr="00726601">
        <w:rPr>
          <w:b/>
          <w:bCs/>
        </w:rPr>
        <w:t>Section 2 - Special Meetings</w:t>
      </w:r>
    </w:p>
    <w:p w14:paraId="103FA9F3" w14:textId="77777777" w:rsidR="00F54BB1" w:rsidRDefault="00726601" w:rsidP="00F54BB1">
      <w:r>
        <w:t xml:space="preserve">Special meetings may be called by the President or </w:t>
      </w:r>
      <w:proofErr w:type="gramStart"/>
      <w:r>
        <w:t>a majority of</w:t>
      </w:r>
      <w:proofErr w:type="gramEnd"/>
      <w:r>
        <w:t xml:space="preserve"> the Executive Board as needed.</w:t>
      </w:r>
      <w:r w:rsidR="00F54BB1">
        <w:t xml:space="preserve">  </w:t>
      </w:r>
      <w:r w:rsidR="00F54BB1">
        <w:t>Members will be notified 72 hours prior to the meeting via the league website and posted at the practice field during the football season.</w:t>
      </w:r>
    </w:p>
    <w:p w14:paraId="2E555BCC" w14:textId="77777777" w:rsidR="002105B5" w:rsidRDefault="002105B5" w:rsidP="00726601">
      <w:pPr>
        <w:rPr>
          <w:b/>
          <w:bCs/>
        </w:rPr>
      </w:pPr>
    </w:p>
    <w:p w14:paraId="752390E7" w14:textId="63A43A16" w:rsidR="00726601" w:rsidRPr="00726601" w:rsidRDefault="00726601" w:rsidP="00726601">
      <w:pPr>
        <w:rPr>
          <w:b/>
          <w:bCs/>
        </w:rPr>
      </w:pPr>
      <w:r w:rsidRPr="00726601">
        <w:rPr>
          <w:b/>
          <w:bCs/>
        </w:rPr>
        <w:lastRenderedPageBreak/>
        <w:t>ARTICLE VI</w:t>
      </w:r>
      <w:r w:rsidR="006962BE">
        <w:rPr>
          <w:b/>
          <w:bCs/>
        </w:rPr>
        <w:t>I</w:t>
      </w:r>
      <w:r w:rsidRPr="00726601">
        <w:rPr>
          <w:b/>
          <w:bCs/>
        </w:rPr>
        <w:t xml:space="preserve"> - FINANCES</w:t>
      </w:r>
    </w:p>
    <w:p w14:paraId="707AEEA4" w14:textId="02A3B9AE" w:rsidR="00726601" w:rsidRPr="00D217C1" w:rsidRDefault="00726601" w:rsidP="00D217C1">
      <w:pPr>
        <w:ind w:firstLine="720"/>
        <w:rPr>
          <w:b/>
          <w:bCs/>
        </w:rPr>
      </w:pPr>
      <w:r w:rsidRPr="00D217C1">
        <w:rPr>
          <w:b/>
          <w:bCs/>
        </w:rPr>
        <w:t>Section 1 - Budget</w:t>
      </w:r>
    </w:p>
    <w:p w14:paraId="37220C2E" w14:textId="3BBD39E5" w:rsidR="00726601" w:rsidRDefault="00726601" w:rsidP="00726601">
      <w:r>
        <w:t>The Treasurer</w:t>
      </w:r>
      <w:r w:rsidR="00D217C1">
        <w:t>, with the Executive Board</w:t>
      </w:r>
      <w:r>
        <w:t xml:space="preserve"> shall prepare an annual budget to be approved by the Executive Board.</w:t>
      </w:r>
      <w:r w:rsidR="00D217C1">
        <w:t xml:space="preserve">  The budget shall be approved no later than March 1 every year.</w:t>
      </w:r>
    </w:p>
    <w:p w14:paraId="3DCEFF47" w14:textId="6562C907" w:rsidR="00726601" w:rsidRPr="00D217C1" w:rsidRDefault="00726601" w:rsidP="00D217C1">
      <w:pPr>
        <w:ind w:firstLine="720"/>
        <w:rPr>
          <w:b/>
          <w:bCs/>
        </w:rPr>
      </w:pPr>
      <w:r w:rsidRPr="00D217C1">
        <w:rPr>
          <w:b/>
          <w:bCs/>
        </w:rPr>
        <w:t>Section 2 - Fundraising</w:t>
      </w:r>
    </w:p>
    <w:p w14:paraId="49241CE3" w14:textId="1B1F9B6D" w:rsidR="00726601" w:rsidRDefault="00726601" w:rsidP="00726601">
      <w:r>
        <w:t>All fundraising efforts must be approved by the Executive Board and comply with applicable regulations.</w:t>
      </w:r>
      <w:r w:rsidR="00D217C1">
        <w:t xml:space="preserve">  The Treasurer shall oversee all </w:t>
      </w:r>
      <w:proofErr w:type="gramStart"/>
      <w:r w:rsidR="00D217C1">
        <w:t>fund raising</w:t>
      </w:r>
      <w:proofErr w:type="gramEnd"/>
      <w:r w:rsidR="00D217C1">
        <w:t xml:space="preserve"> efforts and the appointed fundraising coordinator, if one has been appointed.</w:t>
      </w:r>
    </w:p>
    <w:p w14:paraId="794F9204" w14:textId="77777777" w:rsidR="00B57BE4" w:rsidRDefault="00B57BE4" w:rsidP="00726601"/>
    <w:p w14:paraId="29CA1082" w14:textId="366D351B" w:rsidR="00726601" w:rsidRPr="00B57BE4" w:rsidRDefault="00726601" w:rsidP="00726601">
      <w:pPr>
        <w:rPr>
          <w:b/>
          <w:bCs/>
        </w:rPr>
      </w:pPr>
      <w:r>
        <w:t xml:space="preserve"> </w:t>
      </w:r>
      <w:r w:rsidRPr="00B57BE4">
        <w:rPr>
          <w:b/>
          <w:bCs/>
        </w:rPr>
        <w:t>ARTICLE VI</w:t>
      </w:r>
      <w:r w:rsidR="006962BE">
        <w:rPr>
          <w:b/>
          <w:bCs/>
        </w:rPr>
        <w:t>I</w:t>
      </w:r>
      <w:r w:rsidRPr="00B57BE4">
        <w:rPr>
          <w:b/>
          <w:bCs/>
        </w:rPr>
        <w:t>I - RULES OF CONDUCT/COMPLAINT PROCEDURE</w:t>
      </w:r>
    </w:p>
    <w:p w14:paraId="47E811A9" w14:textId="57B4A8E0" w:rsidR="00726601" w:rsidRPr="005A6AF4" w:rsidRDefault="00726601" w:rsidP="005A6AF4">
      <w:pPr>
        <w:ind w:firstLine="720"/>
        <w:rPr>
          <w:b/>
          <w:bCs/>
        </w:rPr>
      </w:pPr>
      <w:r w:rsidRPr="005A6AF4">
        <w:rPr>
          <w:b/>
          <w:bCs/>
        </w:rPr>
        <w:t>Section 1 - Conduct</w:t>
      </w:r>
    </w:p>
    <w:p w14:paraId="2CFA5058" w14:textId="77777777" w:rsidR="00726601" w:rsidRDefault="00726601" w:rsidP="00726601">
      <w:r>
        <w:t>All members and participants must comply with the bylaws and rules of the So Cal Elite Youth Football Cheer Conference and DHS Eagles Football and Cheer.</w:t>
      </w:r>
    </w:p>
    <w:p w14:paraId="19E9128B" w14:textId="77777777" w:rsidR="00726601" w:rsidRDefault="00726601" w:rsidP="00726601"/>
    <w:p w14:paraId="1D79186B" w14:textId="2E468B01" w:rsidR="00726601" w:rsidRPr="005A6AF4" w:rsidRDefault="00726601" w:rsidP="005A6AF4">
      <w:pPr>
        <w:ind w:left="720" w:firstLine="720"/>
        <w:rPr>
          <w:b/>
          <w:bCs/>
        </w:rPr>
      </w:pPr>
      <w:r w:rsidRPr="005A6AF4">
        <w:rPr>
          <w:b/>
          <w:bCs/>
        </w:rPr>
        <w:t>A. Basic Rules of Conduct:</w:t>
      </w:r>
    </w:p>
    <w:p w14:paraId="49AA8402" w14:textId="77777777" w:rsidR="00726601" w:rsidRDefault="00726601" w:rsidP="00726601">
      <w:r>
        <w:t>1. The Mission Statement should always be upheld.</w:t>
      </w:r>
    </w:p>
    <w:p w14:paraId="2D9710FA" w14:textId="77777777" w:rsidR="00726601" w:rsidRDefault="00726601" w:rsidP="00726601">
      <w:r>
        <w:t>2. Only authorized personnel (coaches, staff, players, board members) may be on the practice field.</w:t>
      </w:r>
    </w:p>
    <w:p w14:paraId="45858CDD" w14:textId="35E72FA2" w:rsidR="005A6AF4" w:rsidRDefault="00726601" w:rsidP="002105B5">
      <w:r>
        <w:t>3. Medication administration is prohibited except for inhalers, which must be handled by the Team Athletic Director.</w:t>
      </w:r>
    </w:p>
    <w:p w14:paraId="523CEE7A" w14:textId="3F9EADFD" w:rsidR="00726601" w:rsidRPr="005A6AF4" w:rsidRDefault="00726601" w:rsidP="005A6AF4">
      <w:pPr>
        <w:ind w:left="720" w:firstLine="720"/>
        <w:rPr>
          <w:b/>
          <w:bCs/>
        </w:rPr>
      </w:pPr>
      <w:r w:rsidRPr="005A6AF4">
        <w:rPr>
          <w:b/>
          <w:bCs/>
        </w:rPr>
        <w:t>B. Coaches’ Rules of Conduct:</w:t>
      </w:r>
    </w:p>
    <w:p w14:paraId="0695A6D9" w14:textId="77777777" w:rsidR="00726601" w:rsidRDefault="00726601" w:rsidP="00726601">
      <w:r>
        <w:t>1. Coaches are volunteers certified through required clinics and seminars.</w:t>
      </w:r>
    </w:p>
    <w:p w14:paraId="362E9538" w14:textId="77777777" w:rsidR="00726601" w:rsidRDefault="00726601" w:rsidP="00726601">
      <w:r>
        <w:t>2. Coaches are responsible for player development, safety, and team leadership.</w:t>
      </w:r>
    </w:p>
    <w:p w14:paraId="3231A425" w14:textId="011B1C18" w:rsidR="00726601" w:rsidRDefault="00726601" w:rsidP="00726601">
      <w:r>
        <w:t>3. Players should be instilled with pride, poise, and self-confidence.</w:t>
      </w:r>
    </w:p>
    <w:p w14:paraId="3572EB7F" w14:textId="1F482D39" w:rsidR="00726601" w:rsidRPr="005A6AF4" w:rsidRDefault="00726601" w:rsidP="005A6AF4">
      <w:pPr>
        <w:ind w:left="720" w:firstLine="720"/>
        <w:rPr>
          <w:b/>
          <w:bCs/>
        </w:rPr>
      </w:pPr>
      <w:r w:rsidRPr="005A6AF4">
        <w:rPr>
          <w:b/>
          <w:bCs/>
        </w:rPr>
        <w:t>C. Participants’ Rules of Conduct:</w:t>
      </w:r>
    </w:p>
    <w:p w14:paraId="14C128A1" w14:textId="77777777" w:rsidR="00726601" w:rsidRDefault="00726601" w:rsidP="00726601">
      <w:r>
        <w:t>1. Schoolwork must remain a priority; poor grades may affect playing time.</w:t>
      </w:r>
    </w:p>
    <w:p w14:paraId="51405286" w14:textId="77777777" w:rsidR="00726601" w:rsidRDefault="00726601" w:rsidP="00726601">
      <w:r>
        <w:t>2. Attendance at practice is required for game participation.</w:t>
      </w:r>
    </w:p>
    <w:p w14:paraId="4EE2FE95" w14:textId="081167B7" w:rsidR="00726601" w:rsidRDefault="00726601" w:rsidP="00726601">
      <w:r>
        <w:t>3. Players must follow team rules, respect teammates, and properly maintain equipment.</w:t>
      </w:r>
    </w:p>
    <w:p w14:paraId="7413E1AF" w14:textId="77777777" w:rsidR="002105B5" w:rsidRDefault="002105B5" w:rsidP="005A6AF4">
      <w:pPr>
        <w:ind w:left="720" w:firstLine="720"/>
        <w:rPr>
          <w:b/>
          <w:bCs/>
        </w:rPr>
      </w:pPr>
    </w:p>
    <w:p w14:paraId="7A32F697" w14:textId="77777777" w:rsidR="002105B5" w:rsidRDefault="002105B5" w:rsidP="005A6AF4">
      <w:pPr>
        <w:ind w:left="720" w:firstLine="720"/>
        <w:rPr>
          <w:b/>
          <w:bCs/>
        </w:rPr>
      </w:pPr>
    </w:p>
    <w:p w14:paraId="5BE99B3C" w14:textId="77777777" w:rsidR="002105B5" w:rsidRDefault="002105B5" w:rsidP="005A6AF4">
      <w:pPr>
        <w:ind w:left="720" w:firstLine="720"/>
        <w:rPr>
          <w:b/>
          <w:bCs/>
        </w:rPr>
      </w:pPr>
    </w:p>
    <w:p w14:paraId="754D85DF" w14:textId="102AFAF1" w:rsidR="00726601" w:rsidRPr="005A6AF4" w:rsidRDefault="00726601" w:rsidP="005A6AF4">
      <w:pPr>
        <w:ind w:left="720" w:firstLine="720"/>
        <w:rPr>
          <w:b/>
          <w:bCs/>
        </w:rPr>
      </w:pPr>
      <w:r w:rsidRPr="005A6AF4">
        <w:rPr>
          <w:b/>
          <w:bCs/>
        </w:rPr>
        <w:lastRenderedPageBreak/>
        <w:t>D. Parent/Spectator Rules of Conduct:</w:t>
      </w:r>
    </w:p>
    <w:p w14:paraId="3A15C3DB" w14:textId="77777777" w:rsidR="00726601" w:rsidRDefault="00726601" w:rsidP="00726601">
      <w:r>
        <w:t>1. Parents/Spectators must set a positive example.</w:t>
      </w:r>
    </w:p>
    <w:p w14:paraId="70078E89" w14:textId="77777777" w:rsidR="00726601" w:rsidRDefault="00726601" w:rsidP="00726601">
      <w:r>
        <w:t>2. Concerns must be addressed after games/practices or through the Team Athletic Director.</w:t>
      </w:r>
    </w:p>
    <w:p w14:paraId="6CF3FFC6" w14:textId="77777777" w:rsidR="00726601" w:rsidRDefault="00726601" w:rsidP="00726601">
      <w:r>
        <w:t>3. No harassment or provocation of officials, coaches, staff, or players is permitted.</w:t>
      </w:r>
    </w:p>
    <w:p w14:paraId="2EA19C7F" w14:textId="77777777" w:rsidR="005A6AF4" w:rsidRDefault="005A6AF4" w:rsidP="00726601"/>
    <w:p w14:paraId="3C8F3884" w14:textId="2EC09F07" w:rsidR="00726601" w:rsidRPr="005A6AF4" w:rsidRDefault="00726601" w:rsidP="005A6AF4">
      <w:pPr>
        <w:ind w:firstLine="720"/>
        <w:rPr>
          <w:b/>
          <w:bCs/>
        </w:rPr>
      </w:pPr>
      <w:r>
        <w:t xml:space="preserve"> </w:t>
      </w:r>
      <w:r w:rsidRPr="005A6AF4">
        <w:rPr>
          <w:b/>
          <w:bCs/>
        </w:rPr>
        <w:t>Section 2 - Complaint Procedure</w:t>
      </w:r>
    </w:p>
    <w:p w14:paraId="5D77F79E" w14:textId="77777777" w:rsidR="00726601" w:rsidRDefault="00726601" w:rsidP="00726601">
      <w:r>
        <w:t>Complaints must follow a chain of command:</w:t>
      </w:r>
    </w:p>
    <w:p w14:paraId="5E63562B" w14:textId="77777777" w:rsidR="00726601" w:rsidRDefault="00726601" w:rsidP="00726601">
      <w:r>
        <w:t>1. Head Coach</w:t>
      </w:r>
    </w:p>
    <w:p w14:paraId="23ED8D6F" w14:textId="77777777" w:rsidR="00726601" w:rsidRDefault="00726601" w:rsidP="00726601">
      <w:r>
        <w:t>2. Chapter Athletic Director or Commissioner</w:t>
      </w:r>
    </w:p>
    <w:p w14:paraId="255FA7D0" w14:textId="158B230B" w:rsidR="00F54BB1" w:rsidRDefault="00F54BB1" w:rsidP="00726601">
      <w:r>
        <w:t>3.  Vice President</w:t>
      </w:r>
    </w:p>
    <w:p w14:paraId="6B579EAF" w14:textId="51477C21" w:rsidR="00726601" w:rsidRDefault="00F54BB1" w:rsidP="00726601">
      <w:r>
        <w:t>4</w:t>
      </w:r>
      <w:r w:rsidR="00726601">
        <w:t>. Chapter President</w:t>
      </w:r>
    </w:p>
    <w:p w14:paraId="4F238D12" w14:textId="2F0D41BA" w:rsidR="00726601" w:rsidRDefault="00F54BB1" w:rsidP="00726601">
      <w:r>
        <w:t>5</w:t>
      </w:r>
      <w:r w:rsidR="00726601">
        <w:t>. Board of Directors (during designated meeting times)</w:t>
      </w:r>
    </w:p>
    <w:p w14:paraId="04DF4DA7" w14:textId="77777777" w:rsidR="002105B5" w:rsidRDefault="002105B5" w:rsidP="00726601"/>
    <w:p w14:paraId="082A37A4" w14:textId="3459627B" w:rsidR="005A6AF4" w:rsidRPr="005A6AF4" w:rsidRDefault="00726601" w:rsidP="00726601">
      <w:pPr>
        <w:rPr>
          <w:b/>
          <w:bCs/>
        </w:rPr>
      </w:pPr>
      <w:r w:rsidRPr="005A6AF4">
        <w:rPr>
          <w:b/>
          <w:bCs/>
        </w:rPr>
        <w:t xml:space="preserve">ARTICLE </w:t>
      </w:r>
      <w:r w:rsidR="006962BE">
        <w:rPr>
          <w:b/>
          <w:bCs/>
        </w:rPr>
        <w:t>IX</w:t>
      </w:r>
      <w:r w:rsidRPr="005A6AF4">
        <w:rPr>
          <w:b/>
          <w:bCs/>
        </w:rPr>
        <w:t xml:space="preserve"> - MEMBERSHIP SUSPENSION OR DISMISSAL</w:t>
      </w:r>
    </w:p>
    <w:p w14:paraId="525859BF" w14:textId="1F50C8D3" w:rsidR="00726601" w:rsidRPr="005A6AF4" w:rsidRDefault="00726601" w:rsidP="005A6AF4">
      <w:pPr>
        <w:ind w:firstLine="720"/>
        <w:rPr>
          <w:b/>
          <w:bCs/>
        </w:rPr>
      </w:pPr>
      <w:r w:rsidRPr="005A6AF4">
        <w:rPr>
          <w:b/>
          <w:bCs/>
        </w:rPr>
        <w:t>Section 1 - Grounds for Suspension</w:t>
      </w:r>
    </w:p>
    <w:p w14:paraId="04F021AD" w14:textId="05B2BA0A" w:rsidR="005A6AF4" w:rsidRDefault="00726601" w:rsidP="00726601">
      <w:r>
        <w:t>Failure to comply with bylaws and rules may result in suspension.</w:t>
      </w:r>
    </w:p>
    <w:p w14:paraId="3E5C7568" w14:textId="0B4895D6" w:rsidR="00726601" w:rsidRPr="005A6AF4" w:rsidRDefault="00726601" w:rsidP="005A6AF4">
      <w:pPr>
        <w:ind w:firstLine="720"/>
        <w:rPr>
          <w:b/>
          <w:bCs/>
        </w:rPr>
      </w:pPr>
      <w:r w:rsidRPr="005A6AF4">
        <w:rPr>
          <w:b/>
          <w:bCs/>
        </w:rPr>
        <w:t>Section 2 - Suspension Procedure</w:t>
      </w:r>
    </w:p>
    <w:p w14:paraId="7C10F4D0" w14:textId="77777777" w:rsidR="00726601" w:rsidRDefault="00726601" w:rsidP="00726601">
      <w:r>
        <w:t>1. The Chapter Commissioner or President may issue a verbal suspension, followed by written notification within 24 hours.</w:t>
      </w:r>
    </w:p>
    <w:p w14:paraId="318CCE31" w14:textId="77777777" w:rsidR="00726601" w:rsidRDefault="00726601" w:rsidP="00726601">
      <w:r>
        <w:t>2. A suspended member may request a Hearing Board within three (3) days.</w:t>
      </w:r>
    </w:p>
    <w:p w14:paraId="01CF06BF" w14:textId="77777777" w:rsidR="00726601" w:rsidRDefault="00726601" w:rsidP="00726601">
      <w:r>
        <w:t>3. The Hearing Board must convene within 72 hours of a request, or the suspension is lifted.</w:t>
      </w:r>
    </w:p>
    <w:p w14:paraId="7E4271CC" w14:textId="3497D837" w:rsidR="00726601" w:rsidRDefault="005A6AF4" w:rsidP="00726601">
      <w:r>
        <w:t>4.  If a Hearing Board is not requested within the 3 days the suspension will stand without appeal.</w:t>
      </w:r>
    </w:p>
    <w:p w14:paraId="39C93999" w14:textId="0913B9A4" w:rsidR="00F54BB1" w:rsidRDefault="00F54BB1" w:rsidP="00726601">
      <w:r>
        <w:t>5.  Any coach or player ejected from a game will automatically be suspended for the next scheduled game.</w:t>
      </w:r>
    </w:p>
    <w:p w14:paraId="5614A9F4" w14:textId="5E8FB4C4" w:rsidR="00726601" w:rsidRPr="005A6AF4" w:rsidRDefault="00726601" w:rsidP="005A6AF4">
      <w:pPr>
        <w:ind w:firstLine="720"/>
        <w:rPr>
          <w:b/>
          <w:bCs/>
        </w:rPr>
      </w:pPr>
      <w:r w:rsidRPr="005A6AF4">
        <w:rPr>
          <w:b/>
          <w:bCs/>
        </w:rPr>
        <w:t>Section 3 - Hearing Board</w:t>
      </w:r>
    </w:p>
    <w:p w14:paraId="71C8D65F" w14:textId="3ECE0C9A" w:rsidR="00726601" w:rsidRDefault="00726601" w:rsidP="005A6AF4">
      <w:r>
        <w:t xml:space="preserve">1. Comprised of the Chapter Commissioner, two (2) selected Coaches, and three (3) at-large </w:t>
      </w:r>
      <w:r w:rsidR="005A6AF4">
        <w:t xml:space="preserve">    </w:t>
      </w:r>
      <w:r>
        <w:t>members.</w:t>
      </w:r>
    </w:p>
    <w:p w14:paraId="40D4E775" w14:textId="77777777" w:rsidR="00726601" w:rsidRDefault="00726601" w:rsidP="00726601">
      <w:r>
        <w:t>2. The President must approve the board.</w:t>
      </w:r>
    </w:p>
    <w:p w14:paraId="42C0518A" w14:textId="77777777" w:rsidR="00726601" w:rsidRDefault="00726601" w:rsidP="00726601">
      <w:r>
        <w:t>3. A majority vote determines disciplinary actions.</w:t>
      </w:r>
    </w:p>
    <w:p w14:paraId="6704F365" w14:textId="77777777" w:rsidR="00726601" w:rsidRDefault="00726601" w:rsidP="00726601">
      <w:r>
        <w:t>4. The Commissioner votes only in the event of a tie.</w:t>
      </w:r>
    </w:p>
    <w:p w14:paraId="43FA68D8" w14:textId="77777777" w:rsidR="00726601" w:rsidRDefault="00726601" w:rsidP="00726601">
      <w:r>
        <w:lastRenderedPageBreak/>
        <w:t>5. The Hearing Board may impose fines or penalties as necessary.</w:t>
      </w:r>
    </w:p>
    <w:p w14:paraId="08A0F836" w14:textId="218B75FB" w:rsidR="00726601" w:rsidRDefault="00726601" w:rsidP="00726601">
      <w:r>
        <w:t>6. All involved parties must be notified 48 hours prior to the hearing</w:t>
      </w:r>
    </w:p>
    <w:p w14:paraId="32584EEC" w14:textId="4F69A559" w:rsidR="00130A45" w:rsidRDefault="00130A45" w:rsidP="00726601">
      <w:pPr>
        <w:rPr>
          <w:b/>
          <w:bCs/>
        </w:rPr>
      </w:pPr>
      <w:r>
        <w:rPr>
          <w:b/>
          <w:bCs/>
        </w:rPr>
        <w:t>ARTICLE X – LEAGUE RULES OF PLAY</w:t>
      </w:r>
    </w:p>
    <w:p w14:paraId="4C6E9027" w14:textId="23B6DB29" w:rsidR="00130A45" w:rsidRDefault="00130A45" w:rsidP="00726601">
      <w:pPr>
        <w:rPr>
          <w:b/>
          <w:bCs/>
        </w:rPr>
      </w:pPr>
      <w:r>
        <w:rPr>
          <w:b/>
          <w:bCs/>
        </w:rPr>
        <w:tab/>
        <w:t>Section 1 – Number of plays per player</w:t>
      </w:r>
    </w:p>
    <w:p w14:paraId="2EB71CFE" w14:textId="0D35CA29" w:rsidR="00130A45" w:rsidRPr="006A37F4" w:rsidRDefault="006A37F4" w:rsidP="00726601">
      <w:r w:rsidRPr="006A37F4">
        <w:t>During the regular season t</w:t>
      </w:r>
      <w:r w:rsidR="002426CC" w:rsidRPr="006A37F4">
        <w:t xml:space="preserve">he number of plays per player will be dictated by the number of players on the team.  If a team has 28 players or less each player will play a minimum of 8 plays.  If a team has 32 </w:t>
      </w:r>
      <w:r w:rsidRPr="006A37F4">
        <w:t>players,</w:t>
      </w:r>
      <w:r w:rsidR="002426CC" w:rsidRPr="006A37F4">
        <w:t xml:space="preserve"> they will play a minimum of 6 plays.  If </w:t>
      </w:r>
      <w:r w:rsidRPr="006A37F4">
        <w:t>a team has the maximum number of players only 4 plays will be mandatory.</w:t>
      </w:r>
    </w:p>
    <w:p w14:paraId="61ACD990" w14:textId="54C5753C" w:rsidR="006A37F4" w:rsidRPr="006A37F4" w:rsidRDefault="006A37F4" w:rsidP="00726601">
      <w:r w:rsidRPr="006A37F4">
        <w:t>During playoffs each player will play a minimum of 4 plays, regardless of team size.  During the Superbowl, there will be no required number of plays each player must play.</w:t>
      </w:r>
    </w:p>
    <w:p w14:paraId="4C1DE3ED" w14:textId="0A8B264B" w:rsidR="006A37F4" w:rsidRDefault="006A37F4" w:rsidP="00726601">
      <w:r w:rsidRPr="006A37F4">
        <w:rPr>
          <w:b/>
          <w:bCs/>
        </w:rPr>
        <w:t>***NOTE</w:t>
      </w:r>
      <w:r w:rsidRPr="006A37F4">
        <w:t xml:space="preserve"> – Special teams </w:t>
      </w:r>
      <w:proofErr w:type="gramStart"/>
      <w:r w:rsidRPr="006A37F4">
        <w:t>plays</w:t>
      </w:r>
      <w:proofErr w:type="gramEnd"/>
      <w:r w:rsidRPr="006A37F4">
        <w:t xml:space="preserve"> – punt, punt return, kickoff, kickoff return counts as a play.  However extra point and </w:t>
      </w:r>
      <w:proofErr w:type="gramStart"/>
      <w:r w:rsidRPr="006A37F4">
        <w:t>2 point</w:t>
      </w:r>
      <w:proofErr w:type="gramEnd"/>
      <w:r w:rsidRPr="006A37F4">
        <w:t xml:space="preserve"> conversions do NOT count as a play.</w:t>
      </w:r>
    </w:p>
    <w:p w14:paraId="52E3A5D1" w14:textId="34733F94" w:rsidR="00F54BB1" w:rsidRDefault="00F54BB1" w:rsidP="00726601">
      <w:pPr>
        <w:rPr>
          <w:b/>
          <w:bCs/>
        </w:rPr>
      </w:pPr>
      <w:r>
        <w:tab/>
      </w:r>
      <w:r w:rsidRPr="00F54BB1">
        <w:rPr>
          <w:b/>
          <w:bCs/>
        </w:rPr>
        <w:t>Section 2 – Practice and number of plays</w:t>
      </w:r>
    </w:p>
    <w:p w14:paraId="6F6B4807" w14:textId="739AD5CF" w:rsidR="00F54BB1" w:rsidRPr="00F54BB1" w:rsidRDefault="00F54BB1" w:rsidP="00726601">
      <w:r>
        <w:t xml:space="preserve">Practice is an integral part of preparing for a game.  </w:t>
      </w:r>
      <w:proofErr w:type="gramStart"/>
      <w:r>
        <w:t>Therefore</w:t>
      </w:r>
      <w:proofErr w:type="gramEnd"/>
      <w:r>
        <w:t xml:space="preserve"> for each scheduled practice missed, if not excused by the head coach, the number of plays per player will be reduced by two.</w:t>
      </w:r>
    </w:p>
    <w:p w14:paraId="0DEA3B85" w14:textId="77777777" w:rsidR="00130A45" w:rsidRDefault="00130A45" w:rsidP="00726601">
      <w:pPr>
        <w:rPr>
          <w:b/>
          <w:bCs/>
        </w:rPr>
      </w:pPr>
    </w:p>
    <w:p w14:paraId="4948EB35" w14:textId="085FA2D2" w:rsidR="00726601" w:rsidRPr="005A6AF4" w:rsidRDefault="00726601" w:rsidP="00726601">
      <w:pPr>
        <w:rPr>
          <w:b/>
          <w:bCs/>
        </w:rPr>
      </w:pPr>
      <w:r w:rsidRPr="005A6AF4">
        <w:rPr>
          <w:b/>
          <w:bCs/>
        </w:rPr>
        <w:t>ARTICLE X</w:t>
      </w:r>
      <w:r w:rsidR="00287D3E">
        <w:rPr>
          <w:b/>
          <w:bCs/>
        </w:rPr>
        <w:t>I</w:t>
      </w:r>
      <w:r w:rsidRPr="005A6AF4">
        <w:rPr>
          <w:b/>
          <w:bCs/>
        </w:rPr>
        <w:t xml:space="preserve"> - AMENDMENT OF THE BYLAWS</w:t>
      </w:r>
    </w:p>
    <w:p w14:paraId="0D743DA7" w14:textId="0FDF2FE9" w:rsidR="00726601" w:rsidRPr="005A6AF4" w:rsidRDefault="00726601" w:rsidP="005A6AF4">
      <w:pPr>
        <w:ind w:firstLine="720"/>
        <w:rPr>
          <w:b/>
          <w:bCs/>
        </w:rPr>
      </w:pPr>
      <w:r w:rsidRPr="005A6AF4">
        <w:rPr>
          <w:b/>
          <w:bCs/>
        </w:rPr>
        <w:t>Section 1 - Authority</w:t>
      </w:r>
    </w:p>
    <w:p w14:paraId="3F6DEAA3" w14:textId="77777777" w:rsidR="00726601" w:rsidRDefault="00726601" w:rsidP="00726601">
      <w:r>
        <w:t>The authority to adopt, amend, or repeal bylaws rests solely with the Executive Board.</w:t>
      </w:r>
    </w:p>
    <w:p w14:paraId="76CF472D" w14:textId="77777777" w:rsidR="00726601" w:rsidRDefault="00726601" w:rsidP="00726601"/>
    <w:p w14:paraId="08EA92FF" w14:textId="003DB851" w:rsidR="00726601" w:rsidRPr="005A6AF4" w:rsidRDefault="00726601" w:rsidP="005A6AF4">
      <w:pPr>
        <w:ind w:firstLine="720"/>
        <w:rPr>
          <w:b/>
          <w:bCs/>
        </w:rPr>
      </w:pPr>
      <w:r w:rsidRPr="005A6AF4">
        <w:rPr>
          <w:b/>
          <w:bCs/>
        </w:rPr>
        <w:t>Section 2 - Procedure</w:t>
      </w:r>
    </w:p>
    <w:p w14:paraId="2A15E7AD" w14:textId="77777777" w:rsidR="00726601" w:rsidRDefault="00726601" w:rsidP="00726601">
      <w:r>
        <w:t>1. Proposed amendments must be presented in writing at a regular Board meeting.</w:t>
      </w:r>
    </w:p>
    <w:p w14:paraId="2565A3AD" w14:textId="77777777" w:rsidR="00726601" w:rsidRDefault="00726601" w:rsidP="00726601">
      <w:r>
        <w:t>2. A second reading will occur at the following meeting before a vote.</w:t>
      </w:r>
    </w:p>
    <w:p w14:paraId="4744F6CB" w14:textId="77777777" w:rsidR="00726601" w:rsidRDefault="00726601" w:rsidP="00726601">
      <w:r>
        <w:t>3. A two-thirds majority of the Executive Board members present is required for approval.</w:t>
      </w:r>
    </w:p>
    <w:p w14:paraId="3208CD8A" w14:textId="77777777" w:rsidR="00F05B0E" w:rsidRDefault="00F05B0E"/>
    <w:sectPr w:rsidR="00F05B0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0C0B3" w14:textId="77777777" w:rsidR="00506562" w:rsidRDefault="00506562" w:rsidP="00087891">
      <w:pPr>
        <w:spacing w:after="0" w:line="240" w:lineRule="auto"/>
      </w:pPr>
      <w:r>
        <w:separator/>
      </w:r>
    </w:p>
  </w:endnote>
  <w:endnote w:type="continuationSeparator" w:id="0">
    <w:p w14:paraId="22FEDD21" w14:textId="77777777" w:rsidR="00506562" w:rsidRDefault="00506562" w:rsidP="00087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142882"/>
      <w:docPartObj>
        <w:docPartGallery w:val="Page Numbers (Bottom of Page)"/>
        <w:docPartUnique/>
      </w:docPartObj>
    </w:sdtPr>
    <w:sdtEndPr>
      <w:rPr>
        <w:color w:val="7F7F7F" w:themeColor="background1" w:themeShade="7F"/>
        <w:spacing w:val="60"/>
      </w:rPr>
    </w:sdtEndPr>
    <w:sdtContent>
      <w:p w14:paraId="08D6AADA" w14:textId="1FFF3BAF" w:rsidR="00087891" w:rsidRDefault="0008789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7A167D" w14:textId="77777777" w:rsidR="00087891" w:rsidRDefault="00087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DFD9" w14:textId="77777777" w:rsidR="00506562" w:rsidRDefault="00506562" w:rsidP="00087891">
      <w:pPr>
        <w:spacing w:after="0" w:line="240" w:lineRule="auto"/>
      </w:pPr>
      <w:r>
        <w:separator/>
      </w:r>
    </w:p>
  </w:footnote>
  <w:footnote w:type="continuationSeparator" w:id="0">
    <w:p w14:paraId="3AE7C171" w14:textId="77777777" w:rsidR="00506562" w:rsidRDefault="00506562" w:rsidP="00087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D7CEC"/>
    <w:multiLevelType w:val="multilevel"/>
    <w:tmpl w:val="57EE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151DC5"/>
    <w:multiLevelType w:val="multilevel"/>
    <w:tmpl w:val="8AE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8E3031"/>
    <w:multiLevelType w:val="multilevel"/>
    <w:tmpl w:val="01903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000272">
    <w:abstractNumId w:val="2"/>
  </w:num>
  <w:num w:numId="2" w16cid:durableId="1550073403">
    <w:abstractNumId w:val="1"/>
  </w:num>
  <w:num w:numId="3" w16cid:durableId="132038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01"/>
    <w:rsid w:val="000019A6"/>
    <w:rsid w:val="000374BD"/>
    <w:rsid w:val="00087891"/>
    <w:rsid w:val="00130A45"/>
    <w:rsid w:val="002105B5"/>
    <w:rsid w:val="002426CC"/>
    <w:rsid w:val="002477B8"/>
    <w:rsid w:val="00287D3E"/>
    <w:rsid w:val="002D646A"/>
    <w:rsid w:val="004B7A2C"/>
    <w:rsid w:val="004F6E6B"/>
    <w:rsid w:val="00506562"/>
    <w:rsid w:val="0053265C"/>
    <w:rsid w:val="005A1478"/>
    <w:rsid w:val="005A6AF4"/>
    <w:rsid w:val="005D776A"/>
    <w:rsid w:val="006962BE"/>
    <w:rsid w:val="006A37F4"/>
    <w:rsid w:val="00726601"/>
    <w:rsid w:val="00795932"/>
    <w:rsid w:val="007E5AA7"/>
    <w:rsid w:val="00872636"/>
    <w:rsid w:val="008748AB"/>
    <w:rsid w:val="0090682F"/>
    <w:rsid w:val="00B57BE4"/>
    <w:rsid w:val="00C859C4"/>
    <w:rsid w:val="00CF0E88"/>
    <w:rsid w:val="00D14ED7"/>
    <w:rsid w:val="00D217C1"/>
    <w:rsid w:val="00D7665C"/>
    <w:rsid w:val="00D85A03"/>
    <w:rsid w:val="00E601F0"/>
    <w:rsid w:val="00F05B0E"/>
    <w:rsid w:val="00F54BB1"/>
    <w:rsid w:val="00FD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DF90"/>
  <w15:chartTrackingRefBased/>
  <w15:docId w15:val="{2536BFFC-06EF-4219-BB1C-811719CF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601"/>
    <w:rPr>
      <w:rFonts w:eastAsiaTheme="majorEastAsia" w:cstheme="majorBidi"/>
      <w:color w:val="272727" w:themeColor="text1" w:themeTint="D8"/>
    </w:rPr>
  </w:style>
  <w:style w:type="paragraph" w:styleId="Title">
    <w:name w:val="Title"/>
    <w:basedOn w:val="Normal"/>
    <w:next w:val="Normal"/>
    <w:link w:val="TitleChar"/>
    <w:uiPriority w:val="10"/>
    <w:qFormat/>
    <w:rsid w:val="00726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601"/>
    <w:pPr>
      <w:spacing w:before="160"/>
      <w:jc w:val="center"/>
    </w:pPr>
    <w:rPr>
      <w:i/>
      <w:iCs/>
      <w:color w:val="404040" w:themeColor="text1" w:themeTint="BF"/>
    </w:rPr>
  </w:style>
  <w:style w:type="character" w:customStyle="1" w:styleId="QuoteChar">
    <w:name w:val="Quote Char"/>
    <w:basedOn w:val="DefaultParagraphFont"/>
    <w:link w:val="Quote"/>
    <w:uiPriority w:val="29"/>
    <w:rsid w:val="00726601"/>
    <w:rPr>
      <w:i/>
      <w:iCs/>
      <w:color w:val="404040" w:themeColor="text1" w:themeTint="BF"/>
    </w:rPr>
  </w:style>
  <w:style w:type="paragraph" w:styleId="ListParagraph">
    <w:name w:val="List Paragraph"/>
    <w:basedOn w:val="Normal"/>
    <w:uiPriority w:val="34"/>
    <w:qFormat/>
    <w:rsid w:val="00726601"/>
    <w:pPr>
      <w:ind w:left="720"/>
      <w:contextualSpacing/>
    </w:pPr>
  </w:style>
  <w:style w:type="character" w:styleId="IntenseEmphasis">
    <w:name w:val="Intense Emphasis"/>
    <w:basedOn w:val="DefaultParagraphFont"/>
    <w:uiPriority w:val="21"/>
    <w:qFormat/>
    <w:rsid w:val="00726601"/>
    <w:rPr>
      <w:i/>
      <w:iCs/>
      <w:color w:val="0F4761" w:themeColor="accent1" w:themeShade="BF"/>
    </w:rPr>
  </w:style>
  <w:style w:type="paragraph" w:styleId="IntenseQuote">
    <w:name w:val="Intense Quote"/>
    <w:basedOn w:val="Normal"/>
    <w:next w:val="Normal"/>
    <w:link w:val="IntenseQuoteChar"/>
    <w:uiPriority w:val="30"/>
    <w:qFormat/>
    <w:rsid w:val="00726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601"/>
    <w:rPr>
      <w:i/>
      <w:iCs/>
      <w:color w:val="0F4761" w:themeColor="accent1" w:themeShade="BF"/>
    </w:rPr>
  </w:style>
  <w:style w:type="character" w:styleId="IntenseReference">
    <w:name w:val="Intense Reference"/>
    <w:basedOn w:val="DefaultParagraphFont"/>
    <w:uiPriority w:val="32"/>
    <w:qFormat/>
    <w:rsid w:val="00726601"/>
    <w:rPr>
      <w:b/>
      <w:bCs/>
      <w:smallCaps/>
      <w:color w:val="0F4761" w:themeColor="accent1" w:themeShade="BF"/>
      <w:spacing w:val="5"/>
    </w:rPr>
  </w:style>
  <w:style w:type="character" w:styleId="Strong">
    <w:name w:val="Strong"/>
    <w:basedOn w:val="DefaultParagraphFont"/>
    <w:uiPriority w:val="22"/>
    <w:qFormat/>
    <w:rsid w:val="002105B5"/>
    <w:rPr>
      <w:b/>
      <w:bCs/>
    </w:rPr>
  </w:style>
  <w:style w:type="paragraph" w:styleId="Header">
    <w:name w:val="header"/>
    <w:basedOn w:val="Normal"/>
    <w:link w:val="HeaderChar"/>
    <w:uiPriority w:val="99"/>
    <w:unhideWhenUsed/>
    <w:rsid w:val="00087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891"/>
  </w:style>
  <w:style w:type="paragraph" w:styleId="Footer">
    <w:name w:val="footer"/>
    <w:basedOn w:val="Normal"/>
    <w:link w:val="FooterChar"/>
    <w:uiPriority w:val="99"/>
    <w:unhideWhenUsed/>
    <w:rsid w:val="00087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4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1786</TotalTime>
  <Pages>6</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Jason (jmoore1@psusd.us)</dc:creator>
  <cp:keywords/>
  <dc:description/>
  <cp:lastModifiedBy>Moore, Jason (jmoore1@psusd.us)</cp:lastModifiedBy>
  <cp:revision>6</cp:revision>
  <dcterms:created xsi:type="dcterms:W3CDTF">2025-01-30T20:24:00Z</dcterms:created>
  <dcterms:modified xsi:type="dcterms:W3CDTF">2025-02-21T15:37:00Z</dcterms:modified>
</cp:coreProperties>
</file>