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2154" w14:textId="5ED12182" w:rsidR="009F47E5" w:rsidRPr="00CB278F" w:rsidRDefault="00CB278F" w:rsidP="00CB278F">
      <w:pPr>
        <w:jc w:val="center"/>
        <w:rPr>
          <w:b/>
          <w:bCs/>
          <w:sz w:val="32"/>
          <w:szCs w:val="32"/>
        </w:rPr>
      </w:pPr>
      <w:r w:rsidRPr="00CB278F">
        <w:rPr>
          <w:b/>
          <w:bCs/>
          <w:sz w:val="32"/>
          <w:szCs w:val="32"/>
        </w:rPr>
        <w:t>SHOULDER PADS FIT</w:t>
      </w:r>
    </w:p>
    <w:p w14:paraId="75B1BE18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✅</w:t>
      </w:r>
      <w:r w:rsidRPr="00CB278F">
        <w:rPr>
          <w:b/>
          <w:bCs/>
        </w:rPr>
        <w:t> 1. Measure Before Buying</w:t>
      </w:r>
    </w:p>
    <w:p w14:paraId="3ED6994D" w14:textId="77777777" w:rsidR="00CB278F" w:rsidRPr="00CB278F" w:rsidRDefault="00CB278F" w:rsidP="00CB278F">
      <w:pPr>
        <w:numPr>
          <w:ilvl w:val="0"/>
          <w:numId w:val="1"/>
        </w:numPr>
        <w:spacing w:after="0" w:line="276" w:lineRule="auto"/>
      </w:pPr>
      <w:r w:rsidRPr="00CB278F">
        <w:rPr>
          <w:b/>
          <w:bCs/>
        </w:rPr>
        <w:t>Chest Measurement</w:t>
      </w:r>
      <w:r w:rsidRPr="00CB278F">
        <w:t>: Measure around the fullest part of the chest.</w:t>
      </w:r>
    </w:p>
    <w:p w14:paraId="49C3FF1B" w14:textId="77777777" w:rsidR="00CB278F" w:rsidRPr="00CB278F" w:rsidRDefault="00CB278F" w:rsidP="00CB278F">
      <w:pPr>
        <w:numPr>
          <w:ilvl w:val="0"/>
          <w:numId w:val="1"/>
        </w:numPr>
        <w:spacing w:after="0" w:line="276" w:lineRule="auto"/>
      </w:pPr>
      <w:r w:rsidRPr="00CB278F">
        <w:rPr>
          <w:b/>
          <w:bCs/>
        </w:rPr>
        <w:t>Shoulder Width</w:t>
      </w:r>
      <w:r w:rsidRPr="00CB278F">
        <w:t>: Measure from the edge of one shoulder to the other.</w:t>
      </w:r>
    </w:p>
    <w:p w14:paraId="7F1E8A5E" w14:textId="77777777" w:rsidR="00CB278F" w:rsidRPr="00CB278F" w:rsidRDefault="00CB278F" w:rsidP="00CB278F">
      <w:pPr>
        <w:numPr>
          <w:ilvl w:val="0"/>
          <w:numId w:val="1"/>
        </w:numPr>
        <w:spacing w:after="0" w:line="276" w:lineRule="auto"/>
      </w:pPr>
      <w:r w:rsidRPr="00CB278F">
        <w:t>Use these measurements to match the manufacturer’s sizing chart.</w:t>
      </w:r>
    </w:p>
    <w:p w14:paraId="51AF3700" w14:textId="77777777" w:rsidR="00CB278F" w:rsidRPr="00CB278F" w:rsidRDefault="00CB278F" w:rsidP="00CB278F">
      <w:pPr>
        <w:spacing w:after="0" w:line="276" w:lineRule="auto"/>
      </w:pPr>
      <w:r w:rsidRPr="00CB278F">
        <w:pict w14:anchorId="3A8B4EF7">
          <v:rect id="_x0000_i1049" style="width:8in;height:0" o:hrpct="0" o:hralign="center" o:hrstd="t" o:hrnoshade="t" o:hr="t" fillcolor="#424242" stroked="f"/>
        </w:pict>
      </w:r>
    </w:p>
    <w:p w14:paraId="49DDE8C5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🏈</w:t>
      </w:r>
      <w:r w:rsidRPr="00CB278F">
        <w:rPr>
          <w:b/>
          <w:bCs/>
        </w:rPr>
        <w:t> 2. Fit Check When Wearing</w:t>
      </w:r>
    </w:p>
    <w:p w14:paraId="6137AB60" w14:textId="77777777" w:rsidR="00CB278F" w:rsidRPr="00CB278F" w:rsidRDefault="00CB278F" w:rsidP="00CB278F">
      <w:pPr>
        <w:numPr>
          <w:ilvl w:val="0"/>
          <w:numId w:val="2"/>
        </w:numPr>
        <w:spacing w:after="0" w:line="276" w:lineRule="auto"/>
      </w:pPr>
      <w:r w:rsidRPr="00CB278F">
        <w:rPr>
          <w:b/>
          <w:bCs/>
        </w:rPr>
        <w:t>Shoulder Caps</w:t>
      </w:r>
      <w:r w:rsidRPr="00CB278F">
        <w:t>: Should cover the shoulder joints completely without drooping or riding up.</w:t>
      </w:r>
    </w:p>
    <w:p w14:paraId="2FB66B9A" w14:textId="77777777" w:rsidR="00CB278F" w:rsidRPr="00CB278F" w:rsidRDefault="00CB278F" w:rsidP="00CB278F">
      <w:pPr>
        <w:numPr>
          <w:ilvl w:val="0"/>
          <w:numId w:val="2"/>
        </w:numPr>
        <w:spacing w:after="0" w:line="276" w:lineRule="auto"/>
      </w:pPr>
      <w:r w:rsidRPr="00CB278F">
        <w:rPr>
          <w:b/>
          <w:bCs/>
        </w:rPr>
        <w:t>Neck Opening</w:t>
      </w:r>
      <w:r w:rsidRPr="00CB278F">
        <w:t>: Should allow full head movement without pinching or gapping.</w:t>
      </w:r>
    </w:p>
    <w:p w14:paraId="044AB1BD" w14:textId="77777777" w:rsidR="00CB278F" w:rsidRPr="00CB278F" w:rsidRDefault="00CB278F" w:rsidP="00CB278F">
      <w:pPr>
        <w:numPr>
          <w:ilvl w:val="0"/>
          <w:numId w:val="2"/>
        </w:numPr>
        <w:spacing w:after="0" w:line="276" w:lineRule="auto"/>
      </w:pPr>
      <w:r w:rsidRPr="00CB278F">
        <w:rPr>
          <w:b/>
          <w:bCs/>
        </w:rPr>
        <w:t>Chest Plate</w:t>
      </w:r>
      <w:r w:rsidRPr="00CB278F">
        <w:t>: Should sit flat against the chest, not too high or low.</w:t>
      </w:r>
    </w:p>
    <w:p w14:paraId="40915B61" w14:textId="77777777" w:rsidR="00CB278F" w:rsidRPr="00CB278F" w:rsidRDefault="00CB278F" w:rsidP="00CB278F">
      <w:pPr>
        <w:numPr>
          <w:ilvl w:val="0"/>
          <w:numId w:val="2"/>
        </w:numPr>
        <w:spacing w:after="0" w:line="276" w:lineRule="auto"/>
      </w:pPr>
      <w:r w:rsidRPr="00CB278F">
        <w:rPr>
          <w:b/>
          <w:bCs/>
        </w:rPr>
        <w:t>Back Plate</w:t>
      </w:r>
      <w:r w:rsidRPr="00CB278F">
        <w:t>: Should cover the upper back and shoulder blades.</w:t>
      </w:r>
    </w:p>
    <w:p w14:paraId="236B692A" w14:textId="77777777" w:rsidR="00CB278F" w:rsidRPr="00CB278F" w:rsidRDefault="00CB278F" w:rsidP="00CB278F">
      <w:pPr>
        <w:numPr>
          <w:ilvl w:val="0"/>
          <w:numId w:val="2"/>
        </w:numPr>
        <w:spacing w:after="0" w:line="276" w:lineRule="auto"/>
      </w:pPr>
      <w:r w:rsidRPr="00CB278F">
        <w:rPr>
          <w:b/>
          <w:bCs/>
        </w:rPr>
        <w:t>Padding Contact</w:t>
      </w:r>
      <w:r w:rsidRPr="00CB278F">
        <w:t xml:space="preserve">: All padding should </w:t>
      </w:r>
      <w:proofErr w:type="gramStart"/>
      <w:r w:rsidRPr="00CB278F">
        <w:t>make contact with</w:t>
      </w:r>
      <w:proofErr w:type="gramEnd"/>
      <w:r w:rsidRPr="00CB278F">
        <w:t xml:space="preserve"> the body without large gaps.</w:t>
      </w:r>
    </w:p>
    <w:p w14:paraId="6AAE2A53" w14:textId="77777777" w:rsidR="00CB278F" w:rsidRPr="00CB278F" w:rsidRDefault="00CB278F" w:rsidP="00CB278F">
      <w:pPr>
        <w:spacing w:after="0" w:line="276" w:lineRule="auto"/>
      </w:pPr>
      <w:r w:rsidRPr="00CB278F">
        <w:pict w14:anchorId="0D613FA3">
          <v:rect id="_x0000_i1050" style="width:8in;height:0" o:hrpct="0" o:hralign="center" o:hrstd="t" o:hrnoshade="t" o:hr="t" fillcolor="#424242" stroked="f"/>
        </w:pict>
      </w:r>
    </w:p>
    <w:p w14:paraId="369AA997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🔒</w:t>
      </w:r>
      <w:r w:rsidRPr="00CB278F">
        <w:rPr>
          <w:b/>
          <w:bCs/>
        </w:rPr>
        <w:t> 3. Movement Test</w:t>
      </w:r>
    </w:p>
    <w:p w14:paraId="6668CDDC" w14:textId="77777777" w:rsidR="00CB278F" w:rsidRPr="00CB278F" w:rsidRDefault="00CB278F" w:rsidP="00CB278F">
      <w:pPr>
        <w:spacing w:after="0" w:line="276" w:lineRule="auto"/>
      </w:pPr>
      <w:r w:rsidRPr="00CB278F">
        <w:t xml:space="preserve">Have </w:t>
      </w:r>
      <w:proofErr w:type="gramStart"/>
      <w:r w:rsidRPr="00CB278F">
        <w:t>the</w:t>
      </w:r>
      <w:proofErr w:type="gramEnd"/>
      <w:r w:rsidRPr="00CB278F">
        <w:t xml:space="preserve"> child:</w:t>
      </w:r>
    </w:p>
    <w:p w14:paraId="5DAE601D" w14:textId="77777777" w:rsidR="00CB278F" w:rsidRPr="00CB278F" w:rsidRDefault="00CB278F" w:rsidP="00CB278F">
      <w:pPr>
        <w:numPr>
          <w:ilvl w:val="0"/>
          <w:numId w:val="3"/>
        </w:numPr>
        <w:spacing w:after="0" w:line="276" w:lineRule="auto"/>
      </w:pPr>
      <w:r w:rsidRPr="00CB278F">
        <w:t xml:space="preserve">Raise </w:t>
      </w:r>
      <w:proofErr w:type="gramStart"/>
      <w:r w:rsidRPr="00CB278F">
        <w:t>arms</w:t>
      </w:r>
      <w:proofErr w:type="gramEnd"/>
      <w:r w:rsidRPr="00CB278F">
        <w:t xml:space="preserve"> overhead</w:t>
      </w:r>
    </w:p>
    <w:p w14:paraId="05AA27A8" w14:textId="77777777" w:rsidR="00CB278F" w:rsidRPr="00CB278F" w:rsidRDefault="00CB278F" w:rsidP="00CB278F">
      <w:pPr>
        <w:numPr>
          <w:ilvl w:val="0"/>
          <w:numId w:val="3"/>
        </w:numPr>
        <w:spacing w:after="0" w:line="276" w:lineRule="auto"/>
      </w:pPr>
      <w:r w:rsidRPr="00CB278F">
        <w:t>Rotate arms in circles</w:t>
      </w:r>
    </w:p>
    <w:p w14:paraId="6BC019D1" w14:textId="77777777" w:rsidR="00CB278F" w:rsidRPr="00CB278F" w:rsidRDefault="00CB278F" w:rsidP="00CB278F">
      <w:pPr>
        <w:numPr>
          <w:ilvl w:val="0"/>
          <w:numId w:val="3"/>
        </w:numPr>
        <w:spacing w:after="0" w:line="276" w:lineRule="auto"/>
      </w:pPr>
      <w:r w:rsidRPr="00CB278F">
        <w:t>Simulate football movements (blocking, tackling stance)</w:t>
      </w:r>
    </w:p>
    <w:p w14:paraId="43AB5333" w14:textId="77777777" w:rsidR="00CB278F" w:rsidRPr="00CB278F" w:rsidRDefault="00CB278F" w:rsidP="00CB278F">
      <w:pPr>
        <w:spacing w:after="0" w:line="276" w:lineRule="auto"/>
      </w:pPr>
      <w:r w:rsidRPr="00CB278F">
        <w:rPr>
          <w:b/>
          <w:bCs/>
        </w:rPr>
        <w:t>Pads should stay in place</w:t>
      </w:r>
      <w:r w:rsidRPr="00CB278F">
        <w:t> and not restrict movement.</w:t>
      </w:r>
    </w:p>
    <w:p w14:paraId="1EA39123" w14:textId="77777777" w:rsidR="00CB278F" w:rsidRPr="00CB278F" w:rsidRDefault="00CB278F" w:rsidP="00CB278F">
      <w:pPr>
        <w:spacing w:after="0" w:line="276" w:lineRule="auto"/>
      </w:pPr>
      <w:r w:rsidRPr="00CB278F">
        <w:pict w14:anchorId="66D304E3">
          <v:rect id="_x0000_i1051" style="width:8in;height:0" o:hrpct="0" o:hralign="center" o:hrstd="t" o:hrnoshade="t" o:hr="t" fillcolor="#424242" stroked="f"/>
        </w:pict>
      </w:r>
    </w:p>
    <w:p w14:paraId="0403BBBE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🛠️</w:t>
      </w:r>
      <w:r w:rsidRPr="00CB278F">
        <w:rPr>
          <w:b/>
          <w:bCs/>
        </w:rPr>
        <w:t> 4. Adjustability</w:t>
      </w:r>
    </w:p>
    <w:p w14:paraId="1E461B34" w14:textId="77777777" w:rsidR="00CB278F" w:rsidRPr="00CB278F" w:rsidRDefault="00CB278F" w:rsidP="00CB278F">
      <w:pPr>
        <w:numPr>
          <w:ilvl w:val="0"/>
          <w:numId w:val="4"/>
        </w:numPr>
        <w:spacing w:after="0" w:line="276" w:lineRule="auto"/>
      </w:pPr>
      <w:r w:rsidRPr="00CB278F">
        <w:t>Straps should be snug but not overly tight.</w:t>
      </w:r>
    </w:p>
    <w:p w14:paraId="028E4FB1" w14:textId="77777777" w:rsidR="00CB278F" w:rsidRPr="00CB278F" w:rsidRDefault="00CB278F" w:rsidP="00CB278F">
      <w:pPr>
        <w:numPr>
          <w:ilvl w:val="0"/>
          <w:numId w:val="4"/>
        </w:numPr>
        <w:spacing w:after="0" w:line="276" w:lineRule="auto"/>
      </w:pPr>
      <w:r w:rsidRPr="00CB278F">
        <w:t>Pads should not shift when the child moves.</w:t>
      </w:r>
    </w:p>
    <w:p w14:paraId="2893FCD0" w14:textId="77777777" w:rsidR="00CB278F" w:rsidRPr="00CB278F" w:rsidRDefault="00CB278F" w:rsidP="00CB278F">
      <w:pPr>
        <w:numPr>
          <w:ilvl w:val="0"/>
          <w:numId w:val="4"/>
        </w:numPr>
        <w:spacing w:after="0" w:line="276" w:lineRule="auto"/>
      </w:pPr>
      <w:r w:rsidRPr="00CB278F">
        <w:t>Check for adjustable laces or Velcro for a custom fit.</w:t>
      </w:r>
    </w:p>
    <w:p w14:paraId="5056844A" w14:textId="77777777" w:rsidR="00CB278F" w:rsidRPr="00CB278F" w:rsidRDefault="00CB278F" w:rsidP="00CB278F">
      <w:pPr>
        <w:spacing w:after="0" w:line="276" w:lineRule="auto"/>
      </w:pPr>
      <w:r w:rsidRPr="00CB278F">
        <w:pict w14:anchorId="486F6CE7">
          <v:rect id="_x0000_i1052" style="width:8in;height:0" o:hrpct="0" o:hralign="center" o:hrstd="t" o:hrnoshade="t" o:hr="t" fillcolor="#424242" stroked="f"/>
        </w:pict>
      </w:r>
    </w:p>
    <w:p w14:paraId="221DFBBA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🚨</w:t>
      </w:r>
      <w:r w:rsidRPr="00CB278F">
        <w:rPr>
          <w:b/>
          <w:bCs/>
        </w:rPr>
        <w:t> 5. Signs of Poor Fit</w:t>
      </w:r>
    </w:p>
    <w:p w14:paraId="734ED72C" w14:textId="77777777" w:rsidR="00CB278F" w:rsidRPr="00CB278F" w:rsidRDefault="00CB278F" w:rsidP="00CB278F">
      <w:pPr>
        <w:numPr>
          <w:ilvl w:val="0"/>
          <w:numId w:val="5"/>
        </w:numPr>
        <w:spacing w:after="0" w:line="276" w:lineRule="auto"/>
      </w:pPr>
      <w:r w:rsidRPr="00CB278F">
        <w:t>Pads ride up when arms are raised.</w:t>
      </w:r>
    </w:p>
    <w:p w14:paraId="32A1B390" w14:textId="77777777" w:rsidR="00CB278F" w:rsidRPr="00CB278F" w:rsidRDefault="00CB278F" w:rsidP="00CB278F">
      <w:pPr>
        <w:numPr>
          <w:ilvl w:val="0"/>
          <w:numId w:val="5"/>
        </w:numPr>
        <w:spacing w:after="0" w:line="276" w:lineRule="auto"/>
      </w:pPr>
      <w:r w:rsidRPr="00CB278F">
        <w:t>Gaps between pads and body.</w:t>
      </w:r>
    </w:p>
    <w:p w14:paraId="00726978" w14:textId="77777777" w:rsidR="00CB278F" w:rsidRPr="00CB278F" w:rsidRDefault="00CB278F" w:rsidP="00CB278F">
      <w:pPr>
        <w:numPr>
          <w:ilvl w:val="0"/>
          <w:numId w:val="5"/>
        </w:numPr>
        <w:spacing w:after="0" w:line="276" w:lineRule="auto"/>
      </w:pPr>
      <w:r w:rsidRPr="00CB278F">
        <w:t>Complaints of discomfort or restricted movement.</w:t>
      </w:r>
    </w:p>
    <w:p w14:paraId="4044BF04" w14:textId="77777777" w:rsidR="00CB278F" w:rsidRPr="00CB278F" w:rsidRDefault="00CB278F" w:rsidP="00CB278F">
      <w:pPr>
        <w:numPr>
          <w:ilvl w:val="0"/>
          <w:numId w:val="5"/>
        </w:numPr>
        <w:spacing w:after="0" w:line="276" w:lineRule="auto"/>
      </w:pPr>
      <w:r w:rsidRPr="00CB278F">
        <w:t>Visible red marks or chafing after use.</w:t>
      </w:r>
    </w:p>
    <w:p w14:paraId="02EC4815" w14:textId="77777777" w:rsidR="00CB278F" w:rsidRDefault="00CB278F" w:rsidP="00CB278F">
      <w:pPr>
        <w:spacing w:after="0" w:line="276" w:lineRule="auto"/>
      </w:pPr>
    </w:p>
    <w:p w14:paraId="3D2977BD" w14:textId="77777777" w:rsidR="00CB278F" w:rsidRDefault="00CB278F" w:rsidP="00CB278F">
      <w:pPr>
        <w:spacing w:after="0" w:line="276" w:lineRule="auto"/>
      </w:pPr>
    </w:p>
    <w:p w14:paraId="012EA95E" w14:textId="77777777" w:rsidR="00CB278F" w:rsidRDefault="00CB278F" w:rsidP="00CB278F">
      <w:pPr>
        <w:spacing w:after="0" w:line="276" w:lineRule="auto"/>
      </w:pPr>
    </w:p>
    <w:p w14:paraId="6226A3F0" w14:textId="77777777" w:rsidR="00CB278F" w:rsidRDefault="00CB278F" w:rsidP="00CB278F">
      <w:pPr>
        <w:spacing w:after="0" w:line="276" w:lineRule="auto"/>
      </w:pPr>
    </w:p>
    <w:p w14:paraId="72371B47" w14:textId="77777777" w:rsidR="00CB278F" w:rsidRDefault="00CB278F" w:rsidP="00CB278F">
      <w:pPr>
        <w:spacing w:after="0" w:line="276" w:lineRule="auto"/>
      </w:pPr>
    </w:p>
    <w:p w14:paraId="72519EDE" w14:textId="769EC4BB" w:rsidR="00CB278F" w:rsidRPr="00CB278F" w:rsidRDefault="00CB278F" w:rsidP="00CB278F">
      <w:pPr>
        <w:jc w:val="center"/>
        <w:rPr>
          <w:b/>
          <w:bCs/>
          <w:sz w:val="32"/>
          <w:szCs w:val="32"/>
        </w:rPr>
      </w:pPr>
      <w:r w:rsidRPr="00CB278F">
        <w:rPr>
          <w:b/>
          <w:bCs/>
          <w:sz w:val="32"/>
          <w:szCs w:val="32"/>
        </w:rPr>
        <w:lastRenderedPageBreak/>
        <w:t>FOOTBALL HELMET FIT</w:t>
      </w:r>
    </w:p>
    <w:p w14:paraId="4D0E7134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✅</w:t>
      </w:r>
      <w:r w:rsidRPr="00CB278F">
        <w:rPr>
          <w:b/>
          <w:bCs/>
        </w:rPr>
        <w:t> 1. Measure Before Buying</w:t>
      </w:r>
    </w:p>
    <w:p w14:paraId="3E19C68F" w14:textId="77777777" w:rsidR="00CB278F" w:rsidRPr="00CB278F" w:rsidRDefault="00CB278F" w:rsidP="00CB278F">
      <w:pPr>
        <w:numPr>
          <w:ilvl w:val="0"/>
          <w:numId w:val="6"/>
        </w:numPr>
        <w:spacing w:after="0" w:line="276" w:lineRule="auto"/>
      </w:pPr>
      <w:r w:rsidRPr="00CB278F">
        <w:rPr>
          <w:b/>
          <w:bCs/>
        </w:rPr>
        <w:t>Head Circumference</w:t>
      </w:r>
      <w:r w:rsidRPr="00CB278F">
        <w:t>: Use a soft measuring tape about 1 inch above the eyebrows and around the widest part of the head.</w:t>
      </w:r>
    </w:p>
    <w:p w14:paraId="7DE340A6" w14:textId="77777777" w:rsidR="00CB278F" w:rsidRPr="00CB278F" w:rsidRDefault="00CB278F" w:rsidP="00CB278F">
      <w:pPr>
        <w:numPr>
          <w:ilvl w:val="0"/>
          <w:numId w:val="6"/>
        </w:numPr>
        <w:spacing w:after="0" w:line="276" w:lineRule="auto"/>
      </w:pPr>
      <w:r w:rsidRPr="00CB278F">
        <w:t>Match the measurement to the helmet manufacturer’s sizing chart.</w:t>
      </w:r>
    </w:p>
    <w:p w14:paraId="1234254E" w14:textId="77777777" w:rsidR="00CB278F" w:rsidRPr="00CB278F" w:rsidRDefault="00CB278F" w:rsidP="00CB278F">
      <w:pPr>
        <w:spacing w:after="0" w:line="276" w:lineRule="auto"/>
      </w:pPr>
      <w:r w:rsidRPr="00CB278F">
        <w:pict w14:anchorId="2CF869F4">
          <v:rect id="_x0000_i1093" style="width:8in;height:0" o:hrpct="0" o:hralign="center" o:hrstd="t" o:hrnoshade="t" o:hr="t" fillcolor="#424242" stroked="f"/>
        </w:pict>
      </w:r>
    </w:p>
    <w:p w14:paraId="7587E4B2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🧠</w:t>
      </w:r>
      <w:r w:rsidRPr="00CB278F">
        <w:rPr>
          <w:b/>
          <w:bCs/>
        </w:rPr>
        <w:t> 2. Fit Check When Wearing</w:t>
      </w:r>
    </w:p>
    <w:p w14:paraId="795D65D0" w14:textId="77777777" w:rsidR="00CB278F" w:rsidRPr="00CB278F" w:rsidRDefault="00CB278F" w:rsidP="00CB278F">
      <w:pPr>
        <w:numPr>
          <w:ilvl w:val="0"/>
          <w:numId w:val="7"/>
        </w:numPr>
        <w:spacing w:after="0" w:line="276" w:lineRule="auto"/>
      </w:pPr>
      <w:r w:rsidRPr="00CB278F">
        <w:rPr>
          <w:b/>
          <w:bCs/>
        </w:rPr>
        <w:t>Snug Fit</w:t>
      </w:r>
      <w:r w:rsidRPr="00CB278F">
        <w:t>: The helmet should feel snug all around the head without being painfully tight.</w:t>
      </w:r>
    </w:p>
    <w:p w14:paraId="0F17E529" w14:textId="77777777" w:rsidR="00CB278F" w:rsidRPr="00CB278F" w:rsidRDefault="00CB278F" w:rsidP="00CB278F">
      <w:pPr>
        <w:numPr>
          <w:ilvl w:val="0"/>
          <w:numId w:val="7"/>
        </w:numPr>
        <w:spacing w:after="0" w:line="276" w:lineRule="auto"/>
      </w:pPr>
      <w:r w:rsidRPr="00CB278F">
        <w:rPr>
          <w:b/>
          <w:bCs/>
        </w:rPr>
        <w:t>Eyebrow Alignment</w:t>
      </w:r>
      <w:r w:rsidRPr="00CB278F">
        <w:t>: The front of the helmet should sit about 1 inch above the eyebrows.</w:t>
      </w:r>
    </w:p>
    <w:p w14:paraId="22BF0E78" w14:textId="77777777" w:rsidR="00CB278F" w:rsidRPr="00CB278F" w:rsidRDefault="00CB278F" w:rsidP="00CB278F">
      <w:pPr>
        <w:numPr>
          <w:ilvl w:val="0"/>
          <w:numId w:val="7"/>
        </w:numPr>
        <w:spacing w:after="0" w:line="276" w:lineRule="auto"/>
      </w:pPr>
      <w:r w:rsidRPr="00CB278F">
        <w:rPr>
          <w:b/>
          <w:bCs/>
        </w:rPr>
        <w:t>Ear Holes</w:t>
      </w:r>
      <w:r w:rsidRPr="00CB278F">
        <w:t>: Should align with the child’s ears.</w:t>
      </w:r>
    </w:p>
    <w:p w14:paraId="169ACA64" w14:textId="77777777" w:rsidR="00CB278F" w:rsidRPr="00CB278F" w:rsidRDefault="00CB278F" w:rsidP="00CB278F">
      <w:pPr>
        <w:numPr>
          <w:ilvl w:val="0"/>
          <w:numId w:val="7"/>
        </w:numPr>
        <w:spacing w:after="0" w:line="276" w:lineRule="auto"/>
      </w:pPr>
      <w:r w:rsidRPr="00CB278F">
        <w:rPr>
          <w:b/>
          <w:bCs/>
        </w:rPr>
        <w:t>Jaw Pads</w:t>
      </w:r>
      <w:r w:rsidRPr="00CB278F">
        <w:t>: Should feel firm against the jaw without pinching.</w:t>
      </w:r>
    </w:p>
    <w:p w14:paraId="4B532C07" w14:textId="77777777" w:rsidR="00CB278F" w:rsidRPr="00CB278F" w:rsidRDefault="00CB278F" w:rsidP="00CB278F">
      <w:pPr>
        <w:numPr>
          <w:ilvl w:val="0"/>
          <w:numId w:val="7"/>
        </w:numPr>
        <w:spacing w:after="0" w:line="276" w:lineRule="auto"/>
      </w:pPr>
      <w:r w:rsidRPr="00CB278F">
        <w:rPr>
          <w:b/>
          <w:bCs/>
        </w:rPr>
        <w:t>Chin Strap</w:t>
      </w:r>
      <w:r w:rsidRPr="00CB278F">
        <w:t>: Should be centered and snug under the chin.</w:t>
      </w:r>
    </w:p>
    <w:p w14:paraId="50CCF03E" w14:textId="77777777" w:rsidR="00CB278F" w:rsidRPr="00CB278F" w:rsidRDefault="00CB278F" w:rsidP="00CB278F">
      <w:pPr>
        <w:spacing w:after="0" w:line="276" w:lineRule="auto"/>
      </w:pPr>
      <w:r w:rsidRPr="00CB278F">
        <w:pict w14:anchorId="51058F8E">
          <v:rect id="_x0000_i1094" style="width:8in;height:0" o:hrpct="0" o:hralign="center" o:hrstd="t" o:hrnoshade="t" o:hr="t" fillcolor="#424242" stroked="f"/>
        </w:pict>
      </w:r>
    </w:p>
    <w:p w14:paraId="61296359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🏃</w:t>
      </w:r>
      <w:r w:rsidRPr="00CB278F">
        <w:rPr>
          <w:b/>
          <w:bCs/>
        </w:rPr>
        <w:t> 3. Movement Test</w:t>
      </w:r>
    </w:p>
    <w:p w14:paraId="0BD52B98" w14:textId="77777777" w:rsidR="00CB278F" w:rsidRPr="00CB278F" w:rsidRDefault="00CB278F" w:rsidP="00CB278F">
      <w:pPr>
        <w:spacing w:after="0" w:line="276" w:lineRule="auto"/>
      </w:pPr>
      <w:r w:rsidRPr="00CB278F">
        <w:t xml:space="preserve">Have </w:t>
      </w:r>
      <w:proofErr w:type="gramStart"/>
      <w:r w:rsidRPr="00CB278F">
        <w:t>the</w:t>
      </w:r>
      <w:proofErr w:type="gramEnd"/>
      <w:r w:rsidRPr="00CB278F">
        <w:t xml:space="preserve"> child:</w:t>
      </w:r>
    </w:p>
    <w:p w14:paraId="0BF62D08" w14:textId="77777777" w:rsidR="00CB278F" w:rsidRPr="00CB278F" w:rsidRDefault="00CB278F" w:rsidP="00CB278F">
      <w:pPr>
        <w:numPr>
          <w:ilvl w:val="0"/>
          <w:numId w:val="8"/>
        </w:numPr>
        <w:spacing w:after="0" w:line="276" w:lineRule="auto"/>
      </w:pPr>
      <w:r w:rsidRPr="00CB278F">
        <w:t>Shake their head side to side and up and down.</w:t>
      </w:r>
    </w:p>
    <w:p w14:paraId="7E2A31F7" w14:textId="77777777" w:rsidR="00CB278F" w:rsidRPr="00CB278F" w:rsidRDefault="00CB278F" w:rsidP="00CB278F">
      <w:pPr>
        <w:numPr>
          <w:ilvl w:val="0"/>
          <w:numId w:val="8"/>
        </w:numPr>
        <w:spacing w:after="0" w:line="276" w:lineRule="auto"/>
      </w:pPr>
      <w:r w:rsidRPr="00CB278F">
        <w:t>The helmet should </w:t>
      </w:r>
      <w:r w:rsidRPr="00CB278F">
        <w:rPr>
          <w:b/>
          <w:bCs/>
        </w:rPr>
        <w:t>not shift</w:t>
      </w:r>
      <w:r w:rsidRPr="00CB278F">
        <w:t> independently of the head.</w:t>
      </w:r>
    </w:p>
    <w:p w14:paraId="33CBDB6C" w14:textId="77777777" w:rsidR="00CB278F" w:rsidRPr="00CB278F" w:rsidRDefault="00CB278F" w:rsidP="00CB278F">
      <w:pPr>
        <w:numPr>
          <w:ilvl w:val="0"/>
          <w:numId w:val="8"/>
        </w:numPr>
        <w:spacing w:after="0" w:line="276" w:lineRule="auto"/>
      </w:pPr>
      <w:r w:rsidRPr="00CB278F">
        <w:t xml:space="preserve">Try to rotate the helmet with your </w:t>
      </w:r>
      <w:proofErr w:type="gramStart"/>
      <w:r w:rsidRPr="00CB278F">
        <w:t>hands—</w:t>
      </w:r>
      <w:proofErr w:type="gramEnd"/>
      <w:r w:rsidRPr="00CB278F">
        <w:t>there should be </w:t>
      </w:r>
      <w:r w:rsidRPr="00CB278F">
        <w:rPr>
          <w:b/>
          <w:bCs/>
        </w:rPr>
        <w:t>minimal movement</w:t>
      </w:r>
      <w:r w:rsidRPr="00CB278F">
        <w:t>.</w:t>
      </w:r>
    </w:p>
    <w:p w14:paraId="2EADA077" w14:textId="77777777" w:rsidR="00CB278F" w:rsidRPr="00CB278F" w:rsidRDefault="00CB278F" w:rsidP="00CB278F">
      <w:pPr>
        <w:spacing w:after="0" w:line="276" w:lineRule="auto"/>
      </w:pPr>
      <w:r w:rsidRPr="00CB278F">
        <w:pict w14:anchorId="5D61133A">
          <v:rect id="_x0000_i1095" style="width:8in;height:0" o:hrpct="0" o:hralign="center" o:hrstd="t" o:hrnoshade="t" o:hr="t" fillcolor="#424242" stroked="f"/>
        </w:pict>
      </w:r>
    </w:p>
    <w:p w14:paraId="55F1D417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🚨</w:t>
      </w:r>
      <w:r w:rsidRPr="00CB278F">
        <w:rPr>
          <w:b/>
          <w:bCs/>
        </w:rPr>
        <w:t> 4. Safety Check</w:t>
      </w:r>
    </w:p>
    <w:p w14:paraId="39624E8C" w14:textId="77777777" w:rsidR="00CB278F" w:rsidRPr="00CB278F" w:rsidRDefault="00CB278F" w:rsidP="00CB278F">
      <w:pPr>
        <w:numPr>
          <w:ilvl w:val="0"/>
          <w:numId w:val="9"/>
        </w:numPr>
        <w:spacing w:after="0" w:line="276" w:lineRule="auto"/>
      </w:pPr>
      <w:r w:rsidRPr="00CB278F">
        <w:rPr>
          <w:b/>
          <w:bCs/>
        </w:rPr>
        <w:t>No Gaps</w:t>
      </w:r>
      <w:r w:rsidRPr="00CB278F">
        <w:t>: Between the pads and the head.</w:t>
      </w:r>
    </w:p>
    <w:p w14:paraId="0B6C22AF" w14:textId="77777777" w:rsidR="00CB278F" w:rsidRPr="00CB278F" w:rsidRDefault="00CB278F" w:rsidP="00CB278F">
      <w:pPr>
        <w:numPr>
          <w:ilvl w:val="0"/>
          <w:numId w:val="9"/>
        </w:numPr>
        <w:spacing w:after="0" w:line="276" w:lineRule="auto"/>
      </w:pPr>
      <w:r w:rsidRPr="00CB278F">
        <w:rPr>
          <w:b/>
          <w:bCs/>
        </w:rPr>
        <w:t>No Pressure Points</w:t>
      </w:r>
      <w:r w:rsidRPr="00CB278F">
        <w:t>: If the child complains of pain or pressure, it may be too small.</w:t>
      </w:r>
    </w:p>
    <w:p w14:paraId="4E7B5489" w14:textId="77777777" w:rsidR="00CB278F" w:rsidRPr="00CB278F" w:rsidRDefault="00CB278F" w:rsidP="00CB278F">
      <w:pPr>
        <w:numPr>
          <w:ilvl w:val="0"/>
          <w:numId w:val="9"/>
        </w:numPr>
        <w:spacing w:after="0" w:line="276" w:lineRule="auto"/>
      </w:pPr>
      <w:r w:rsidRPr="00CB278F">
        <w:rPr>
          <w:b/>
          <w:bCs/>
        </w:rPr>
        <w:t>Vision</w:t>
      </w:r>
      <w:r w:rsidRPr="00CB278F">
        <w:t>: The child should have a clear field of vision without obstruction.</w:t>
      </w:r>
    </w:p>
    <w:p w14:paraId="6C66F81D" w14:textId="77777777" w:rsidR="00CB278F" w:rsidRPr="00CB278F" w:rsidRDefault="00CB278F" w:rsidP="00CB278F">
      <w:pPr>
        <w:spacing w:after="0" w:line="276" w:lineRule="auto"/>
      </w:pPr>
      <w:r w:rsidRPr="00CB278F">
        <w:pict w14:anchorId="702B6D56">
          <v:rect id="_x0000_i1096" style="width:8in;height:0" o:hrpct="0" o:hralign="center" o:hrstd="t" o:hrnoshade="t" o:hr="t" fillcolor="#424242" stroked="f"/>
        </w:pict>
      </w:r>
    </w:p>
    <w:p w14:paraId="45496366" w14:textId="77777777" w:rsidR="00CB278F" w:rsidRPr="00CB278F" w:rsidRDefault="00CB278F" w:rsidP="00CB278F">
      <w:pPr>
        <w:spacing w:after="0" w:line="276" w:lineRule="auto"/>
        <w:rPr>
          <w:b/>
          <w:bCs/>
        </w:rPr>
      </w:pPr>
      <w:r w:rsidRPr="00CB278F">
        <w:rPr>
          <w:rFonts w:ascii="Segoe UI Emoji" w:hAnsi="Segoe UI Emoji" w:cs="Segoe UI Emoji"/>
          <w:b/>
          <w:bCs/>
        </w:rPr>
        <w:t>🛠️</w:t>
      </w:r>
      <w:r w:rsidRPr="00CB278F">
        <w:rPr>
          <w:b/>
          <w:bCs/>
        </w:rPr>
        <w:t> 5. Adjustability</w:t>
      </w:r>
    </w:p>
    <w:p w14:paraId="2B772B6E" w14:textId="77777777" w:rsidR="00CB278F" w:rsidRPr="00CB278F" w:rsidRDefault="00CB278F" w:rsidP="00CB278F">
      <w:pPr>
        <w:numPr>
          <w:ilvl w:val="0"/>
          <w:numId w:val="10"/>
        </w:numPr>
        <w:spacing w:after="0" w:line="276" w:lineRule="auto"/>
      </w:pPr>
      <w:r w:rsidRPr="00CB278F">
        <w:t>Most youth helmets have inflatable air liners or adjustable padding—use these to fine-tune the fit.</w:t>
      </w:r>
    </w:p>
    <w:p w14:paraId="15C9D99B" w14:textId="77777777" w:rsidR="00CB278F" w:rsidRPr="00CB278F" w:rsidRDefault="00CB278F" w:rsidP="00CB278F">
      <w:pPr>
        <w:numPr>
          <w:ilvl w:val="0"/>
          <w:numId w:val="10"/>
        </w:numPr>
        <w:spacing w:after="0" w:line="276" w:lineRule="auto"/>
      </w:pPr>
      <w:r w:rsidRPr="00CB278F">
        <w:t>Recheck the fit after adjustments.</w:t>
      </w:r>
    </w:p>
    <w:p w14:paraId="2548F1CA" w14:textId="77777777" w:rsidR="00CB278F" w:rsidRDefault="00CB278F" w:rsidP="00CB278F">
      <w:pPr>
        <w:spacing w:after="0" w:line="276" w:lineRule="auto"/>
      </w:pPr>
    </w:p>
    <w:sectPr w:rsidR="00CB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853"/>
    <w:multiLevelType w:val="multilevel"/>
    <w:tmpl w:val="28B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A6A01"/>
    <w:multiLevelType w:val="multilevel"/>
    <w:tmpl w:val="EA8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0909D2"/>
    <w:multiLevelType w:val="multilevel"/>
    <w:tmpl w:val="BCE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C0CAC"/>
    <w:multiLevelType w:val="multilevel"/>
    <w:tmpl w:val="9094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C16AF1"/>
    <w:multiLevelType w:val="multilevel"/>
    <w:tmpl w:val="B9F8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5C373A"/>
    <w:multiLevelType w:val="multilevel"/>
    <w:tmpl w:val="B72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A0006"/>
    <w:multiLevelType w:val="multilevel"/>
    <w:tmpl w:val="241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080C69"/>
    <w:multiLevelType w:val="multilevel"/>
    <w:tmpl w:val="A2A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FD4842"/>
    <w:multiLevelType w:val="multilevel"/>
    <w:tmpl w:val="AF06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1043F5"/>
    <w:multiLevelType w:val="multilevel"/>
    <w:tmpl w:val="927E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6446282">
    <w:abstractNumId w:val="1"/>
  </w:num>
  <w:num w:numId="2" w16cid:durableId="104690521">
    <w:abstractNumId w:val="0"/>
  </w:num>
  <w:num w:numId="3" w16cid:durableId="625308604">
    <w:abstractNumId w:val="7"/>
  </w:num>
  <w:num w:numId="4" w16cid:durableId="1998193074">
    <w:abstractNumId w:val="4"/>
  </w:num>
  <w:num w:numId="5" w16cid:durableId="69427533">
    <w:abstractNumId w:val="2"/>
  </w:num>
  <w:num w:numId="6" w16cid:durableId="1249581426">
    <w:abstractNumId w:val="9"/>
  </w:num>
  <w:num w:numId="7" w16cid:durableId="237402879">
    <w:abstractNumId w:val="8"/>
  </w:num>
  <w:num w:numId="8" w16cid:durableId="791556304">
    <w:abstractNumId w:val="6"/>
  </w:num>
  <w:num w:numId="9" w16cid:durableId="329909152">
    <w:abstractNumId w:val="5"/>
  </w:num>
  <w:num w:numId="10" w16cid:durableId="23174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8F"/>
    <w:rsid w:val="000E78A1"/>
    <w:rsid w:val="00220E90"/>
    <w:rsid w:val="00302EC8"/>
    <w:rsid w:val="00866B6F"/>
    <w:rsid w:val="009F47E5"/>
    <w:rsid w:val="00AB0C44"/>
    <w:rsid w:val="00CB278F"/>
    <w:rsid w:val="00E153D8"/>
    <w:rsid w:val="00E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331E"/>
  <w15:chartTrackingRefBased/>
  <w15:docId w15:val="{A6C462CB-239E-488A-9140-CBD66AE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>Mortenson Construction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Motz</dc:creator>
  <cp:keywords/>
  <dc:description/>
  <cp:lastModifiedBy>Sammy Motz</cp:lastModifiedBy>
  <cp:revision>1</cp:revision>
  <cp:lastPrinted>2025-07-16T14:19:00Z</cp:lastPrinted>
  <dcterms:created xsi:type="dcterms:W3CDTF">2025-07-16T14:16:00Z</dcterms:created>
  <dcterms:modified xsi:type="dcterms:W3CDTF">2025-07-16T14:19:00Z</dcterms:modified>
</cp:coreProperties>
</file>