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9064" w14:textId="77777777" w:rsidR="00402FAA" w:rsidRDefault="00470E8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18EB94" wp14:editId="50126BB3">
            <wp:extent cx="1025335" cy="8002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335" cy="800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AHA Board of Directors Meeting Minutes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DBA912F" wp14:editId="2960AC24">
            <wp:extent cx="1025335" cy="80026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335" cy="800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0A4B1B" w14:textId="000D04D0" w:rsidR="00402FAA" w:rsidRDefault="00370628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18</w:t>
      </w:r>
      <w:r w:rsidR="00E13A45">
        <w:rPr>
          <w:sz w:val="22"/>
          <w:szCs w:val="22"/>
        </w:rPr>
        <w:t>, 2025</w:t>
      </w:r>
    </w:p>
    <w:p w14:paraId="65F03189" w14:textId="2580979C" w:rsidR="00402FAA" w:rsidRDefault="00470E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7:00 PM </w:t>
      </w:r>
    </w:p>
    <w:p w14:paraId="4AA92FBB" w14:textId="014892B1" w:rsidR="00402FAA" w:rsidRPr="00370628" w:rsidRDefault="00470E82">
      <w:r>
        <w:rPr>
          <w:b/>
          <w:sz w:val="22"/>
          <w:szCs w:val="22"/>
        </w:rPr>
        <w:t xml:space="preserve">Members Present: </w:t>
      </w:r>
      <w:r>
        <w:rPr>
          <w:sz w:val="22"/>
          <w:szCs w:val="22"/>
        </w:rPr>
        <w:t xml:space="preserve">Duke </w:t>
      </w:r>
      <w:r w:rsidR="00E13A45">
        <w:rPr>
          <w:sz w:val="22"/>
          <w:szCs w:val="22"/>
        </w:rPr>
        <w:t>Witte, Derek Hadrick,</w:t>
      </w:r>
      <w:r w:rsidR="0099491F">
        <w:rPr>
          <w:sz w:val="22"/>
          <w:szCs w:val="22"/>
        </w:rPr>
        <w:t xml:space="preserve"> </w:t>
      </w:r>
      <w:r w:rsidR="000E7487" w:rsidRPr="000E7487">
        <w:rPr>
          <w:bCs/>
          <w:sz w:val="22"/>
          <w:szCs w:val="22"/>
        </w:rPr>
        <w:t>Katie</w:t>
      </w:r>
      <w:r>
        <w:rPr>
          <w:sz w:val="22"/>
          <w:szCs w:val="22"/>
        </w:rPr>
        <w:t xml:space="preserve"> Linke, Jill </w:t>
      </w:r>
      <w:r w:rsidR="00460B70">
        <w:rPr>
          <w:sz w:val="22"/>
          <w:szCs w:val="22"/>
        </w:rPr>
        <w:t>Madsen,</w:t>
      </w:r>
      <w:r w:rsidR="00370628">
        <w:rPr>
          <w:sz w:val="22"/>
          <w:szCs w:val="22"/>
        </w:rPr>
        <w:t xml:space="preserve"> Brady Byram, Mike Schmidt, </w:t>
      </w:r>
      <w:r w:rsidR="00460B70">
        <w:rPr>
          <w:sz w:val="22"/>
          <w:szCs w:val="22"/>
        </w:rPr>
        <w:t>Chris</w:t>
      </w:r>
      <w:r w:rsidR="000E7487">
        <w:rPr>
          <w:sz w:val="22"/>
          <w:szCs w:val="22"/>
        </w:rPr>
        <w:t xml:space="preserve"> Urlacher,</w:t>
      </w:r>
      <w:r w:rsidR="0099491F">
        <w:rPr>
          <w:sz w:val="22"/>
          <w:szCs w:val="22"/>
        </w:rPr>
        <w:t xml:space="preserve"> Leigh Brunson,</w:t>
      </w:r>
      <w:r w:rsidR="00370628">
        <w:rPr>
          <w:sz w:val="22"/>
          <w:szCs w:val="22"/>
        </w:rPr>
        <w:t xml:space="preserve"> Mark </w:t>
      </w:r>
      <w:proofErr w:type="spellStart"/>
      <w:r w:rsidR="00370628">
        <w:rPr>
          <w:sz w:val="22"/>
          <w:szCs w:val="22"/>
        </w:rPr>
        <w:t>Gederos</w:t>
      </w:r>
      <w:proofErr w:type="spellEnd"/>
      <w:r w:rsidR="00370628">
        <w:rPr>
          <w:sz w:val="22"/>
          <w:szCs w:val="22"/>
        </w:rPr>
        <w:t>,</w:t>
      </w:r>
      <w:r w:rsidR="00E13A45">
        <w:rPr>
          <w:sz w:val="22"/>
          <w:szCs w:val="22"/>
        </w:rPr>
        <w:t xml:space="preserve"> </w:t>
      </w:r>
      <w:r w:rsidR="0099491F">
        <w:rPr>
          <w:sz w:val="22"/>
          <w:szCs w:val="22"/>
        </w:rPr>
        <w:t>Kyle Oswald</w:t>
      </w:r>
      <w:r w:rsidR="00460B70">
        <w:rPr>
          <w:sz w:val="22"/>
          <w:szCs w:val="22"/>
        </w:rPr>
        <w:t>,</w:t>
      </w:r>
      <w:r w:rsidR="00370628">
        <w:rPr>
          <w:sz w:val="22"/>
          <w:szCs w:val="22"/>
        </w:rPr>
        <w:t xml:space="preserve"> </w:t>
      </w:r>
      <w:r w:rsidR="00460B70">
        <w:rPr>
          <w:sz w:val="22"/>
          <w:szCs w:val="22"/>
        </w:rPr>
        <w:t xml:space="preserve">Natalie Casanova, </w:t>
      </w:r>
    </w:p>
    <w:p w14:paraId="57990667" w14:textId="42FC9F7B" w:rsidR="00402FAA" w:rsidRPr="00370628" w:rsidRDefault="00470E82">
      <w:r w:rsidRPr="00370628">
        <w:rPr>
          <w:b/>
        </w:rPr>
        <w:t>Members Absent:</w:t>
      </w:r>
      <w:r w:rsidRPr="00370628">
        <w:t xml:space="preserve"> </w:t>
      </w:r>
      <w:r w:rsidR="00370628">
        <w:t>Mike Schmit</w:t>
      </w:r>
    </w:p>
    <w:p w14:paraId="249785B8" w14:textId="583053A9" w:rsidR="00402FAA" w:rsidRPr="00370628" w:rsidRDefault="00470E82">
      <w:r w:rsidRPr="00370628">
        <w:rPr>
          <w:b/>
        </w:rPr>
        <w:t>Guests Present:</w:t>
      </w:r>
      <w:r w:rsidRPr="00370628">
        <w:t xml:space="preserve">  </w:t>
      </w:r>
    </w:p>
    <w:p w14:paraId="63F1B7B0" w14:textId="77777777" w:rsidR="00402FAA" w:rsidRPr="00370628" w:rsidRDefault="00470E82">
      <w:r w:rsidRPr="00370628">
        <w:rPr>
          <w:b/>
        </w:rPr>
        <w:t xml:space="preserve">Minutes Prepared By: </w:t>
      </w:r>
      <w:r w:rsidRPr="00370628">
        <w:t>Jill Madsen</w:t>
      </w:r>
    </w:p>
    <w:p w14:paraId="4B20BE97" w14:textId="7C8C6B67" w:rsidR="00402FAA" w:rsidRDefault="00470E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Call to Order and Determination of Quorum (Witte):</w:t>
      </w:r>
      <w:r>
        <w:rPr>
          <w:color w:val="000000"/>
          <w:sz w:val="22"/>
          <w:szCs w:val="22"/>
        </w:rPr>
        <w:t xml:space="preserve">  Quorum established; meeting called to order at 7:0</w:t>
      </w:r>
      <w:r w:rsidR="00370628">
        <w:rPr>
          <w:sz w:val="22"/>
          <w:szCs w:val="22"/>
        </w:rPr>
        <w:t>7</w:t>
      </w:r>
      <w:r w:rsidR="00A15679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PM by Witte. </w:t>
      </w:r>
    </w:p>
    <w:p w14:paraId="0772A36D" w14:textId="2EB5A664" w:rsidR="00460B70" w:rsidRPr="00460B70" w:rsidRDefault="005A1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Open Forum Discussion (Witte): </w:t>
      </w:r>
      <w:r w:rsidR="00370628">
        <w:rPr>
          <w:bCs/>
          <w:color w:val="000000"/>
          <w:sz w:val="22"/>
          <w:szCs w:val="22"/>
        </w:rPr>
        <w:t>None</w:t>
      </w:r>
    </w:p>
    <w:p w14:paraId="423C9706" w14:textId="49BA4465" w:rsidR="00402FAA" w:rsidRDefault="00470E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Presentation and Adoption of the Agenda (Witte</w:t>
      </w:r>
      <w:r>
        <w:rPr>
          <w:color w:val="000000"/>
          <w:sz w:val="22"/>
          <w:szCs w:val="22"/>
        </w:rPr>
        <w:t xml:space="preserve">):  Motion by </w:t>
      </w:r>
      <w:r w:rsidR="00E13A45">
        <w:rPr>
          <w:sz w:val="22"/>
          <w:szCs w:val="22"/>
        </w:rPr>
        <w:t>Schmidt</w:t>
      </w:r>
      <w:r>
        <w:rPr>
          <w:color w:val="000000"/>
          <w:sz w:val="22"/>
          <w:szCs w:val="22"/>
        </w:rPr>
        <w:t xml:space="preserve">, second by </w:t>
      </w:r>
      <w:r w:rsidR="00370628">
        <w:rPr>
          <w:sz w:val="22"/>
          <w:szCs w:val="22"/>
        </w:rPr>
        <w:t>Hadrick</w:t>
      </w:r>
      <w:r>
        <w:rPr>
          <w:color w:val="000000"/>
          <w:sz w:val="22"/>
          <w:szCs w:val="22"/>
        </w:rPr>
        <w:t xml:space="preserve"> to adopt the agenda.  Agenda adopted. </w:t>
      </w:r>
    </w:p>
    <w:p w14:paraId="297A97CC" w14:textId="6425420A" w:rsidR="00402FAA" w:rsidRPr="00370628" w:rsidRDefault="00470E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</w:rPr>
        <w:t>Presentation and Approval of</w:t>
      </w:r>
      <w:r w:rsidR="00AB3CD3">
        <w:rPr>
          <w:b/>
          <w:color w:val="000000"/>
          <w:sz w:val="22"/>
          <w:szCs w:val="22"/>
        </w:rPr>
        <w:t xml:space="preserve"> Last </w:t>
      </w:r>
      <w:r w:rsidR="000E7487">
        <w:rPr>
          <w:b/>
          <w:color w:val="000000"/>
          <w:sz w:val="22"/>
          <w:szCs w:val="22"/>
        </w:rPr>
        <w:t>Month’s Board</w:t>
      </w:r>
      <w:r>
        <w:rPr>
          <w:b/>
          <w:color w:val="000000"/>
          <w:sz w:val="22"/>
          <w:szCs w:val="22"/>
        </w:rPr>
        <w:t xml:space="preserve"> Meeting Minutes (</w:t>
      </w:r>
      <w:r w:rsidR="000E7487">
        <w:rPr>
          <w:b/>
          <w:sz w:val="22"/>
          <w:szCs w:val="22"/>
        </w:rPr>
        <w:t>Madsen</w:t>
      </w:r>
      <w:r>
        <w:rPr>
          <w:b/>
          <w:color w:val="000000"/>
          <w:sz w:val="22"/>
          <w:szCs w:val="22"/>
        </w:rPr>
        <w:t>):</w:t>
      </w:r>
      <w:r>
        <w:rPr>
          <w:color w:val="000000"/>
          <w:sz w:val="22"/>
          <w:szCs w:val="22"/>
        </w:rPr>
        <w:t xml:space="preserve">  </w:t>
      </w:r>
      <w:r w:rsidR="00E13A45">
        <w:rPr>
          <w:sz w:val="22"/>
          <w:szCs w:val="22"/>
        </w:rPr>
        <w:t>Madsen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presented the </w:t>
      </w:r>
      <w:r w:rsidR="009B0A86">
        <w:rPr>
          <w:sz w:val="22"/>
          <w:szCs w:val="22"/>
        </w:rPr>
        <w:t>February</w:t>
      </w:r>
      <w:r>
        <w:rPr>
          <w:color w:val="000000"/>
          <w:sz w:val="22"/>
          <w:szCs w:val="22"/>
        </w:rPr>
        <w:t xml:space="preserve"> meeting minutes.  Motion by </w:t>
      </w:r>
      <w:r w:rsidR="00E13A45">
        <w:rPr>
          <w:sz w:val="22"/>
          <w:szCs w:val="22"/>
        </w:rPr>
        <w:t>Schmidt</w:t>
      </w:r>
      <w:r>
        <w:rPr>
          <w:sz w:val="22"/>
          <w:szCs w:val="22"/>
        </w:rPr>
        <w:t xml:space="preserve">, second by </w:t>
      </w:r>
      <w:r w:rsidR="00370628">
        <w:rPr>
          <w:color w:val="000000"/>
          <w:sz w:val="22"/>
          <w:szCs w:val="22"/>
        </w:rPr>
        <w:t>Hadrick</w:t>
      </w:r>
      <w:r>
        <w:rPr>
          <w:color w:val="000000"/>
          <w:sz w:val="22"/>
          <w:szCs w:val="22"/>
        </w:rPr>
        <w:t xml:space="preserve"> to approve the minutes. Motion carried unanimously. </w:t>
      </w:r>
    </w:p>
    <w:p w14:paraId="505D9FBC" w14:textId="5D75845A" w:rsidR="00370628" w:rsidRPr="00370628" w:rsidRDefault="003706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370628">
        <w:rPr>
          <w:b/>
          <w:color w:val="000000"/>
          <w:sz w:val="22"/>
          <w:szCs w:val="22"/>
        </w:rPr>
        <w:t xml:space="preserve">AHA </w:t>
      </w:r>
      <w:r>
        <w:rPr>
          <w:b/>
          <w:color w:val="000000"/>
          <w:sz w:val="22"/>
          <w:szCs w:val="22"/>
        </w:rPr>
        <w:t xml:space="preserve">Bylaw Update (Witte):  </w:t>
      </w:r>
      <w:r>
        <w:rPr>
          <w:bCs/>
          <w:color w:val="000000"/>
          <w:sz w:val="22"/>
          <w:szCs w:val="22"/>
        </w:rPr>
        <w:t xml:space="preserve">Mike Schmidt was nominated by Witte to take the position of Director of Hockey Operations.  Board voted unanimously </w:t>
      </w:r>
      <w:r w:rsidR="00F1364D">
        <w:rPr>
          <w:bCs/>
          <w:color w:val="000000"/>
          <w:sz w:val="22"/>
          <w:szCs w:val="22"/>
        </w:rPr>
        <w:t>in favor</w:t>
      </w:r>
      <w:r>
        <w:rPr>
          <w:bCs/>
          <w:color w:val="000000"/>
          <w:sz w:val="22"/>
          <w:szCs w:val="22"/>
        </w:rPr>
        <w:t>.  Schmidt will be vacating his current board seat.</w:t>
      </w:r>
    </w:p>
    <w:p w14:paraId="752C7F9C" w14:textId="56D25AC0" w:rsidR="003C6EDE" w:rsidRPr="00EC1904" w:rsidRDefault="00AB3CD3" w:rsidP="00E1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  <w:sz w:val="22"/>
          <w:szCs w:val="22"/>
        </w:rPr>
        <w:t>HDC Facilitation Update (</w:t>
      </w:r>
      <w:r w:rsidR="00C85FB3">
        <w:rPr>
          <w:b/>
          <w:color w:val="000000"/>
          <w:sz w:val="22"/>
          <w:szCs w:val="22"/>
        </w:rPr>
        <w:t>Casanova</w:t>
      </w:r>
      <w:r>
        <w:rPr>
          <w:b/>
          <w:color w:val="000000"/>
          <w:sz w:val="22"/>
          <w:szCs w:val="22"/>
        </w:rPr>
        <w:t>)</w:t>
      </w:r>
      <w:r w:rsidR="004A7B50">
        <w:rPr>
          <w:b/>
          <w:color w:val="000000"/>
          <w:sz w:val="22"/>
          <w:szCs w:val="22"/>
        </w:rPr>
        <w:t xml:space="preserve">: </w:t>
      </w:r>
      <w:r w:rsidR="00370628">
        <w:rPr>
          <w:bCs/>
          <w:color w:val="000000"/>
          <w:sz w:val="22"/>
          <w:szCs w:val="22"/>
        </w:rPr>
        <w:t>Jersey/equipment check in has started.  Currently some bugs being worked out on the new website (Crossbar).  Jackie has awards ready for awards banquet.  Fun awards are almost done.</w:t>
      </w:r>
    </w:p>
    <w:p w14:paraId="27722B81" w14:textId="3CC5BBA0" w:rsidR="00402FAA" w:rsidRDefault="00AB3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2"/>
          <w:szCs w:val="22"/>
        </w:rPr>
        <w:t>HDC Development Update (</w:t>
      </w:r>
      <w:r w:rsidR="00E13A45">
        <w:rPr>
          <w:b/>
          <w:sz w:val="22"/>
          <w:szCs w:val="22"/>
        </w:rPr>
        <w:t>Witte</w:t>
      </w:r>
      <w:r w:rsidR="00F1364D">
        <w:rPr>
          <w:b/>
          <w:sz w:val="22"/>
          <w:szCs w:val="22"/>
        </w:rPr>
        <w:t>/Schmidt/</w:t>
      </w:r>
      <w:proofErr w:type="spellStart"/>
      <w:r w:rsidR="00F1364D">
        <w:rPr>
          <w:b/>
          <w:sz w:val="22"/>
          <w:szCs w:val="22"/>
        </w:rPr>
        <w:t>Gederos</w:t>
      </w:r>
      <w:proofErr w:type="spellEnd"/>
      <w:r w:rsidR="00F1364D">
        <w:rPr>
          <w:b/>
          <w:sz w:val="22"/>
          <w:szCs w:val="22"/>
        </w:rPr>
        <w:t>/Schmit</w:t>
      </w:r>
      <w:r>
        <w:rPr>
          <w:b/>
          <w:sz w:val="22"/>
          <w:szCs w:val="22"/>
        </w:rPr>
        <w:t>)</w:t>
      </w:r>
      <w:r w:rsidR="00A8484F">
        <w:rPr>
          <w:b/>
          <w:sz w:val="22"/>
          <w:szCs w:val="22"/>
        </w:rPr>
        <w:t>:</w:t>
      </w:r>
      <w:r w:rsidR="00A8484F">
        <w:t xml:space="preserve"> </w:t>
      </w:r>
      <w:r w:rsidR="00F1364D">
        <w:t xml:space="preserve">End of season meetings with coaches will start this week.  </w:t>
      </w:r>
      <w:proofErr w:type="spellStart"/>
      <w:r w:rsidR="00F1364D">
        <w:t>Goalrobber</w:t>
      </w:r>
      <w:proofErr w:type="spellEnd"/>
      <w:r w:rsidR="00F1364D">
        <w:t xml:space="preserve"> goalie </w:t>
      </w:r>
      <w:proofErr w:type="spellStart"/>
      <w:r w:rsidR="00F1364D">
        <w:t>campwill</w:t>
      </w:r>
      <w:proofErr w:type="spellEnd"/>
      <w:r w:rsidR="00F1364D">
        <w:t xml:space="preserve"> be March 20-21.</w:t>
      </w:r>
    </w:p>
    <w:p w14:paraId="377368E5" w14:textId="42B9E54D" w:rsidR="00E13A45" w:rsidRDefault="00E1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2"/>
          <w:szCs w:val="22"/>
        </w:rPr>
        <w:t>Annual Meeting/Banquet (Witte):</w:t>
      </w:r>
      <w:r w:rsidR="009B0A86">
        <w:rPr>
          <w:b/>
          <w:sz w:val="22"/>
          <w:szCs w:val="22"/>
        </w:rPr>
        <w:t xml:space="preserve"> </w:t>
      </w:r>
      <w:r w:rsidR="009B0A86">
        <w:rPr>
          <w:bCs/>
          <w:sz w:val="22"/>
          <w:szCs w:val="22"/>
        </w:rPr>
        <w:t xml:space="preserve">Banquet is 5:00pm on March 23 at the Shrine. </w:t>
      </w:r>
      <w:r>
        <w:t xml:space="preserve"> </w:t>
      </w:r>
      <w:r w:rsidR="009B0A86">
        <w:t xml:space="preserve">The meeting portion will be condensed and done post awards.  Troy Hofer will be catering the meal again.  Membership will bring dessert.  </w:t>
      </w:r>
    </w:p>
    <w:p w14:paraId="03A1CEFF" w14:textId="0B5A52A6" w:rsidR="00E13A45" w:rsidRDefault="00E1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2"/>
          <w:szCs w:val="22"/>
        </w:rPr>
        <w:t>AHA Discipline Update (Hadrick):</w:t>
      </w:r>
      <w:r>
        <w:t xml:space="preserve"> </w:t>
      </w:r>
      <w:r>
        <w:rPr>
          <w:b/>
          <w:bCs/>
        </w:rPr>
        <w:t xml:space="preserve"> </w:t>
      </w:r>
      <w:r w:rsidR="009B0A86">
        <w:t>Nothing to discuss.</w:t>
      </w:r>
    </w:p>
    <w:p w14:paraId="6D80BED6" w14:textId="77777777" w:rsidR="00A8484F" w:rsidRPr="00A8484F" w:rsidRDefault="00470E82" w:rsidP="00A848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A8484F">
        <w:rPr>
          <w:b/>
          <w:color w:val="000000"/>
          <w:sz w:val="22"/>
          <w:szCs w:val="22"/>
        </w:rPr>
        <w:t>Acceptance of Financial Reports (Linke):</w:t>
      </w:r>
      <w:r w:rsidRPr="00A8484F">
        <w:rPr>
          <w:color w:val="000000"/>
          <w:sz w:val="22"/>
          <w:szCs w:val="22"/>
        </w:rPr>
        <w:t xml:space="preserve">  Linke discussed the items.  </w:t>
      </w:r>
    </w:p>
    <w:p w14:paraId="5F14E143" w14:textId="39863A8B" w:rsidR="00402FAA" w:rsidRPr="00A8484F" w:rsidRDefault="00470E82" w:rsidP="00F53D2B">
      <w:pPr>
        <w:pBdr>
          <w:top w:val="nil"/>
          <w:left w:val="nil"/>
          <w:bottom w:val="nil"/>
          <w:right w:val="nil"/>
          <w:between w:val="nil"/>
        </w:pBdr>
        <w:ind w:firstLine="630"/>
        <w:rPr>
          <w:b/>
          <w:sz w:val="22"/>
          <w:szCs w:val="22"/>
        </w:rPr>
      </w:pPr>
      <w:r w:rsidRPr="00A8484F">
        <w:rPr>
          <w:b/>
          <w:sz w:val="22"/>
          <w:szCs w:val="22"/>
        </w:rPr>
        <w:t xml:space="preserve">a: Monthly Transactions </w:t>
      </w:r>
    </w:p>
    <w:p w14:paraId="3F12A5AD" w14:textId="1B6321D2" w:rsidR="00402FAA" w:rsidRDefault="00470E82" w:rsidP="00F53D2B">
      <w:pPr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>b:</w:t>
      </w:r>
      <w:r w:rsidR="00C85F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Profit &amp; Loss </w:t>
      </w:r>
    </w:p>
    <w:p w14:paraId="496AAB9F" w14:textId="451530C8" w:rsidR="00402FAA" w:rsidRDefault="00470E82">
      <w:pPr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>c:</w:t>
      </w:r>
      <w:r w:rsidR="00C85F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Accounts Receivable Aging Report</w:t>
      </w:r>
    </w:p>
    <w:p w14:paraId="51935947" w14:textId="484935F1" w:rsidR="009B0A86" w:rsidRDefault="009B0A86">
      <w:pPr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>d: Moving Capital Fees to Restricted Account</w:t>
      </w:r>
    </w:p>
    <w:p w14:paraId="1C46E16F" w14:textId="57DF132F" w:rsidR="00402FAA" w:rsidRDefault="00470E82">
      <w:pPr>
        <w:pBdr>
          <w:top w:val="nil"/>
          <w:left w:val="nil"/>
          <w:bottom w:val="nil"/>
          <w:right w:val="nil"/>
          <w:between w:val="nil"/>
        </w:pBdr>
        <w:ind w:left="63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 xml:space="preserve">Motion by </w:t>
      </w:r>
      <w:r w:rsidR="00E13A45">
        <w:rPr>
          <w:sz w:val="22"/>
          <w:szCs w:val="22"/>
        </w:rPr>
        <w:t>B</w:t>
      </w:r>
      <w:r w:rsidR="009B0A86">
        <w:rPr>
          <w:sz w:val="22"/>
          <w:szCs w:val="22"/>
        </w:rPr>
        <w:t>yram</w:t>
      </w:r>
      <w:r w:rsidR="00460B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second by </w:t>
      </w:r>
      <w:r w:rsidR="009B0A86">
        <w:rPr>
          <w:sz w:val="22"/>
          <w:szCs w:val="22"/>
        </w:rPr>
        <w:t xml:space="preserve">Gederos </w:t>
      </w:r>
      <w:r>
        <w:rPr>
          <w:sz w:val="22"/>
          <w:szCs w:val="22"/>
        </w:rPr>
        <w:t xml:space="preserve">to accept the financial reports. Motion carried unanimously. </w:t>
      </w:r>
    </w:p>
    <w:p w14:paraId="2334A2FB" w14:textId="3BD699EB" w:rsidR="00402FAA" w:rsidRPr="00460B70" w:rsidRDefault="00470E82" w:rsidP="00460B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60B70">
        <w:rPr>
          <w:b/>
          <w:sz w:val="22"/>
          <w:szCs w:val="22"/>
        </w:rPr>
        <w:t>Rink Committee Update (Urlacher</w:t>
      </w:r>
      <w:r w:rsidR="009B0A86">
        <w:rPr>
          <w:b/>
          <w:sz w:val="22"/>
          <w:szCs w:val="22"/>
        </w:rPr>
        <w:t xml:space="preserve">): </w:t>
      </w:r>
      <w:r w:rsidR="009B0A86">
        <w:rPr>
          <w:bCs/>
          <w:sz w:val="22"/>
          <w:szCs w:val="22"/>
        </w:rPr>
        <w:t xml:space="preserve">Taking down the expo did not go well.  Currently do not have enough room in storage to store all expo pieces.  </w:t>
      </w:r>
      <w:r w:rsidR="00206471">
        <w:rPr>
          <w:bCs/>
          <w:sz w:val="22"/>
          <w:szCs w:val="22"/>
        </w:rPr>
        <w:t xml:space="preserve">Sprinkler system compressor is leaking oil out the top, likely from frozen water on the bottom.  The county is tied into our compressor system.  </w:t>
      </w:r>
      <w:r w:rsidR="009B0A86">
        <w:rPr>
          <w:bCs/>
          <w:sz w:val="22"/>
          <w:szCs w:val="22"/>
        </w:rPr>
        <w:t xml:space="preserve"> </w:t>
      </w:r>
      <w:r w:rsidR="00E13A45">
        <w:rPr>
          <w:bCs/>
          <w:sz w:val="22"/>
          <w:szCs w:val="22"/>
        </w:rPr>
        <w:t xml:space="preserve"> </w:t>
      </w:r>
    </w:p>
    <w:p w14:paraId="6BA5C8D4" w14:textId="79D47B83" w:rsidR="00E13A45" w:rsidRPr="00E13A45" w:rsidRDefault="00E1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SDAHA Spring Meeting</w:t>
      </w:r>
      <w:r w:rsidR="009B0A86">
        <w:rPr>
          <w:b/>
          <w:sz w:val="22"/>
          <w:szCs w:val="22"/>
        </w:rPr>
        <w:t xml:space="preserve"> Competing Sioux Falls Proposals</w:t>
      </w:r>
      <w:r w:rsidR="00460B70">
        <w:rPr>
          <w:b/>
          <w:sz w:val="22"/>
          <w:szCs w:val="22"/>
        </w:rPr>
        <w:t xml:space="preserve"> (Witte):  </w:t>
      </w:r>
      <w:r w:rsidR="00206471">
        <w:rPr>
          <w:bCs/>
          <w:sz w:val="22"/>
          <w:szCs w:val="22"/>
        </w:rPr>
        <w:t xml:space="preserve">Board discussed SDAHA spring meeting proposals. </w:t>
      </w:r>
    </w:p>
    <w:p w14:paraId="355D2F02" w14:textId="195B2A96" w:rsidR="00402FAA" w:rsidRPr="00206471" w:rsidRDefault="00E1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Play Up Policy/Coach Selection Policy (Witte):</w:t>
      </w:r>
      <w:r>
        <w:rPr>
          <w:bCs/>
          <w:sz w:val="22"/>
          <w:szCs w:val="22"/>
        </w:rPr>
        <w:t xml:space="preserve"> </w:t>
      </w:r>
      <w:r w:rsidR="009B0A86">
        <w:rPr>
          <w:bCs/>
          <w:sz w:val="22"/>
          <w:szCs w:val="22"/>
        </w:rPr>
        <w:t xml:space="preserve">Coaching positions should be filled by July 1.  Head coaches for sure.  </w:t>
      </w:r>
      <w:r w:rsidR="00206471">
        <w:rPr>
          <w:bCs/>
          <w:sz w:val="22"/>
          <w:szCs w:val="22"/>
        </w:rPr>
        <w:t xml:space="preserve">Play up policy will wait until after Spring SDAHA meeting to see if the birth year change passes.  </w:t>
      </w:r>
    </w:p>
    <w:p w14:paraId="3BE712A5" w14:textId="6D92574D" w:rsidR="00206471" w:rsidRDefault="002064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Jersey Vendor Selection </w:t>
      </w:r>
      <w:proofErr w:type="spellStart"/>
      <w:r>
        <w:rPr>
          <w:b/>
          <w:sz w:val="22"/>
          <w:szCs w:val="22"/>
        </w:rPr>
        <w:t>Followup</w:t>
      </w:r>
      <w:proofErr w:type="spellEnd"/>
      <w:r>
        <w:rPr>
          <w:b/>
          <w:sz w:val="22"/>
          <w:szCs w:val="22"/>
        </w:rPr>
        <w:t xml:space="preserve"> (Hadrick):</w:t>
      </w:r>
      <w:r>
        <w:rPr>
          <w:color w:val="000000"/>
          <w:sz w:val="22"/>
          <w:szCs w:val="22"/>
        </w:rPr>
        <w:t xml:space="preserve">  </w:t>
      </w:r>
      <w:r w:rsidR="0020069A">
        <w:rPr>
          <w:color w:val="000000"/>
          <w:sz w:val="22"/>
          <w:szCs w:val="22"/>
        </w:rPr>
        <w:t xml:space="preserve">Board voted to go with Lunch Bucket for our new jerseys.  It will cost approximately $11k for Bantam, </w:t>
      </w:r>
      <w:proofErr w:type="spellStart"/>
      <w:r w:rsidR="0020069A">
        <w:rPr>
          <w:color w:val="000000"/>
          <w:sz w:val="22"/>
          <w:szCs w:val="22"/>
        </w:rPr>
        <w:t>PeeWee</w:t>
      </w:r>
      <w:proofErr w:type="spellEnd"/>
      <w:r w:rsidR="0020069A">
        <w:rPr>
          <w:color w:val="000000"/>
          <w:sz w:val="22"/>
          <w:szCs w:val="22"/>
        </w:rPr>
        <w:t xml:space="preserve"> and Squirt (reversable at Squirt level). For Squirt to not have reversable, the cost would be approximately $13K.</w:t>
      </w:r>
    </w:p>
    <w:p w14:paraId="7EE844A8" w14:textId="4754960E" w:rsidR="00402FAA" w:rsidRDefault="004C4A92" w:rsidP="00C85FB3">
      <w:pPr>
        <w:pStyle w:val="ListParagraph"/>
        <w:numPr>
          <w:ilvl w:val="0"/>
          <w:numId w:val="1"/>
        </w:numPr>
      </w:pPr>
      <w:r w:rsidRPr="00C85FB3">
        <w:rPr>
          <w:b/>
          <w:sz w:val="22"/>
          <w:szCs w:val="22"/>
        </w:rPr>
        <w:t xml:space="preserve">Executive Session (Witte): </w:t>
      </w:r>
      <w:r w:rsidR="00E13A45">
        <w:rPr>
          <w:bCs/>
          <w:sz w:val="22"/>
          <w:szCs w:val="22"/>
        </w:rPr>
        <w:t>None</w:t>
      </w:r>
    </w:p>
    <w:p w14:paraId="4D180D38" w14:textId="2509B481" w:rsidR="00A34825" w:rsidRDefault="00A34825" w:rsidP="00A34825">
      <w:pPr>
        <w:numPr>
          <w:ilvl w:val="0"/>
          <w:numId w:val="1"/>
        </w:numPr>
        <w:spacing w:after="160"/>
      </w:pPr>
      <w:r>
        <w:t xml:space="preserve">Next </w:t>
      </w:r>
      <w:r w:rsidRPr="00C85FB3">
        <w:t xml:space="preserve">meeting </w:t>
      </w:r>
      <w:r w:rsidR="009B0A86">
        <w:t>4</w:t>
      </w:r>
      <w:r w:rsidR="00E13A45">
        <w:t>/</w:t>
      </w:r>
      <w:r w:rsidR="009B0A86">
        <w:t>15</w:t>
      </w:r>
      <w:r w:rsidR="00E13A45">
        <w:t>/25</w:t>
      </w:r>
      <w:r w:rsidRPr="00C85FB3">
        <w:t xml:space="preserve"> 7:00 pm </w:t>
      </w:r>
      <w:r w:rsidR="00C85FB3" w:rsidRPr="00C85FB3">
        <w:t>AHA Board Roo</w:t>
      </w:r>
      <w:r w:rsidR="00C85FB3">
        <w:t>m</w:t>
      </w:r>
    </w:p>
    <w:p w14:paraId="2F9EED13" w14:textId="11C7B0ED" w:rsidR="00402FAA" w:rsidRDefault="00470E82" w:rsidP="00A34825">
      <w:pPr>
        <w:numPr>
          <w:ilvl w:val="0"/>
          <w:numId w:val="1"/>
        </w:numPr>
        <w:spacing w:after="160"/>
      </w:pPr>
      <w:r w:rsidRPr="00A34825">
        <w:rPr>
          <w:b/>
          <w:sz w:val="22"/>
          <w:szCs w:val="22"/>
        </w:rPr>
        <w:t>Adjournment:</w:t>
      </w:r>
      <w:r w:rsidRPr="00A34825">
        <w:rPr>
          <w:sz w:val="22"/>
          <w:szCs w:val="22"/>
        </w:rPr>
        <w:t xml:space="preserve">  Motion by </w:t>
      </w:r>
      <w:r w:rsidR="00460B70">
        <w:rPr>
          <w:sz w:val="22"/>
          <w:szCs w:val="22"/>
        </w:rPr>
        <w:t>Linke</w:t>
      </w:r>
      <w:r w:rsidRPr="00A34825">
        <w:rPr>
          <w:sz w:val="22"/>
          <w:szCs w:val="22"/>
        </w:rPr>
        <w:t xml:space="preserve"> second by </w:t>
      </w:r>
      <w:r w:rsidR="00206471">
        <w:rPr>
          <w:sz w:val="22"/>
          <w:szCs w:val="22"/>
        </w:rPr>
        <w:t>Madsen</w:t>
      </w:r>
      <w:r w:rsidR="00C85FB3">
        <w:rPr>
          <w:sz w:val="22"/>
          <w:szCs w:val="22"/>
        </w:rPr>
        <w:t xml:space="preserve"> </w:t>
      </w:r>
      <w:r w:rsidRPr="00A34825">
        <w:rPr>
          <w:sz w:val="22"/>
          <w:szCs w:val="22"/>
        </w:rPr>
        <w:t xml:space="preserve">to adjourn. Motion carried unanimously at </w:t>
      </w:r>
      <w:r w:rsidR="00EA3D35" w:rsidRPr="00A34825">
        <w:rPr>
          <w:sz w:val="22"/>
          <w:szCs w:val="22"/>
        </w:rPr>
        <w:t>9:</w:t>
      </w:r>
      <w:r w:rsidR="00206471">
        <w:rPr>
          <w:sz w:val="22"/>
          <w:szCs w:val="22"/>
        </w:rPr>
        <w:t>29</w:t>
      </w:r>
      <w:r w:rsidR="00EA3D35" w:rsidRPr="00A34825">
        <w:rPr>
          <w:sz w:val="22"/>
          <w:szCs w:val="22"/>
        </w:rPr>
        <w:t xml:space="preserve"> </w:t>
      </w:r>
      <w:r w:rsidRPr="00A34825">
        <w:rPr>
          <w:sz w:val="22"/>
          <w:szCs w:val="22"/>
        </w:rPr>
        <w:t xml:space="preserve">PM. </w:t>
      </w:r>
    </w:p>
    <w:p w14:paraId="7EF9B81B" w14:textId="77777777" w:rsidR="00402FAA" w:rsidRDefault="00402FAA">
      <w:pPr>
        <w:pBdr>
          <w:top w:val="nil"/>
          <w:left w:val="nil"/>
          <w:bottom w:val="nil"/>
          <w:right w:val="nil"/>
          <w:between w:val="nil"/>
        </w:pBdr>
        <w:spacing w:after="160"/>
        <w:ind w:left="630"/>
        <w:rPr>
          <w:color w:val="000000"/>
          <w:sz w:val="22"/>
          <w:szCs w:val="22"/>
        </w:rPr>
      </w:pPr>
    </w:p>
    <w:sectPr w:rsidR="00402FAA">
      <w:footerReference w:type="default" r:id="rId8"/>
      <w:pgSz w:w="12240" w:h="15840"/>
      <w:pgMar w:top="720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16E7" w14:textId="77777777" w:rsidR="00470E82" w:rsidRDefault="00470E82">
      <w:pPr>
        <w:spacing w:line="240" w:lineRule="auto"/>
      </w:pPr>
      <w:r>
        <w:separator/>
      </w:r>
    </w:p>
  </w:endnote>
  <w:endnote w:type="continuationSeparator" w:id="0">
    <w:p w14:paraId="6CE2D0EA" w14:textId="77777777" w:rsidR="00470E82" w:rsidRDefault="00470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0E1B" w14:textId="77777777" w:rsidR="00402FAA" w:rsidRDefault="00470E82">
    <w:pPr>
      <w:pStyle w:val="Title"/>
      <w:jc w:val="center"/>
      <w:rPr>
        <w:i/>
        <w:sz w:val="24"/>
        <w:szCs w:val="24"/>
        <w:highlight w:val="yellow"/>
      </w:rPr>
    </w:pPr>
    <w:r>
      <w:rPr>
        <w:rFonts w:ascii="Times New Roman" w:eastAsia="Times New Roman" w:hAnsi="Times New Roman" w:cs="Times New Roman"/>
        <w:b/>
        <w:color w:val="0000FF"/>
        <w:sz w:val="24"/>
        <w:szCs w:val="24"/>
      </w:rPr>
      <w:t>Go Cougars!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61DC" w14:textId="77777777" w:rsidR="00470E82" w:rsidRDefault="00470E82">
      <w:pPr>
        <w:spacing w:line="240" w:lineRule="auto"/>
      </w:pPr>
      <w:r>
        <w:separator/>
      </w:r>
    </w:p>
  </w:footnote>
  <w:footnote w:type="continuationSeparator" w:id="0">
    <w:p w14:paraId="1D430EDF" w14:textId="77777777" w:rsidR="00470E82" w:rsidRDefault="00470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2A22"/>
    <w:multiLevelType w:val="multilevel"/>
    <w:tmpl w:val="1FF0B26E"/>
    <w:lvl w:ilvl="0">
      <w:start w:val="1"/>
      <w:numFmt w:val="decimal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5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AA"/>
    <w:rsid w:val="000E7487"/>
    <w:rsid w:val="00165DF1"/>
    <w:rsid w:val="0020069A"/>
    <w:rsid w:val="00206471"/>
    <w:rsid w:val="0021002D"/>
    <w:rsid w:val="00233FCA"/>
    <w:rsid w:val="00300E9A"/>
    <w:rsid w:val="00344372"/>
    <w:rsid w:val="00370628"/>
    <w:rsid w:val="003C6EDE"/>
    <w:rsid w:val="00402FAA"/>
    <w:rsid w:val="00460B70"/>
    <w:rsid w:val="00470E82"/>
    <w:rsid w:val="004A2A23"/>
    <w:rsid w:val="004A7B50"/>
    <w:rsid w:val="004C4A92"/>
    <w:rsid w:val="00516285"/>
    <w:rsid w:val="00545FBE"/>
    <w:rsid w:val="005A19B3"/>
    <w:rsid w:val="00633107"/>
    <w:rsid w:val="00740C8A"/>
    <w:rsid w:val="007D6E94"/>
    <w:rsid w:val="00801DA8"/>
    <w:rsid w:val="008E41F7"/>
    <w:rsid w:val="0094184E"/>
    <w:rsid w:val="0099491F"/>
    <w:rsid w:val="009B0A86"/>
    <w:rsid w:val="00A15679"/>
    <w:rsid w:val="00A3458D"/>
    <w:rsid w:val="00A34825"/>
    <w:rsid w:val="00A8484F"/>
    <w:rsid w:val="00AA64F6"/>
    <w:rsid w:val="00AB3CD3"/>
    <w:rsid w:val="00AE283F"/>
    <w:rsid w:val="00B17FA4"/>
    <w:rsid w:val="00BF6E2D"/>
    <w:rsid w:val="00C30548"/>
    <w:rsid w:val="00C42C0D"/>
    <w:rsid w:val="00C462A7"/>
    <w:rsid w:val="00C85FB3"/>
    <w:rsid w:val="00CD2BB6"/>
    <w:rsid w:val="00DB03AE"/>
    <w:rsid w:val="00E13A45"/>
    <w:rsid w:val="00E37399"/>
    <w:rsid w:val="00E475DC"/>
    <w:rsid w:val="00EA3D35"/>
    <w:rsid w:val="00EC1904"/>
    <w:rsid w:val="00F002DA"/>
    <w:rsid w:val="00F1364D"/>
    <w:rsid w:val="00F464C9"/>
    <w:rsid w:val="00F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EFCD"/>
  <w15:docId w15:val="{8643094B-5C18-6A43-8048-B0C8C88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8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Madsen</cp:lastModifiedBy>
  <cp:revision>2</cp:revision>
  <dcterms:created xsi:type="dcterms:W3CDTF">2025-04-22T00:44:00Z</dcterms:created>
  <dcterms:modified xsi:type="dcterms:W3CDTF">2025-04-22T00:44:00Z</dcterms:modified>
</cp:coreProperties>
</file>