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2204" w14:textId="4104A3DB" w:rsidR="00E309C0" w:rsidRPr="00495BB2" w:rsidRDefault="00493CDA" w:rsidP="00493CDA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 xml:space="preserve">A big thank you to all those that came to our tryouts. Below is the list of players selected to participate in our </w:t>
      </w:r>
      <w:r w:rsidR="00FC09C9">
        <w:rPr>
          <w:rFonts w:ascii="Calibri" w:hAnsi="Calibri" w:cs="Calibri"/>
          <w:sz w:val="22"/>
          <w:szCs w:val="22"/>
        </w:rPr>
        <w:t>Midget</w:t>
      </w:r>
      <w:r w:rsidRPr="00495BB2">
        <w:rPr>
          <w:rFonts w:ascii="Calibri" w:hAnsi="Calibri" w:cs="Calibri"/>
          <w:sz w:val="22"/>
          <w:szCs w:val="22"/>
        </w:rPr>
        <w:t xml:space="preserve"> Spring Programming</w:t>
      </w:r>
      <w:r w:rsidR="00FC09C9">
        <w:rPr>
          <w:rFonts w:ascii="Calibri" w:hAnsi="Calibri" w:cs="Calibri"/>
          <w:sz w:val="22"/>
          <w:szCs w:val="22"/>
        </w:rPr>
        <w:t xml:space="preserve"> at 2010</w:t>
      </w:r>
      <w:r w:rsidRPr="00495BB2">
        <w:rPr>
          <w:rFonts w:ascii="Calibri" w:hAnsi="Calibri" w:cs="Calibri"/>
          <w:sz w:val="22"/>
          <w:szCs w:val="22"/>
        </w:rPr>
        <w:t xml:space="preserve">.   We will send those selected an email with official sign-up information in the next 48 hours.   </w:t>
      </w:r>
      <w:r w:rsidR="007C0165">
        <w:rPr>
          <w:rFonts w:ascii="Calibri" w:hAnsi="Calibri" w:cs="Calibri"/>
          <w:sz w:val="22"/>
          <w:szCs w:val="22"/>
        </w:rPr>
        <w:t>Midget teams posting to be listed in the next couple of days</w:t>
      </w:r>
    </w:p>
    <w:p w14:paraId="1016A517" w14:textId="06481DBF" w:rsidR="00495BB2" w:rsidRDefault="00493CDA" w:rsidP="00383066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>Please see the schedule</w:t>
      </w:r>
      <w:r w:rsidR="00E309C0" w:rsidRPr="00495BB2">
        <w:rPr>
          <w:rFonts w:ascii="Calibri" w:hAnsi="Calibri" w:cs="Calibri"/>
          <w:sz w:val="22"/>
          <w:szCs w:val="22"/>
        </w:rPr>
        <w:t xml:space="preserve"> in the section</w:t>
      </w:r>
      <w:r w:rsidRPr="00495BB2">
        <w:rPr>
          <w:rFonts w:ascii="Calibri" w:hAnsi="Calibri" w:cs="Calibri"/>
          <w:sz w:val="22"/>
          <w:szCs w:val="22"/>
        </w:rPr>
        <w:t xml:space="preserve"> below for </w:t>
      </w:r>
      <w:r w:rsidR="00E309C0" w:rsidRPr="00495BB2">
        <w:rPr>
          <w:rFonts w:ascii="Calibri" w:hAnsi="Calibri" w:cs="Calibri"/>
          <w:sz w:val="22"/>
          <w:szCs w:val="22"/>
        </w:rPr>
        <w:t>the exact</w:t>
      </w:r>
      <w:r w:rsidRPr="00495BB2">
        <w:rPr>
          <w:rFonts w:ascii="Calibri" w:hAnsi="Calibri" w:cs="Calibri"/>
          <w:sz w:val="22"/>
          <w:szCs w:val="22"/>
        </w:rPr>
        <w:t xml:space="preserve"> skate times.  </w:t>
      </w:r>
      <w:r w:rsidR="00F106E0" w:rsidRPr="00495BB2">
        <w:rPr>
          <w:rFonts w:ascii="Calibri" w:hAnsi="Calibri" w:cs="Calibri"/>
          <w:sz w:val="22"/>
          <w:szCs w:val="22"/>
        </w:rPr>
        <w:t>Jerseys to be handed out at the first skate.</w:t>
      </w:r>
      <w:r w:rsidR="00495BB2" w:rsidRPr="00495BB2">
        <w:rPr>
          <w:rFonts w:ascii="Calibri" w:hAnsi="Calibri" w:cs="Calibri"/>
          <w:sz w:val="22"/>
          <w:szCs w:val="22"/>
        </w:rPr>
        <w:t xml:space="preserve"> </w:t>
      </w:r>
      <w:r w:rsidRPr="00495BB2">
        <w:rPr>
          <w:rFonts w:ascii="Calibri" w:hAnsi="Calibri" w:cs="Calibri"/>
          <w:sz w:val="22"/>
          <w:szCs w:val="22"/>
        </w:rPr>
        <w:t>Congratulations to the following players</w:t>
      </w:r>
    </w:p>
    <w:p w14:paraId="1869029F" w14:textId="472429F9" w:rsidR="00FC09C9" w:rsidRPr="00FC09C9" w:rsidRDefault="00FC09C9" w:rsidP="00383066">
      <w:pPr>
        <w:rPr>
          <w:rFonts w:ascii="Calibri" w:hAnsi="Calibri" w:cs="Calibri"/>
          <w:b/>
          <w:bCs/>
          <w:sz w:val="22"/>
          <w:szCs w:val="22"/>
        </w:rPr>
      </w:pPr>
      <w:r w:rsidRPr="00FC09C9">
        <w:rPr>
          <w:rFonts w:ascii="Calibri" w:hAnsi="Calibri" w:cs="Calibri"/>
          <w:b/>
          <w:bCs/>
          <w:sz w:val="22"/>
          <w:szCs w:val="22"/>
        </w:rPr>
        <w:t>Last Name. First Name</w:t>
      </w:r>
    </w:p>
    <w:tbl>
      <w:tblPr>
        <w:tblW w:w="3740" w:type="dxa"/>
        <w:tblLook w:val="04A0" w:firstRow="1" w:lastRow="0" w:firstColumn="1" w:lastColumn="0" w:noHBand="0" w:noVBand="1"/>
      </w:tblPr>
      <w:tblGrid>
        <w:gridCol w:w="3740"/>
      </w:tblGrid>
      <w:tr w:rsidR="00FC09C9" w:rsidRPr="00FC09C9" w14:paraId="38F6231D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6CBD3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Beckham Billmeyer</w:t>
            </w:r>
          </w:p>
        </w:tc>
      </w:tr>
      <w:tr w:rsidR="00FC09C9" w:rsidRPr="00FC09C9" w14:paraId="084FA28C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D19F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Aston Blevins</w:t>
            </w:r>
          </w:p>
        </w:tc>
      </w:tr>
      <w:tr w:rsidR="00FC09C9" w:rsidRPr="00FC09C9" w14:paraId="25867A33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B89E8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Zayden Boulton</w:t>
            </w:r>
          </w:p>
        </w:tc>
      </w:tr>
      <w:tr w:rsidR="00FC09C9" w:rsidRPr="00FC09C9" w14:paraId="3F618969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C62D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Brody Bremer </w:t>
            </w:r>
          </w:p>
        </w:tc>
      </w:tr>
      <w:tr w:rsidR="00FC09C9" w:rsidRPr="00FC09C9" w14:paraId="2D1C21DC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4B8D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Zachary Burke</w:t>
            </w:r>
          </w:p>
        </w:tc>
      </w:tr>
      <w:tr w:rsidR="00FC09C9" w:rsidRPr="00FC09C9" w14:paraId="16F458C1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D342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Michael Clever</w:t>
            </w:r>
          </w:p>
        </w:tc>
      </w:tr>
      <w:tr w:rsidR="00FC09C9" w:rsidRPr="00FC09C9" w14:paraId="3CCC6993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DAC6C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Matthew </w:t>
            </w:r>
            <w:proofErr w:type="spellStart"/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Deguma</w:t>
            </w:r>
            <w:proofErr w:type="spellEnd"/>
          </w:p>
        </w:tc>
      </w:tr>
      <w:tr w:rsidR="00FC09C9" w:rsidRPr="00FC09C9" w14:paraId="21E341EC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0B0A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Braylong</w:t>
            </w:r>
            <w:proofErr w:type="spellEnd"/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Douglas</w:t>
            </w:r>
          </w:p>
        </w:tc>
      </w:tr>
      <w:tr w:rsidR="00FC09C9" w:rsidRPr="00FC09C9" w14:paraId="0022D7CB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B28F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Ethan Eager</w:t>
            </w:r>
          </w:p>
        </w:tc>
      </w:tr>
      <w:tr w:rsidR="00FC09C9" w:rsidRPr="00FC09C9" w14:paraId="1C0AFE6B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30EE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Max Faber</w:t>
            </w:r>
          </w:p>
        </w:tc>
      </w:tr>
      <w:tr w:rsidR="00FC09C9" w:rsidRPr="00FC09C9" w14:paraId="6087F4BD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F1C92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Brody Gilbert</w:t>
            </w:r>
          </w:p>
        </w:tc>
      </w:tr>
      <w:tr w:rsidR="00FC09C9" w:rsidRPr="00FC09C9" w14:paraId="4DBE764E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DF7C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Charlie Harrison</w:t>
            </w:r>
          </w:p>
        </w:tc>
      </w:tr>
      <w:tr w:rsidR="00FC09C9" w:rsidRPr="00FC09C9" w14:paraId="4C07F6A7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D7B82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Colten </w:t>
            </w:r>
            <w:proofErr w:type="spellStart"/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Hunnington</w:t>
            </w:r>
            <w:proofErr w:type="spellEnd"/>
          </w:p>
        </w:tc>
      </w:tr>
      <w:tr w:rsidR="00FC09C9" w:rsidRPr="00FC09C9" w14:paraId="359340CB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E48FF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Miles Heller</w:t>
            </w:r>
          </w:p>
        </w:tc>
      </w:tr>
      <w:tr w:rsidR="00FC09C9" w:rsidRPr="00FC09C9" w14:paraId="6CABE086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983A2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Cam Hoggan</w:t>
            </w:r>
          </w:p>
        </w:tc>
      </w:tr>
      <w:tr w:rsidR="00FC09C9" w:rsidRPr="00FC09C9" w14:paraId="353BE255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6C7E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Ryan Keeling</w:t>
            </w:r>
          </w:p>
        </w:tc>
      </w:tr>
      <w:tr w:rsidR="00FC09C9" w:rsidRPr="00FC09C9" w14:paraId="60BE6731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B86F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Cooper Lamia</w:t>
            </w:r>
          </w:p>
        </w:tc>
      </w:tr>
      <w:tr w:rsidR="00FC09C9" w:rsidRPr="00FC09C9" w14:paraId="569AB414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C016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Mitchell Lutz </w:t>
            </w:r>
          </w:p>
        </w:tc>
      </w:tr>
      <w:tr w:rsidR="00FC09C9" w:rsidRPr="00FC09C9" w14:paraId="4D699AB6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B43ED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Sam Macheca </w:t>
            </w:r>
          </w:p>
        </w:tc>
      </w:tr>
      <w:tr w:rsidR="00FC09C9" w:rsidRPr="00FC09C9" w14:paraId="13340795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1A1F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Xander Malon</w:t>
            </w:r>
          </w:p>
        </w:tc>
      </w:tr>
      <w:tr w:rsidR="00FC09C9" w:rsidRPr="00FC09C9" w14:paraId="6187237C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9D52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Ethan Mears</w:t>
            </w:r>
          </w:p>
        </w:tc>
      </w:tr>
      <w:tr w:rsidR="00FC09C9" w:rsidRPr="00FC09C9" w14:paraId="1879FDA0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93DF1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Jake Meyer</w:t>
            </w:r>
          </w:p>
        </w:tc>
      </w:tr>
      <w:tr w:rsidR="00FC09C9" w:rsidRPr="00FC09C9" w14:paraId="769DE21E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3AA02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Owen McEnaney</w:t>
            </w:r>
          </w:p>
        </w:tc>
      </w:tr>
      <w:tr w:rsidR="00FC09C9" w:rsidRPr="00FC09C9" w14:paraId="5A0AA120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9F79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Kellen Moore</w:t>
            </w:r>
          </w:p>
        </w:tc>
      </w:tr>
      <w:tr w:rsidR="00FC09C9" w:rsidRPr="00FC09C9" w14:paraId="38692A58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41CFE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Nick Mueller</w:t>
            </w:r>
          </w:p>
        </w:tc>
      </w:tr>
      <w:tr w:rsidR="00FC09C9" w:rsidRPr="00FC09C9" w14:paraId="14910120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454A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Franklin Pennington</w:t>
            </w:r>
          </w:p>
        </w:tc>
      </w:tr>
      <w:tr w:rsidR="00FC09C9" w:rsidRPr="00FC09C9" w14:paraId="7DC82D00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4E8EB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Ray Raak</w:t>
            </w:r>
          </w:p>
        </w:tc>
      </w:tr>
      <w:tr w:rsidR="00FC09C9" w:rsidRPr="00FC09C9" w14:paraId="79016AC7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4A98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James Rafferty </w:t>
            </w:r>
          </w:p>
        </w:tc>
      </w:tr>
      <w:tr w:rsidR="00FC09C9" w:rsidRPr="00FC09C9" w14:paraId="77D98239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5206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Kayden Schloss</w:t>
            </w:r>
          </w:p>
        </w:tc>
      </w:tr>
      <w:tr w:rsidR="00FC09C9" w:rsidRPr="00FC09C9" w14:paraId="50A79752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C0F0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Pano</w:t>
            </w:r>
            <w:proofErr w:type="spellEnd"/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Soler</w:t>
            </w:r>
          </w:p>
        </w:tc>
      </w:tr>
      <w:tr w:rsidR="00FC09C9" w:rsidRPr="00FC09C9" w14:paraId="65CE350E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5006D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Trevor Steiner </w:t>
            </w:r>
          </w:p>
        </w:tc>
      </w:tr>
      <w:tr w:rsidR="00FC09C9" w:rsidRPr="00FC09C9" w14:paraId="60EE819C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43A9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Alex Stiehr</w:t>
            </w:r>
          </w:p>
        </w:tc>
      </w:tr>
      <w:tr w:rsidR="00FC09C9" w:rsidRPr="00FC09C9" w14:paraId="49DE31CF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27FF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Richard Whittler</w:t>
            </w:r>
          </w:p>
        </w:tc>
      </w:tr>
      <w:tr w:rsidR="00FC09C9" w:rsidRPr="00FC09C9" w14:paraId="17C4F5C5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9B9AC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Braeden Winnick</w:t>
            </w:r>
          </w:p>
        </w:tc>
      </w:tr>
      <w:tr w:rsidR="00FC09C9" w:rsidRPr="00FC09C9" w14:paraId="1DE46CB4" w14:textId="77777777" w:rsidTr="00FC09C9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4AD3" w14:textId="77777777" w:rsidR="00FC09C9" w:rsidRPr="00FC09C9" w:rsidRDefault="00FC09C9" w:rsidP="00FC09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09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Jae Yang</w:t>
            </w:r>
          </w:p>
        </w:tc>
      </w:tr>
    </w:tbl>
    <w:p w14:paraId="12D2ED04" w14:textId="77777777" w:rsidR="00FC09C9" w:rsidRPr="00495BB2" w:rsidRDefault="00FC09C9" w:rsidP="00383066">
      <w:pPr>
        <w:rPr>
          <w:rFonts w:ascii="Calibri" w:hAnsi="Calibri" w:cs="Calibri"/>
          <w:sz w:val="22"/>
          <w:szCs w:val="22"/>
        </w:rPr>
      </w:pPr>
    </w:p>
    <w:sectPr w:rsidR="00FC09C9" w:rsidRPr="00495BB2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0A57AB"/>
    <w:rsid w:val="000C6A98"/>
    <w:rsid w:val="00116FFA"/>
    <w:rsid w:val="00234217"/>
    <w:rsid w:val="0027274E"/>
    <w:rsid w:val="00371266"/>
    <w:rsid w:val="0037251A"/>
    <w:rsid w:val="00382599"/>
    <w:rsid w:val="00383066"/>
    <w:rsid w:val="00493CDA"/>
    <w:rsid w:val="00495BB2"/>
    <w:rsid w:val="00587A89"/>
    <w:rsid w:val="0063700C"/>
    <w:rsid w:val="006A540F"/>
    <w:rsid w:val="007C0165"/>
    <w:rsid w:val="008E3F60"/>
    <w:rsid w:val="00922286"/>
    <w:rsid w:val="00943CBF"/>
    <w:rsid w:val="009F483D"/>
    <w:rsid w:val="00CC5B07"/>
    <w:rsid w:val="00D91FAA"/>
    <w:rsid w:val="00E309C0"/>
    <w:rsid w:val="00F106E0"/>
    <w:rsid w:val="00F86761"/>
    <w:rsid w:val="00F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878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8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7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cp:lastPrinted>2025-03-27T16:08:00Z</cp:lastPrinted>
  <dcterms:created xsi:type="dcterms:W3CDTF">2025-03-28T05:45:00Z</dcterms:created>
  <dcterms:modified xsi:type="dcterms:W3CDTF">2025-03-28T05:45:00Z</dcterms:modified>
</cp:coreProperties>
</file>