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4B6F" w14:textId="6C2855BA" w:rsidR="00E755E2" w:rsidRPr="00E755E2" w:rsidRDefault="00E755E2" w:rsidP="005D1461">
      <w:pPr>
        <w:pStyle w:val="NoSpacing"/>
        <w:jc w:val="center"/>
        <w:rPr>
          <w:u w:val="single"/>
        </w:rPr>
      </w:pPr>
      <w:r w:rsidRPr="00E755E2">
        <w:rPr>
          <w:b/>
          <w:bCs/>
          <w:u w:val="single"/>
        </w:rPr>
        <w:t>New clock/scoring system</w:t>
      </w:r>
    </w:p>
    <w:p w14:paraId="4CA503C8" w14:textId="77777777" w:rsidR="00E755E2" w:rsidRDefault="00E755E2" w:rsidP="005D1461">
      <w:pPr>
        <w:pStyle w:val="NoSpacing"/>
        <w:jc w:val="center"/>
      </w:pPr>
    </w:p>
    <w:p w14:paraId="7CCFEA23" w14:textId="0306771D" w:rsidR="009D5655" w:rsidRDefault="009D5655" w:rsidP="005D1461">
      <w:pPr>
        <w:pStyle w:val="NoSpacing"/>
        <w:jc w:val="center"/>
      </w:pPr>
      <w:r>
        <w:rPr>
          <w:noProof/>
        </w:rPr>
        <w:drawing>
          <wp:inline distT="0" distB="0" distL="0" distR="0" wp14:anchorId="043FBD06" wp14:editId="721D5059">
            <wp:extent cx="3398520" cy="2548890"/>
            <wp:effectExtent l="0" t="0" r="0" b="3810"/>
            <wp:docPr id="843057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5780" name="Picture 84305780"/>
                    <pic:cNvPicPr/>
                  </pic:nvPicPr>
                  <pic:blipFill>
                    <a:blip r:embed="rId5">
                      <a:extLst>
                        <a:ext uri="{28A0092B-C50C-407E-A947-70E740481C1C}">
                          <a14:useLocalDpi xmlns:a14="http://schemas.microsoft.com/office/drawing/2010/main" val="0"/>
                        </a:ext>
                      </a:extLst>
                    </a:blip>
                    <a:stretch>
                      <a:fillRect/>
                    </a:stretch>
                  </pic:blipFill>
                  <pic:spPr>
                    <a:xfrm>
                      <a:off x="0" y="0"/>
                      <a:ext cx="3398520" cy="2548890"/>
                    </a:xfrm>
                    <a:prstGeom prst="rect">
                      <a:avLst/>
                    </a:prstGeom>
                  </pic:spPr>
                </pic:pic>
              </a:graphicData>
            </a:graphic>
          </wp:inline>
        </w:drawing>
      </w:r>
    </w:p>
    <w:p w14:paraId="3B24E7C5" w14:textId="77777777" w:rsidR="009D5655" w:rsidRDefault="009D5655" w:rsidP="009D5655">
      <w:pPr>
        <w:pStyle w:val="NoSpacing"/>
      </w:pPr>
    </w:p>
    <w:p w14:paraId="04FD0D61" w14:textId="3065541E" w:rsidR="009D5655" w:rsidRPr="00480E32" w:rsidRDefault="009D5655" w:rsidP="005D1461">
      <w:pPr>
        <w:pStyle w:val="NoSpacing"/>
        <w:numPr>
          <w:ilvl w:val="0"/>
          <w:numId w:val="6"/>
        </w:numPr>
        <w:rPr>
          <w:b/>
          <w:bCs/>
          <w:highlight w:val="yellow"/>
        </w:rPr>
      </w:pPr>
      <w:r w:rsidRPr="00480E32">
        <w:rPr>
          <w:b/>
          <w:bCs/>
          <w:highlight w:val="yellow"/>
        </w:rPr>
        <w:t>The keyboard does nothing; you will have to use mouse for everything.</w:t>
      </w:r>
    </w:p>
    <w:p w14:paraId="7AF704EC" w14:textId="77777777" w:rsidR="009D5655" w:rsidRPr="009D5655" w:rsidRDefault="009D5655" w:rsidP="009D5655">
      <w:pPr>
        <w:pStyle w:val="NoSpacing"/>
      </w:pPr>
    </w:p>
    <w:p w14:paraId="7184C4E5" w14:textId="3D9D9434" w:rsidR="009D5655" w:rsidRDefault="009D5655" w:rsidP="005D1461">
      <w:pPr>
        <w:pStyle w:val="NoSpacing"/>
        <w:numPr>
          <w:ilvl w:val="0"/>
          <w:numId w:val="6"/>
        </w:numPr>
      </w:pPr>
      <w:r w:rsidRPr="009D5655">
        <w:t>If the screen is blank, please ensure the monitor is on by clicking the power button.</w:t>
      </w:r>
    </w:p>
    <w:p w14:paraId="4A004224" w14:textId="77777777" w:rsidR="009D5655" w:rsidRDefault="009D5655" w:rsidP="009D5655">
      <w:pPr>
        <w:pStyle w:val="NoSpacing"/>
      </w:pPr>
    </w:p>
    <w:p w14:paraId="2C8E1C97" w14:textId="04A63501" w:rsidR="009D5655" w:rsidRPr="009D5655" w:rsidRDefault="009D5655" w:rsidP="005D1461">
      <w:pPr>
        <w:pStyle w:val="NoSpacing"/>
        <w:jc w:val="center"/>
      </w:pPr>
      <w:r>
        <w:rPr>
          <w:noProof/>
        </w:rPr>
        <w:drawing>
          <wp:inline distT="0" distB="0" distL="0" distR="0" wp14:anchorId="774C21F4" wp14:editId="16BBCA5A">
            <wp:extent cx="3934778" cy="2951084"/>
            <wp:effectExtent l="0" t="3493" r="5398" b="5397"/>
            <wp:docPr id="1804500557" name="Picture 12" descr="A computer mouse on a blu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00557" name="Picture 12" descr="A computer mouse on a blue surfac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rot="5400000">
                      <a:off x="0" y="0"/>
                      <a:ext cx="3958103" cy="2968577"/>
                    </a:xfrm>
                    <a:prstGeom prst="rect">
                      <a:avLst/>
                    </a:prstGeom>
                  </pic:spPr>
                </pic:pic>
              </a:graphicData>
            </a:graphic>
          </wp:inline>
        </w:drawing>
      </w:r>
    </w:p>
    <w:p w14:paraId="0D828C71" w14:textId="77777777" w:rsidR="009D5655" w:rsidRPr="009D5655" w:rsidRDefault="009D5655" w:rsidP="009D5655">
      <w:pPr>
        <w:pStyle w:val="NoSpacing"/>
      </w:pPr>
    </w:p>
    <w:p w14:paraId="4B039BC4" w14:textId="29985F1D" w:rsidR="009D5655" w:rsidRPr="009D5655" w:rsidRDefault="009D5655" w:rsidP="009D5655">
      <w:pPr>
        <w:pStyle w:val="NoSpacing"/>
      </w:pPr>
    </w:p>
    <w:p w14:paraId="647B9B86" w14:textId="77777777" w:rsidR="009D5655" w:rsidRPr="009D5655" w:rsidRDefault="009D5655" w:rsidP="009D5655">
      <w:pPr>
        <w:pStyle w:val="NoSpacing"/>
      </w:pPr>
      <w:r w:rsidRPr="009D5655">
        <w:rPr>
          <w:b/>
          <w:bCs/>
          <w:u w:val="single"/>
        </w:rPr>
        <w:lastRenderedPageBreak/>
        <w:t>CBHL GAMES</w:t>
      </w:r>
    </w:p>
    <w:p w14:paraId="750A3E0A" w14:textId="77777777" w:rsidR="009D5655" w:rsidRPr="009D5655" w:rsidRDefault="009D5655" w:rsidP="009D5655">
      <w:pPr>
        <w:pStyle w:val="NoSpacing"/>
      </w:pPr>
    </w:p>
    <w:p w14:paraId="24FB0816" w14:textId="77777777" w:rsidR="009D5655" w:rsidRPr="009D5655" w:rsidRDefault="009D5655" w:rsidP="009D5655">
      <w:pPr>
        <w:pStyle w:val="NoSpacing"/>
      </w:pPr>
      <w:r w:rsidRPr="009D5655">
        <w:t>You will still need two people as you will still use the iPad for scoring.</w:t>
      </w:r>
    </w:p>
    <w:p w14:paraId="4D71F09C" w14:textId="77777777" w:rsidR="009D5655" w:rsidRPr="009D5655" w:rsidRDefault="009D5655" w:rsidP="009D5655">
      <w:pPr>
        <w:pStyle w:val="NoSpacing"/>
      </w:pPr>
    </w:p>
    <w:p w14:paraId="2728687D" w14:textId="77777777" w:rsidR="009D5655" w:rsidRDefault="009D5655" w:rsidP="009D5655">
      <w:pPr>
        <w:pStyle w:val="NoSpacing"/>
      </w:pPr>
      <w:r w:rsidRPr="009D5655">
        <w:t>For the clock, you will click the “clock mode” option.</w:t>
      </w:r>
    </w:p>
    <w:p w14:paraId="0DB44C58" w14:textId="77777777" w:rsidR="009D5655" w:rsidRDefault="009D5655" w:rsidP="009D5655">
      <w:pPr>
        <w:pStyle w:val="NoSpacing"/>
      </w:pPr>
    </w:p>
    <w:p w14:paraId="543D58C1" w14:textId="7877AC81" w:rsidR="009D5655" w:rsidRDefault="005D1461" w:rsidP="00DB2CF0">
      <w:pPr>
        <w:pStyle w:val="NoSpacing"/>
        <w:jc w:val="center"/>
      </w:pPr>
      <w:r>
        <w:rPr>
          <w:noProof/>
        </w:rPr>
        <w:drawing>
          <wp:inline distT="0" distB="0" distL="0" distR="0" wp14:anchorId="3872A596" wp14:editId="155EB0E8">
            <wp:extent cx="4084320" cy="3063240"/>
            <wp:effectExtent l="0" t="0" r="0" b="3810"/>
            <wp:docPr id="1193821666" name="Picture 14"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21666" name="Picture 14" descr="A screen 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084320" cy="3063240"/>
                    </a:xfrm>
                    <a:prstGeom prst="rect">
                      <a:avLst/>
                    </a:prstGeom>
                  </pic:spPr>
                </pic:pic>
              </a:graphicData>
            </a:graphic>
          </wp:inline>
        </w:drawing>
      </w:r>
    </w:p>
    <w:p w14:paraId="0589947F" w14:textId="77777777" w:rsidR="00480E32" w:rsidRDefault="00480E32" w:rsidP="00DB2CF0">
      <w:pPr>
        <w:pStyle w:val="NoSpacing"/>
        <w:jc w:val="center"/>
      </w:pPr>
    </w:p>
    <w:p w14:paraId="3C5E9CCC" w14:textId="77777777" w:rsidR="00480E32" w:rsidRDefault="00480E32" w:rsidP="00DB2CF0">
      <w:pPr>
        <w:pStyle w:val="NoSpacing"/>
        <w:jc w:val="center"/>
      </w:pPr>
    </w:p>
    <w:p w14:paraId="0F30D83F" w14:textId="77777777" w:rsidR="00480E32" w:rsidRDefault="00480E32" w:rsidP="00DB2CF0">
      <w:pPr>
        <w:pStyle w:val="NoSpacing"/>
        <w:jc w:val="center"/>
      </w:pPr>
    </w:p>
    <w:p w14:paraId="60AB6951" w14:textId="77777777" w:rsidR="00480E32" w:rsidRDefault="00480E32" w:rsidP="00DB2CF0">
      <w:pPr>
        <w:pStyle w:val="NoSpacing"/>
        <w:jc w:val="center"/>
      </w:pPr>
    </w:p>
    <w:p w14:paraId="75FDF7E7" w14:textId="77777777" w:rsidR="00480E32" w:rsidRDefault="00480E32" w:rsidP="00DB2CF0">
      <w:pPr>
        <w:pStyle w:val="NoSpacing"/>
        <w:jc w:val="center"/>
      </w:pPr>
    </w:p>
    <w:p w14:paraId="77D3602E" w14:textId="77777777" w:rsidR="00480E32" w:rsidRDefault="00480E32" w:rsidP="00DB2CF0">
      <w:pPr>
        <w:pStyle w:val="NoSpacing"/>
        <w:jc w:val="center"/>
      </w:pPr>
    </w:p>
    <w:p w14:paraId="27ADBB9E" w14:textId="77777777" w:rsidR="00480E32" w:rsidRDefault="00480E32" w:rsidP="00DB2CF0">
      <w:pPr>
        <w:pStyle w:val="NoSpacing"/>
        <w:jc w:val="center"/>
      </w:pPr>
    </w:p>
    <w:p w14:paraId="4EFC3774" w14:textId="77777777" w:rsidR="00480E32" w:rsidRDefault="00480E32" w:rsidP="00DB2CF0">
      <w:pPr>
        <w:pStyle w:val="NoSpacing"/>
        <w:jc w:val="center"/>
      </w:pPr>
    </w:p>
    <w:p w14:paraId="327E1946" w14:textId="77777777" w:rsidR="00480E32" w:rsidRDefault="00480E32" w:rsidP="00DB2CF0">
      <w:pPr>
        <w:pStyle w:val="NoSpacing"/>
        <w:jc w:val="center"/>
      </w:pPr>
    </w:p>
    <w:p w14:paraId="49ED5309" w14:textId="77777777" w:rsidR="00480E32" w:rsidRDefault="00480E32" w:rsidP="00DB2CF0">
      <w:pPr>
        <w:pStyle w:val="NoSpacing"/>
        <w:jc w:val="center"/>
      </w:pPr>
    </w:p>
    <w:p w14:paraId="3BF8185C" w14:textId="77777777" w:rsidR="00480E32" w:rsidRDefault="00480E32" w:rsidP="00DB2CF0">
      <w:pPr>
        <w:pStyle w:val="NoSpacing"/>
        <w:jc w:val="center"/>
      </w:pPr>
    </w:p>
    <w:p w14:paraId="0C934C62" w14:textId="77777777" w:rsidR="00480E32" w:rsidRDefault="00480E32" w:rsidP="00DB2CF0">
      <w:pPr>
        <w:pStyle w:val="NoSpacing"/>
        <w:jc w:val="center"/>
      </w:pPr>
    </w:p>
    <w:p w14:paraId="55C28798" w14:textId="77777777" w:rsidR="00480E32" w:rsidRDefault="00480E32" w:rsidP="00DB2CF0">
      <w:pPr>
        <w:pStyle w:val="NoSpacing"/>
        <w:jc w:val="center"/>
      </w:pPr>
    </w:p>
    <w:p w14:paraId="6F1F382B" w14:textId="77777777" w:rsidR="00480E32" w:rsidRDefault="00480E32" w:rsidP="00DB2CF0">
      <w:pPr>
        <w:pStyle w:val="NoSpacing"/>
        <w:jc w:val="center"/>
      </w:pPr>
    </w:p>
    <w:p w14:paraId="657C10D0" w14:textId="77777777" w:rsidR="00480E32" w:rsidRDefault="00480E32" w:rsidP="00DB2CF0">
      <w:pPr>
        <w:pStyle w:val="NoSpacing"/>
        <w:jc w:val="center"/>
      </w:pPr>
    </w:p>
    <w:p w14:paraId="3E7D03A0" w14:textId="77777777" w:rsidR="00480E32" w:rsidRDefault="00480E32" w:rsidP="00DB2CF0">
      <w:pPr>
        <w:pStyle w:val="NoSpacing"/>
        <w:jc w:val="center"/>
      </w:pPr>
    </w:p>
    <w:p w14:paraId="07DB308D" w14:textId="77777777" w:rsidR="00480E32" w:rsidRDefault="00480E32" w:rsidP="00DB2CF0">
      <w:pPr>
        <w:pStyle w:val="NoSpacing"/>
        <w:jc w:val="center"/>
      </w:pPr>
    </w:p>
    <w:p w14:paraId="4B24652C" w14:textId="77777777" w:rsidR="00480E32" w:rsidRPr="009D5655" w:rsidRDefault="00480E32" w:rsidP="00DB2CF0">
      <w:pPr>
        <w:pStyle w:val="NoSpacing"/>
        <w:jc w:val="center"/>
      </w:pPr>
    </w:p>
    <w:p w14:paraId="5082B9AE" w14:textId="77777777" w:rsidR="009D5655" w:rsidRPr="009D5655" w:rsidRDefault="009D5655" w:rsidP="009D5655">
      <w:pPr>
        <w:pStyle w:val="NoSpacing"/>
      </w:pPr>
    </w:p>
    <w:p w14:paraId="50796546" w14:textId="1D3DB4A5" w:rsidR="00DB2CF0" w:rsidRDefault="009D5655" w:rsidP="00DB2CF0">
      <w:pPr>
        <w:pStyle w:val="NoSpacing"/>
        <w:numPr>
          <w:ilvl w:val="0"/>
          <w:numId w:val="5"/>
        </w:numPr>
      </w:pPr>
      <w:r w:rsidRPr="005D1461">
        <w:lastRenderedPageBreak/>
        <w:t xml:space="preserve">Once in clock mode, I can’t stress enough how important it is to ensure you </w:t>
      </w:r>
      <w:r w:rsidRPr="00480E32">
        <w:rPr>
          <w:b/>
          <w:bCs/>
          <w:u w:val="single"/>
        </w:rPr>
        <w:t>DO NOT CL</w:t>
      </w:r>
      <w:r w:rsidR="00DB2CF0" w:rsidRPr="00480E32">
        <w:rPr>
          <w:b/>
          <w:bCs/>
          <w:u w:val="single"/>
        </w:rPr>
        <w:t>I</w:t>
      </w:r>
      <w:r w:rsidRPr="00480E32">
        <w:rPr>
          <w:b/>
          <w:bCs/>
          <w:u w:val="single"/>
        </w:rPr>
        <w:t>CK EXIT.</w:t>
      </w:r>
      <w:r w:rsidRPr="005D1461">
        <w:t xml:space="preserve"> Doing so will erase everything and bring you to a blank screen once</w:t>
      </w:r>
      <w:r w:rsidR="005D1461">
        <w:t xml:space="preserve"> you come back in.</w:t>
      </w:r>
      <w:r w:rsidR="00DB2CF0">
        <w:t xml:space="preserve"> You will have to reenter everything.</w:t>
      </w:r>
    </w:p>
    <w:p w14:paraId="599DB4FA" w14:textId="77777777" w:rsidR="00480E32" w:rsidRDefault="00480E32" w:rsidP="00480E32">
      <w:pPr>
        <w:pStyle w:val="NoSpacing"/>
        <w:ind w:left="720"/>
      </w:pPr>
    </w:p>
    <w:p w14:paraId="513FB5CF" w14:textId="4545E816" w:rsidR="009D5655" w:rsidRPr="009D5655" w:rsidRDefault="009D5655" w:rsidP="005D1461">
      <w:pPr>
        <w:pStyle w:val="NoSpacing"/>
        <w:numPr>
          <w:ilvl w:val="0"/>
          <w:numId w:val="5"/>
        </w:numPr>
      </w:pPr>
      <w:r w:rsidRPr="009D5655">
        <w:t xml:space="preserve">To change the </w:t>
      </w:r>
      <w:r w:rsidR="00480E32" w:rsidRPr="009D5655">
        <w:t>time,</w:t>
      </w:r>
      <w:r w:rsidRPr="009D5655">
        <w:t xml:space="preserve"> </w:t>
      </w:r>
      <w:r w:rsidR="005D1461">
        <w:t>c</w:t>
      </w:r>
      <w:r w:rsidRPr="009D5655">
        <w:t>lick on the time and change it</w:t>
      </w:r>
      <w:r w:rsidR="00DB2CF0">
        <w:t>, using the mouse</w:t>
      </w:r>
      <w:r w:rsidRPr="009D5655">
        <w:t>.</w:t>
      </w:r>
    </w:p>
    <w:p w14:paraId="142E9AE0" w14:textId="7F18BC40" w:rsidR="009D5655" w:rsidRPr="009D5655" w:rsidRDefault="009D5655" w:rsidP="005D1461">
      <w:pPr>
        <w:pStyle w:val="NoSpacing"/>
        <w:numPr>
          <w:ilvl w:val="1"/>
          <w:numId w:val="5"/>
        </w:numPr>
      </w:pPr>
      <w:r w:rsidRPr="009D5655">
        <w:t>Ensure “No Int Horn” is selected for full ice games.</w:t>
      </w:r>
    </w:p>
    <w:p w14:paraId="7E858490" w14:textId="3A6A90B8" w:rsidR="009D5655" w:rsidRDefault="009D5655" w:rsidP="005D1461">
      <w:pPr>
        <w:pStyle w:val="NoSpacing"/>
        <w:numPr>
          <w:ilvl w:val="1"/>
          <w:numId w:val="5"/>
        </w:numPr>
      </w:pPr>
      <w:r w:rsidRPr="009D5655">
        <w:t>For mites, please make sure “2 Min Horn” is selected</w:t>
      </w:r>
    </w:p>
    <w:p w14:paraId="58B57012" w14:textId="6C5120FF" w:rsidR="00DB2CF0" w:rsidRDefault="00DB2CF0" w:rsidP="00DB2CF0">
      <w:pPr>
        <w:pStyle w:val="NoSpacing"/>
        <w:ind w:left="1440"/>
      </w:pPr>
      <w:r>
        <w:rPr>
          <w:noProof/>
        </w:rPr>
        <w:drawing>
          <wp:inline distT="0" distB="0" distL="0" distR="0" wp14:anchorId="7F6BB56B" wp14:editId="199F7085">
            <wp:extent cx="3520440" cy="2640330"/>
            <wp:effectExtent l="0" t="0" r="3810" b="7620"/>
            <wp:docPr id="671997699" name="Picture 16" descr="A screen with a blue and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97699" name="Picture 16" descr="A screen with a blue and white scree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20440" cy="2640330"/>
                    </a:xfrm>
                    <a:prstGeom prst="rect">
                      <a:avLst/>
                    </a:prstGeom>
                  </pic:spPr>
                </pic:pic>
              </a:graphicData>
            </a:graphic>
          </wp:inline>
        </w:drawing>
      </w:r>
    </w:p>
    <w:p w14:paraId="0AEF69FA" w14:textId="77777777" w:rsidR="00480E32" w:rsidRPr="009D5655" w:rsidRDefault="00480E32" w:rsidP="00DB2CF0">
      <w:pPr>
        <w:pStyle w:val="NoSpacing"/>
        <w:ind w:left="1440"/>
      </w:pPr>
    </w:p>
    <w:p w14:paraId="633B8A3D" w14:textId="74156BCE" w:rsidR="009D5655" w:rsidRDefault="009D5655" w:rsidP="005D1461">
      <w:pPr>
        <w:pStyle w:val="NoSpacing"/>
        <w:numPr>
          <w:ilvl w:val="0"/>
          <w:numId w:val="5"/>
        </w:numPr>
      </w:pPr>
      <w:r w:rsidRPr="009D5655">
        <w:t xml:space="preserve">To change the </w:t>
      </w:r>
      <w:r w:rsidR="00480E32" w:rsidRPr="009D5655">
        <w:t>period,</w:t>
      </w:r>
      <w:r w:rsidRPr="009D5655">
        <w:t xml:space="preserve"> you simply click on the box where the period number will be, and it will change. It should automatically change after</w:t>
      </w:r>
      <w:r w:rsidR="00DB2CF0">
        <w:t xml:space="preserve"> the time expires</w:t>
      </w:r>
      <w:r w:rsidRPr="009D5655">
        <w:t xml:space="preserve"> each period</w:t>
      </w:r>
      <w:r w:rsidR="00DB2CF0">
        <w:t>, but</w:t>
      </w:r>
      <w:r w:rsidRPr="009D5655">
        <w:t xml:space="preserve"> just in case you need to change it </w:t>
      </w:r>
      <w:r w:rsidR="00DB2CF0">
        <w:t xml:space="preserve">manually, </w:t>
      </w:r>
      <w:r w:rsidRPr="009D5655">
        <w:t>you are able to do so by clicking in the box.</w:t>
      </w:r>
    </w:p>
    <w:p w14:paraId="45222BD0" w14:textId="77777777" w:rsidR="00480E32" w:rsidRPr="009D5655" w:rsidRDefault="00480E32" w:rsidP="00480E32">
      <w:pPr>
        <w:pStyle w:val="NoSpacing"/>
        <w:ind w:left="720"/>
      </w:pPr>
    </w:p>
    <w:p w14:paraId="7E331ECC" w14:textId="73EC236F" w:rsidR="009D5655" w:rsidRDefault="009D5655" w:rsidP="005D1461">
      <w:pPr>
        <w:pStyle w:val="NoSpacing"/>
        <w:numPr>
          <w:ilvl w:val="0"/>
          <w:numId w:val="5"/>
        </w:numPr>
      </w:pPr>
      <w:r w:rsidRPr="009D5655">
        <w:t xml:space="preserve">To run the clock, you simply click the </w:t>
      </w:r>
      <w:r w:rsidR="00DB2CF0">
        <w:t>“R</w:t>
      </w:r>
      <w:r w:rsidRPr="009D5655">
        <w:t>un</w:t>
      </w:r>
      <w:r w:rsidR="00DB2CF0">
        <w:t>”</w:t>
      </w:r>
      <w:r w:rsidRPr="009D5655">
        <w:t xml:space="preserve"> button. To stop the </w:t>
      </w:r>
      <w:r w:rsidR="00480E32" w:rsidRPr="009D5655">
        <w:t>clock,</w:t>
      </w:r>
      <w:r w:rsidRPr="009D5655">
        <w:t xml:space="preserve"> you simply click the </w:t>
      </w:r>
      <w:r w:rsidR="00DB2CF0">
        <w:t>“Stop”</w:t>
      </w:r>
      <w:r w:rsidRPr="009D5655">
        <w:t xml:space="preserve"> button.</w:t>
      </w:r>
    </w:p>
    <w:p w14:paraId="1A3F8B86" w14:textId="77777777" w:rsidR="00480E32" w:rsidRPr="009D5655" w:rsidRDefault="00480E32" w:rsidP="00480E32">
      <w:pPr>
        <w:pStyle w:val="NoSpacing"/>
        <w:ind w:left="720"/>
      </w:pPr>
    </w:p>
    <w:p w14:paraId="0A3173BF" w14:textId="2105BD3D" w:rsidR="009D5655" w:rsidRDefault="009D5655" w:rsidP="005D1461">
      <w:pPr>
        <w:pStyle w:val="NoSpacing"/>
        <w:numPr>
          <w:ilvl w:val="0"/>
          <w:numId w:val="5"/>
        </w:numPr>
      </w:pPr>
      <w:r w:rsidRPr="009D5655">
        <w:t xml:space="preserve">Should you ever need </w:t>
      </w:r>
      <w:proofErr w:type="gramStart"/>
      <w:r w:rsidRPr="009D5655">
        <w:t>to change</w:t>
      </w:r>
      <w:proofErr w:type="gramEnd"/>
      <w:r w:rsidRPr="009D5655">
        <w:t xml:space="preserve"> the</w:t>
      </w:r>
      <w:r w:rsidR="00480E32">
        <w:t xml:space="preserve"> time on the</w:t>
      </w:r>
      <w:r w:rsidRPr="009D5655">
        <w:t xml:space="preserve"> clock</w:t>
      </w:r>
      <w:r w:rsidR="00480E32">
        <w:t>,</w:t>
      </w:r>
      <w:r w:rsidRPr="009D5655">
        <w:t xml:space="preserve"> for whatever reason</w:t>
      </w:r>
      <w:r w:rsidR="00480E32">
        <w:t>,</w:t>
      </w:r>
      <w:r w:rsidRPr="009D5655">
        <w:t xml:space="preserve"> you can do </w:t>
      </w:r>
      <w:proofErr w:type="gramStart"/>
      <w:r w:rsidRPr="009D5655">
        <w:t>so</w:t>
      </w:r>
      <w:proofErr w:type="gramEnd"/>
      <w:r w:rsidRPr="009D5655">
        <w:t xml:space="preserve"> clicking on the time and changing the numbers. Just remember there is a millisecond so for 15 minutes you will need to enter 15:00.0. </w:t>
      </w:r>
    </w:p>
    <w:p w14:paraId="51046F3D" w14:textId="77777777" w:rsidR="00480E32" w:rsidRPr="009D5655" w:rsidRDefault="00480E32" w:rsidP="00480E32">
      <w:pPr>
        <w:pStyle w:val="NoSpacing"/>
        <w:ind w:left="720"/>
      </w:pPr>
    </w:p>
    <w:p w14:paraId="26320EC6" w14:textId="2656250D" w:rsidR="009D5655" w:rsidRDefault="009D5655" w:rsidP="005D1461">
      <w:pPr>
        <w:pStyle w:val="NoSpacing"/>
        <w:numPr>
          <w:ilvl w:val="0"/>
          <w:numId w:val="5"/>
        </w:numPr>
      </w:pPr>
      <w:r w:rsidRPr="009D5655">
        <w:t>Shot</w:t>
      </w:r>
      <w:r w:rsidR="005D1461">
        <w:t xml:space="preserve">s </w:t>
      </w:r>
      <w:r w:rsidRPr="009D5655">
        <w:t xml:space="preserve">on goal </w:t>
      </w:r>
      <w:proofErr w:type="gramStart"/>
      <w:r w:rsidRPr="009D5655">
        <w:t>does</w:t>
      </w:r>
      <w:proofErr w:type="gramEnd"/>
      <w:r w:rsidRPr="009D5655">
        <w:t xml:space="preserve"> not matter as </w:t>
      </w:r>
      <w:proofErr w:type="gramStart"/>
      <w:r w:rsidRPr="009D5655">
        <w:t>it does</w:t>
      </w:r>
      <w:proofErr w:type="gramEnd"/>
      <w:r w:rsidRPr="009D5655">
        <w:t xml:space="preserve"> not show on the scoreboard. Please continue to manage them on the iPad.</w:t>
      </w:r>
    </w:p>
    <w:p w14:paraId="5D537B86" w14:textId="77777777" w:rsidR="00480E32" w:rsidRPr="009D5655" w:rsidRDefault="00480E32" w:rsidP="00480E32">
      <w:pPr>
        <w:pStyle w:val="NoSpacing"/>
        <w:ind w:left="720"/>
      </w:pPr>
    </w:p>
    <w:p w14:paraId="696D9818" w14:textId="4962FD27" w:rsidR="009D5655" w:rsidRDefault="009D5655" w:rsidP="005D1461">
      <w:pPr>
        <w:pStyle w:val="NoSpacing"/>
        <w:numPr>
          <w:ilvl w:val="0"/>
          <w:numId w:val="5"/>
        </w:numPr>
      </w:pPr>
      <w:r w:rsidRPr="009D5655">
        <w:t xml:space="preserve">To enter a </w:t>
      </w:r>
      <w:proofErr w:type="gramStart"/>
      <w:r w:rsidRPr="009D5655">
        <w:t>goal</w:t>
      </w:r>
      <w:proofErr w:type="gramEnd"/>
      <w:r w:rsidRPr="009D5655">
        <w:t xml:space="preserve"> you simply click “Home/Away Goals +1</w:t>
      </w:r>
      <w:r w:rsidR="00480E32">
        <w:t>”</w:t>
      </w:r>
      <w:r w:rsidRPr="009D5655">
        <w:t xml:space="preserve">. Should you need to change the </w:t>
      </w:r>
      <w:proofErr w:type="gramStart"/>
      <w:r w:rsidRPr="009D5655">
        <w:t>amount</w:t>
      </w:r>
      <w:proofErr w:type="gramEnd"/>
      <w:r w:rsidRPr="009D5655">
        <w:t xml:space="preserve"> of goals, you click on the box where the goal count is. If you need to delete a </w:t>
      </w:r>
      <w:proofErr w:type="gramStart"/>
      <w:r w:rsidRPr="009D5655">
        <w:t>number</w:t>
      </w:r>
      <w:proofErr w:type="gramEnd"/>
      <w:r w:rsidRPr="009D5655">
        <w:t xml:space="preserve"> you can click blank. For example, if you need to change it from 10 to 9, you click blank to remove one of the </w:t>
      </w:r>
      <w:r w:rsidR="00480E32" w:rsidRPr="009D5655">
        <w:t>numbers and</w:t>
      </w:r>
      <w:r w:rsidRPr="009D5655">
        <w:t xml:space="preserve"> then enter the single digit number.</w:t>
      </w:r>
    </w:p>
    <w:p w14:paraId="5D3C8B79" w14:textId="77777777" w:rsidR="00480E32" w:rsidRDefault="00480E32" w:rsidP="00480E32">
      <w:pPr>
        <w:pStyle w:val="ListParagraph"/>
      </w:pPr>
    </w:p>
    <w:p w14:paraId="003DC85F" w14:textId="77777777" w:rsidR="00480E32" w:rsidRPr="009D5655" w:rsidRDefault="00480E32" w:rsidP="00480E32">
      <w:pPr>
        <w:pStyle w:val="NoSpacing"/>
        <w:ind w:left="720"/>
      </w:pPr>
    </w:p>
    <w:p w14:paraId="2C70CC94" w14:textId="37340684" w:rsidR="009D5655" w:rsidRDefault="009D5655" w:rsidP="005D1461">
      <w:pPr>
        <w:pStyle w:val="NoSpacing"/>
        <w:numPr>
          <w:ilvl w:val="0"/>
          <w:numId w:val="5"/>
        </w:numPr>
      </w:pPr>
      <w:r w:rsidRPr="009D5655">
        <w:t xml:space="preserve">To enter a </w:t>
      </w:r>
      <w:r w:rsidR="00480E32" w:rsidRPr="009D5655">
        <w:t>penalty,</w:t>
      </w:r>
      <w:r w:rsidRPr="009D5655">
        <w:t xml:space="preserve"> you click “Home/Away</w:t>
      </w:r>
      <w:r w:rsidR="00480E32">
        <w:t xml:space="preserve"> P</w:t>
      </w:r>
      <w:r w:rsidRPr="009D5655">
        <w:t>enalty</w:t>
      </w:r>
      <w:r w:rsidR="00480E32">
        <w:t>”</w:t>
      </w:r>
    </w:p>
    <w:p w14:paraId="7E6506E7" w14:textId="5D402740" w:rsidR="009D5655" w:rsidRPr="009D5655" w:rsidRDefault="009D5655" w:rsidP="00480E32">
      <w:pPr>
        <w:pStyle w:val="NoSpacing"/>
        <w:numPr>
          <w:ilvl w:val="1"/>
          <w:numId w:val="5"/>
        </w:numPr>
      </w:pPr>
      <w:r w:rsidRPr="009D5655">
        <w:t xml:space="preserve">To enter the </w:t>
      </w:r>
      <w:r w:rsidR="00480E32" w:rsidRPr="009D5655">
        <w:t>players’</w:t>
      </w:r>
      <w:r w:rsidRPr="009D5655">
        <w:t xml:space="preserve"> number, you just click in the player number box.</w:t>
      </w:r>
    </w:p>
    <w:p w14:paraId="04C6D484" w14:textId="78E11994" w:rsidR="009D5655" w:rsidRPr="009D5655" w:rsidRDefault="009D5655" w:rsidP="00480E32">
      <w:pPr>
        <w:pStyle w:val="NoSpacing"/>
        <w:numPr>
          <w:ilvl w:val="1"/>
          <w:numId w:val="5"/>
        </w:numPr>
      </w:pPr>
      <w:r w:rsidRPr="009D5655">
        <w:t xml:space="preserve">At this moment, all penalties are set </w:t>
      </w:r>
      <w:proofErr w:type="gramStart"/>
      <w:r w:rsidRPr="009D5655">
        <w:t>at</w:t>
      </w:r>
      <w:proofErr w:type="gramEnd"/>
      <w:r w:rsidRPr="009D5655">
        <w:t xml:space="preserve"> 2 minutes, so you will need to change the time from 2 minutes to 1:30. To do so click </w:t>
      </w:r>
      <w:proofErr w:type="gramStart"/>
      <w:r w:rsidRPr="009D5655">
        <w:t>in</w:t>
      </w:r>
      <w:proofErr w:type="gramEnd"/>
      <w:r w:rsidRPr="009D5655">
        <w:t xml:space="preserve"> the penalty time </w:t>
      </w:r>
      <w:r w:rsidR="00480E32" w:rsidRPr="009D5655">
        <w:t>box and</w:t>
      </w:r>
      <w:r w:rsidRPr="009D5655">
        <w:t xml:space="preserve"> correct the time.</w:t>
      </w:r>
    </w:p>
    <w:p w14:paraId="5AD38486" w14:textId="6370F162" w:rsidR="009D5655" w:rsidRDefault="009D5655" w:rsidP="00480E32">
      <w:pPr>
        <w:pStyle w:val="NoSpacing"/>
        <w:numPr>
          <w:ilvl w:val="1"/>
          <w:numId w:val="5"/>
        </w:numPr>
      </w:pPr>
      <w:r w:rsidRPr="009D5655">
        <w:t>You can enter up to 4 penalties on each side if needed. Hopefully you will never need to do that.</w:t>
      </w:r>
    </w:p>
    <w:p w14:paraId="6D7D30F3" w14:textId="77777777" w:rsidR="00480E32" w:rsidRPr="009D5655" w:rsidRDefault="00480E32" w:rsidP="00480E32">
      <w:pPr>
        <w:pStyle w:val="NoSpacing"/>
        <w:ind w:left="1440"/>
      </w:pPr>
    </w:p>
    <w:p w14:paraId="7F8FE7D6" w14:textId="2A9B35B3" w:rsidR="009D5655" w:rsidRDefault="009D5655" w:rsidP="005D1461">
      <w:pPr>
        <w:pStyle w:val="NoSpacing"/>
        <w:numPr>
          <w:ilvl w:val="0"/>
          <w:numId w:val="5"/>
        </w:numPr>
      </w:pPr>
      <w:r w:rsidRPr="009D5655">
        <w:t>Should you ever need to buzz the horn for any reason you can just click the horn button.</w:t>
      </w:r>
    </w:p>
    <w:p w14:paraId="054FF505" w14:textId="77777777" w:rsidR="00480E32" w:rsidRPr="009D5655" w:rsidRDefault="00480E32" w:rsidP="00480E32">
      <w:pPr>
        <w:pStyle w:val="NoSpacing"/>
        <w:ind w:left="720"/>
      </w:pPr>
    </w:p>
    <w:p w14:paraId="4EBDF0CE" w14:textId="6E964A06" w:rsidR="009D5655" w:rsidRDefault="009D5655" w:rsidP="005D1461">
      <w:pPr>
        <w:pStyle w:val="NoSpacing"/>
        <w:numPr>
          <w:ilvl w:val="0"/>
          <w:numId w:val="5"/>
        </w:numPr>
      </w:pPr>
      <w:r w:rsidRPr="009D5655">
        <w:t>If you are the last game of the day, please click exit, clock mode, and then TOD (time of day) mode to return the scoreboard back to the time, and turn the monitor off by clicking the power button.</w:t>
      </w:r>
    </w:p>
    <w:p w14:paraId="2AD330DE" w14:textId="77777777" w:rsidR="00E755E2" w:rsidRPr="009D5655" w:rsidRDefault="00E755E2" w:rsidP="00E755E2">
      <w:pPr>
        <w:pStyle w:val="NoSpacing"/>
        <w:ind w:left="720"/>
      </w:pPr>
    </w:p>
    <w:p w14:paraId="67CBF69C" w14:textId="4C12BDF6" w:rsidR="009D5655" w:rsidRDefault="009D5655" w:rsidP="00E755E2">
      <w:pPr>
        <w:pStyle w:val="NoSpacing"/>
        <w:jc w:val="center"/>
      </w:pPr>
      <w:r w:rsidRPr="009D5655">
        <w:rPr>
          <w:noProof/>
        </w:rPr>
        <mc:AlternateContent>
          <mc:Choice Requires="wps">
            <w:drawing>
              <wp:inline distT="0" distB="0" distL="0" distR="0" wp14:anchorId="50E53A5E" wp14:editId="2F869A61">
                <wp:extent cx="304800" cy="304800"/>
                <wp:effectExtent l="0" t="0" r="0" b="0"/>
                <wp:docPr id="96819279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CCC753"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755E2">
        <w:rPr>
          <w:noProof/>
        </w:rPr>
        <w:drawing>
          <wp:inline distT="0" distB="0" distL="0" distR="0" wp14:anchorId="060E5100" wp14:editId="6E461D2D">
            <wp:extent cx="3703320" cy="2777490"/>
            <wp:effectExtent l="0" t="0" r="0" b="3810"/>
            <wp:docPr id="51074988" name="Picture 15"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4988" name="Picture 15" descr="A screen shot of a compu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703320" cy="2777490"/>
                    </a:xfrm>
                    <a:prstGeom prst="rect">
                      <a:avLst/>
                    </a:prstGeom>
                  </pic:spPr>
                </pic:pic>
              </a:graphicData>
            </a:graphic>
          </wp:inline>
        </w:drawing>
      </w:r>
    </w:p>
    <w:p w14:paraId="59C9EB9F" w14:textId="77777777" w:rsidR="00E755E2" w:rsidRDefault="00E755E2" w:rsidP="00E755E2">
      <w:pPr>
        <w:pStyle w:val="NoSpacing"/>
        <w:jc w:val="center"/>
      </w:pPr>
    </w:p>
    <w:p w14:paraId="53CDB7D8" w14:textId="77777777" w:rsidR="00E755E2" w:rsidRDefault="00E755E2" w:rsidP="00E755E2">
      <w:pPr>
        <w:pStyle w:val="NoSpacing"/>
        <w:jc w:val="center"/>
      </w:pPr>
    </w:p>
    <w:p w14:paraId="6821FC19" w14:textId="77777777" w:rsidR="00E755E2" w:rsidRDefault="00E755E2" w:rsidP="00E755E2">
      <w:pPr>
        <w:pStyle w:val="NoSpacing"/>
        <w:jc w:val="center"/>
      </w:pPr>
    </w:p>
    <w:p w14:paraId="4A28225B" w14:textId="77777777" w:rsidR="00E755E2" w:rsidRDefault="00E755E2" w:rsidP="00E755E2">
      <w:pPr>
        <w:pStyle w:val="NoSpacing"/>
        <w:jc w:val="center"/>
      </w:pPr>
    </w:p>
    <w:p w14:paraId="1A93CA13" w14:textId="77777777" w:rsidR="00E755E2" w:rsidRDefault="00E755E2" w:rsidP="00E755E2">
      <w:pPr>
        <w:pStyle w:val="NoSpacing"/>
        <w:jc w:val="center"/>
      </w:pPr>
    </w:p>
    <w:p w14:paraId="70BA4521" w14:textId="77777777" w:rsidR="00E755E2" w:rsidRDefault="00E755E2" w:rsidP="00E755E2">
      <w:pPr>
        <w:pStyle w:val="NoSpacing"/>
        <w:jc w:val="center"/>
      </w:pPr>
    </w:p>
    <w:p w14:paraId="6E8C9DB5" w14:textId="77777777" w:rsidR="00480E32" w:rsidRDefault="00480E32" w:rsidP="00E755E2">
      <w:pPr>
        <w:pStyle w:val="NoSpacing"/>
        <w:jc w:val="center"/>
      </w:pPr>
    </w:p>
    <w:p w14:paraId="29117A65" w14:textId="77777777" w:rsidR="00480E32" w:rsidRDefault="00480E32" w:rsidP="00E755E2">
      <w:pPr>
        <w:pStyle w:val="NoSpacing"/>
        <w:jc w:val="center"/>
      </w:pPr>
    </w:p>
    <w:p w14:paraId="1CE88E53" w14:textId="77777777" w:rsidR="00E755E2" w:rsidRDefault="00E755E2" w:rsidP="00E755E2">
      <w:pPr>
        <w:pStyle w:val="NoSpacing"/>
        <w:jc w:val="center"/>
      </w:pPr>
    </w:p>
    <w:p w14:paraId="0616ADF2" w14:textId="77777777" w:rsidR="00E755E2" w:rsidRDefault="00E755E2" w:rsidP="00E755E2">
      <w:pPr>
        <w:pStyle w:val="NoSpacing"/>
        <w:jc w:val="center"/>
      </w:pPr>
    </w:p>
    <w:p w14:paraId="5952BB48" w14:textId="77777777" w:rsidR="00E755E2" w:rsidRDefault="00E755E2" w:rsidP="00E755E2">
      <w:pPr>
        <w:pStyle w:val="NoSpacing"/>
        <w:jc w:val="center"/>
      </w:pPr>
    </w:p>
    <w:p w14:paraId="343501D0" w14:textId="77777777" w:rsidR="00E755E2" w:rsidRDefault="00E755E2" w:rsidP="00E755E2">
      <w:pPr>
        <w:pStyle w:val="NoSpacing"/>
        <w:jc w:val="center"/>
      </w:pPr>
    </w:p>
    <w:p w14:paraId="16C0AE78" w14:textId="77777777" w:rsidR="009D5655" w:rsidRPr="009D5655" w:rsidRDefault="009D5655" w:rsidP="009D5655">
      <w:pPr>
        <w:pStyle w:val="NoSpacing"/>
      </w:pPr>
    </w:p>
    <w:p w14:paraId="78F1E55E" w14:textId="77777777" w:rsidR="009D5655" w:rsidRPr="009D5655" w:rsidRDefault="009D5655" w:rsidP="009D5655">
      <w:pPr>
        <w:pStyle w:val="NoSpacing"/>
      </w:pPr>
      <w:r w:rsidRPr="009D5655">
        <w:rPr>
          <w:b/>
          <w:bCs/>
          <w:u w:val="single"/>
        </w:rPr>
        <w:lastRenderedPageBreak/>
        <w:t>AHF GAMES</w:t>
      </w:r>
    </w:p>
    <w:p w14:paraId="72F934B1" w14:textId="77777777" w:rsidR="009D5655" w:rsidRPr="009D5655" w:rsidRDefault="009D5655" w:rsidP="009D5655">
      <w:pPr>
        <w:pStyle w:val="NoSpacing"/>
      </w:pPr>
    </w:p>
    <w:p w14:paraId="5D6759B8" w14:textId="77777777" w:rsidR="009D5655" w:rsidRPr="009D5655" w:rsidRDefault="009D5655" w:rsidP="009D5655">
      <w:pPr>
        <w:pStyle w:val="NoSpacing"/>
      </w:pPr>
      <w:r w:rsidRPr="009D5655">
        <w:t>You will only need one person as the computer will be used for both keeping score as well as the clock.</w:t>
      </w:r>
    </w:p>
    <w:p w14:paraId="60E9C594" w14:textId="77777777" w:rsidR="009D5655" w:rsidRPr="009D5655" w:rsidRDefault="009D5655" w:rsidP="009D5655">
      <w:pPr>
        <w:pStyle w:val="NoSpacing"/>
      </w:pPr>
    </w:p>
    <w:p w14:paraId="034DA186" w14:textId="77777777" w:rsidR="009D5655" w:rsidRDefault="009D5655" w:rsidP="009D5655">
      <w:pPr>
        <w:pStyle w:val="NoSpacing"/>
      </w:pPr>
      <w:r w:rsidRPr="009D5655">
        <w:t>You will click “Game Mode” on the main screen. if it is currently “TOD Mode”, simply click exit and then “Game Mode”.</w:t>
      </w:r>
    </w:p>
    <w:p w14:paraId="461CF8FC" w14:textId="77777777" w:rsidR="00480E32" w:rsidRDefault="00480E32" w:rsidP="009D5655">
      <w:pPr>
        <w:pStyle w:val="NoSpacing"/>
      </w:pPr>
    </w:p>
    <w:p w14:paraId="0E13BCB7" w14:textId="3D589E77" w:rsidR="00480E32" w:rsidRDefault="00480E32" w:rsidP="00480E32">
      <w:pPr>
        <w:pStyle w:val="NoSpacing"/>
        <w:numPr>
          <w:ilvl w:val="0"/>
          <w:numId w:val="5"/>
        </w:numPr>
      </w:pPr>
      <w:r>
        <w:t xml:space="preserve">Because there were no games entered in the system, I </w:t>
      </w:r>
      <w:proofErr w:type="gramStart"/>
      <w:r>
        <w:t>wasn’t able to</w:t>
      </w:r>
      <w:proofErr w:type="gramEnd"/>
      <w:r>
        <w:t xml:space="preserve"> get screen shots. However, to those that have used “Time to Score” </w:t>
      </w:r>
      <w:proofErr w:type="gramStart"/>
      <w:r>
        <w:t>before,</w:t>
      </w:r>
      <w:proofErr w:type="gramEnd"/>
      <w:r>
        <w:t xml:space="preserve"> it will be just the same as it is on the iPad. </w:t>
      </w:r>
    </w:p>
    <w:p w14:paraId="7B5DD13C" w14:textId="77777777" w:rsidR="00480E32" w:rsidRDefault="00480E32" w:rsidP="00480E32">
      <w:pPr>
        <w:pStyle w:val="NoSpacing"/>
        <w:ind w:left="720"/>
      </w:pPr>
    </w:p>
    <w:p w14:paraId="78CB7B50" w14:textId="11E83470" w:rsidR="00480E32" w:rsidRPr="009D5655" w:rsidRDefault="00480E32" w:rsidP="00480E32">
      <w:pPr>
        <w:pStyle w:val="NoSpacing"/>
        <w:numPr>
          <w:ilvl w:val="0"/>
          <w:numId w:val="5"/>
        </w:numPr>
      </w:pPr>
      <w:r>
        <w:t xml:space="preserve">To those who have not used “Time to Score”, or even those who have, I have included a link to a written tutorial, as well as the </w:t>
      </w:r>
      <w:proofErr w:type="spellStart"/>
      <w:r>
        <w:t>youtube</w:t>
      </w:r>
      <w:proofErr w:type="spellEnd"/>
      <w:r>
        <w:t xml:space="preserve"> video, below. </w:t>
      </w:r>
    </w:p>
    <w:p w14:paraId="543A5497" w14:textId="341BC610" w:rsidR="009D5655" w:rsidRPr="009D5655" w:rsidRDefault="009D5655" w:rsidP="00E755E2">
      <w:pPr>
        <w:pStyle w:val="NoSpacing"/>
        <w:jc w:val="center"/>
      </w:pPr>
    </w:p>
    <w:p w14:paraId="5CCC0690" w14:textId="77777777" w:rsidR="009D5655" w:rsidRPr="009D5655" w:rsidRDefault="009D5655" w:rsidP="009D5655">
      <w:pPr>
        <w:pStyle w:val="NoSpacing"/>
      </w:pPr>
    </w:p>
    <w:p w14:paraId="1A24ADC3" w14:textId="77777777" w:rsidR="009D5655" w:rsidRPr="009D5655" w:rsidRDefault="009D5655" w:rsidP="009D5655">
      <w:pPr>
        <w:pStyle w:val="NoSpacing"/>
      </w:pPr>
    </w:p>
    <w:p w14:paraId="0C2AD774" w14:textId="77777777" w:rsidR="009D5655" w:rsidRPr="009D5655" w:rsidRDefault="009D5655" w:rsidP="009D5655">
      <w:pPr>
        <w:pStyle w:val="NoSpacing"/>
      </w:pPr>
      <w:r w:rsidRPr="009D5655">
        <w:rPr>
          <w:b/>
          <w:bCs/>
          <w:u w:val="single"/>
        </w:rPr>
        <w:t>Time to Score Quick Tutorial</w:t>
      </w:r>
    </w:p>
    <w:p w14:paraId="629826CD" w14:textId="5CF74E72" w:rsidR="009D5655" w:rsidRPr="009D5655" w:rsidRDefault="00480E32" w:rsidP="009D5655">
      <w:pPr>
        <w:pStyle w:val="NoSpacing"/>
      </w:pPr>
      <w:hyperlink r:id="rId10" w:history="1">
        <w:r w:rsidRPr="001D073D">
          <w:rPr>
            <w:rStyle w:val="Hyperlink"/>
          </w:rPr>
          <w:t>https://atlantichockeyfederation.com/wp-content/uploads/2023/08/Time-To-Score-Quick-Tutorial.docx</w:t>
        </w:r>
      </w:hyperlink>
      <w:r>
        <w:t xml:space="preserve"> </w:t>
      </w:r>
    </w:p>
    <w:p w14:paraId="02156004" w14:textId="77777777" w:rsidR="009D5655" w:rsidRPr="009D5655" w:rsidRDefault="009D5655" w:rsidP="009D5655">
      <w:pPr>
        <w:pStyle w:val="NoSpacing"/>
      </w:pPr>
    </w:p>
    <w:p w14:paraId="09112F41" w14:textId="77777777" w:rsidR="009D5655" w:rsidRPr="009D5655" w:rsidRDefault="009D5655" w:rsidP="009D5655">
      <w:pPr>
        <w:pStyle w:val="NoSpacing"/>
      </w:pPr>
    </w:p>
    <w:p w14:paraId="734E9420" w14:textId="77777777" w:rsidR="009D5655" w:rsidRPr="009D5655" w:rsidRDefault="009D5655" w:rsidP="009D5655">
      <w:pPr>
        <w:pStyle w:val="NoSpacing"/>
      </w:pPr>
      <w:r w:rsidRPr="009D5655">
        <w:rPr>
          <w:b/>
          <w:bCs/>
          <w:u w:val="single"/>
        </w:rPr>
        <w:t>Time to Score YouTube</w:t>
      </w:r>
    </w:p>
    <w:p w14:paraId="28957359" w14:textId="3F7C0434" w:rsidR="009D5655" w:rsidRPr="009D5655" w:rsidRDefault="00480E32" w:rsidP="009D5655">
      <w:pPr>
        <w:pStyle w:val="NoSpacing"/>
      </w:pPr>
      <w:hyperlink r:id="rId11" w:history="1">
        <w:r w:rsidRPr="001D073D">
          <w:rPr>
            <w:rStyle w:val="Hyperlink"/>
          </w:rPr>
          <w:t>https://youtu.be/9DfHf3bu8gE?feature=shared</w:t>
        </w:r>
      </w:hyperlink>
      <w:r>
        <w:t xml:space="preserve"> </w:t>
      </w:r>
    </w:p>
    <w:p w14:paraId="3F39CDE7" w14:textId="77777777" w:rsidR="009F4F9B" w:rsidRDefault="009F4F9B" w:rsidP="009D5655">
      <w:pPr>
        <w:pStyle w:val="NoSpacing"/>
      </w:pPr>
    </w:p>
    <w:sectPr w:rsidR="009F4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98E"/>
    <w:multiLevelType w:val="hybridMultilevel"/>
    <w:tmpl w:val="98706ABA"/>
    <w:lvl w:ilvl="0" w:tplc="4A0E645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664F8"/>
    <w:multiLevelType w:val="multilevel"/>
    <w:tmpl w:val="D6BA3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D01CD"/>
    <w:multiLevelType w:val="multilevel"/>
    <w:tmpl w:val="767CF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55E1B"/>
    <w:multiLevelType w:val="multilevel"/>
    <w:tmpl w:val="0B7E6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C5E7A"/>
    <w:multiLevelType w:val="hybridMultilevel"/>
    <w:tmpl w:val="1C925342"/>
    <w:lvl w:ilvl="0" w:tplc="AD66C69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A7599C"/>
    <w:multiLevelType w:val="multilevel"/>
    <w:tmpl w:val="1C7C1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318883">
    <w:abstractNumId w:val="1"/>
  </w:num>
  <w:num w:numId="2" w16cid:durableId="1905751124">
    <w:abstractNumId w:val="5"/>
  </w:num>
  <w:num w:numId="3" w16cid:durableId="1124228249">
    <w:abstractNumId w:val="3"/>
  </w:num>
  <w:num w:numId="4" w16cid:durableId="1746880438">
    <w:abstractNumId w:val="2"/>
  </w:num>
  <w:num w:numId="5" w16cid:durableId="576407064">
    <w:abstractNumId w:val="4"/>
  </w:num>
  <w:num w:numId="6" w16cid:durableId="3836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55"/>
    <w:rsid w:val="00152FD4"/>
    <w:rsid w:val="002D751D"/>
    <w:rsid w:val="00480E32"/>
    <w:rsid w:val="005D1461"/>
    <w:rsid w:val="006940F0"/>
    <w:rsid w:val="008D237F"/>
    <w:rsid w:val="009D5655"/>
    <w:rsid w:val="009F4F9B"/>
    <w:rsid w:val="00B27AB5"/>
    <w:rsid w:val="00C2154D"/>
    <w:rsid w:val="00DB2CF0"/>
    <w:rsid w:val="00E755E2"/>
    <w:rsid w:val="00EC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ACBD"/>
  <w15:chartTrackingRefBased/>
  <w15:docId w15:val="{3995D8A0-64F6-4284-8D1F-83298CF6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55"/>
    <w:rPr>
      <w:rFonts w:eastAsiaTheme="majorEastAsia" w:cstheme="majorBidi"/>
      <w:color w:val="272727" w:themeColor="text1" w:themeTint="D8"/>
    </w:rPr>
  </w:style>
  <w:style w:type="paragraph" w:styleId="Title">
    <w:name w:val="Title"/>
    <w:basedOn w:val="Normal"/>
    <w:next w:val="Normal"/>
    <w:link w:val="TitleChar"/>
    <w:uiPriority w:val="10"/>
    <w:qFormat/>
    <w:rsid w:val="009D5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55"/>
    <w:pPr>
      <w:spacing w:before="160"/>
      <w:jc w:val="center"/>
    </w:pPr>
    <w:rPr>
      <w:i/>
      <w:iCs/>
      <w:color w:val="404040" w:themeColor="text1" w:themeTint="BF"/>
    </w:rPr>
  </w:style>
  <w:style w:type="character" w:customStyle="1" w:styleId="QuoteChar">
    <w:name w:val="Quote Char"/>
    <w:basedOn w:val="DefaultParagraphFont"/>
    <w:link w:val="Quote"/>
    <w:uiPriority w:val="29"/>
    <w:rsid w:val="009D5655"/>
    <w:rPr>
      <w:i/>
      <w:iCs/>
      <w:color w:val="404040" w:themeColor="text1" w:themeTint="BF"/>
    </w:rPr>
  </w:style>
  <w:style w:type="paragraph" w:styleId="ListParagraph">
    <w:name w:val="List Paragraph"/>
    <w:basedOn w:val="Normal"/>
    <w:uiPriority w:val="34"/>
    <w:qFormat/>
    <w:rsid w:val="009D5655"/>
    <w:pPr>
      <w:ind w:left="720"/>
      <w:contextualSpacing/>
    </w:pPr>
  </w:style>
  <w:style w:type="character" w:styleId="IntenseEmphasis">
    <w:name w:val="Intense Emphasis"/>
    <w:basedOn w:val="DefaultParagraphFont"/>
    <w:uiPriority w:val="21"/>
    <w:qFormat/>
    <w:rsid w:val="009D5655"/>
    <w:rPr>
      <w:i/>
      <w:iCs/>
      <w:color w:val="0F4761" w:themeColor="accent1" w:themeShade="BF"/>
    </w:rPr>
  </w:style>
  <w:style w:type="paragraph" w:styleId="IntenseQuote">
    <w:name w:val="Intense Quote"/>
    <w:basedOn w:val="Normal"/>
    <w:next w:val="Normal"/>
    <w:link w:val="IntenseQuoteChar"/>
    <w:uiPriority w:val="30"/>
    <w:qFormat/>
    <w:rsid w:val="009D5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55"/>
    <w:rPr>
      <w:i/>
      <w:iCs/>
      <w:color w:val="0F4761" w:themeColor="accent1" w:themeShade="BF"/>
    </w:rPr>
  </w:style>
  <w:style w:type="character" w:styleId="IntenseReference">
    <w:name w:val="Intense Reference"/>
    <w:basedOn w:val="DefaultParagraphFont"/>
    <w:uiPriority w:val="32"/>
    <w:qFormat/>
    <w:rsid w:val="009D5655"/>
    <w:rPr>
      <w:b/>
      <w:bCs/>
      <w:smallCaps/>
      <w:color w:val="0F4761" w:themeColor="accent1" w:themeShade="BF"/>
      <w:spacing w:val="5"/>
    </w:rPr>
  </w:style>
  <w:style w:type="paragraph" w:styleId="NoSpacing">
    <w:name w:val="No Spacing"/>
    <w:uiPriority w:val="1"/>
    <w:qFormat/>
    <w:rsid w:val="009D5655"/>
    <w:pPr>
      <w:spacing w:after="0" w:line="240" w:lineRule="auto"/>
    </w:pPr>
  </w:style>
  <w:style w:type="character" w:styleId="Hyperlink">
    <w:name w:val="Hyperlink"/>
    <w:basedOn w:val="DefaultParagraphFont"/>
    <w:uiPriority w:val="99"/>
    <w:unhideWhenUsed/>
    <w:rsid w:val="00480E32"/>
    <w:rPr>
      <w:color w:val="467886" w:themeColor="hyperlink"/>
      <w:u w:val="single"/>
    </w:rPr>
  </w:style>
  <w:style w:type="character" w:styleId="UnresolvedMention">
    <w:name w:val="Unresolved Mention"/>
    <w:basedOn w:val="DefaultParagraphFont"/>
    <w:uiPriority w:val="99"/>
    <w:semiHidden/>
    <w:unhideWhenUsed/>
    <w:rsid w:val="00480E32"/>
    <w:rPr>
      <w:color w:val="605E5C"/>
      <w:shd w:val="clear" w:color="auto" w:fill="E1DFDD"/>
    </w:rPr>
  </w:style>
  <w:style w:type="character" w:styleId="FollowedHyperlink">
    <w:name w:val="FollowedHyperlink"/>
    <w:basedOn w:val="DefaultParagraphFont"/>
    <w:uiPriority w:val="99"/>
    <w:semiHidden/>
    <w:unhideWhenUsed/>
    <w:rsid w:val="00480E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youtu.be/9DfHf3bu8gE?feature=shared" TargetMode="External"/><Relationship Id="rId5" Type="http://schemas.openxmlformats.org/officeDocument/2006/relationships/image" Target="media/image1.jpg"/><Relationship Id="rId10" Type="http://schemas.openxmlformats.org/officeDocument/2006/relationships/hyperlink" Target="https://atlantichockeyfederation.com/wp-content/uploads/2023/08/Time-To-Score-Quick-Tutorial.docx"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Cox</dc:creator>
  <cp:keywords/>
  <dc:description/>
  <cp:lastModifiedBy>Sarah Cox</cp:lastModifiedBy>
  <cp:revision>2</cp:revision>
  <dcterms:created xsi:type="dcterms:W3CDTF">2026-02-03T22:56:00Z</dcterms:created>
  <dcterms:modified xsi:type="dcterms:W3CDTF">2026-02-03T22:56:00Z</dcterms:modified>
</cp:coreProperties>
</file>