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3991" w14:textId="77777777" w:rsidR="003F6627" w:rsidRDefault="003F6627" w:rsidP="003F6627">
      <w:pPr>
        <w:pStyle w:val="Heading3"/>
      </w:pPr>
      <w:r>
        <w:t>HOCKEY DIRECTOR</w:t>
      </w:r>
    </w:p>
    <w:p w14:paraId="3FC3550E" w14:textId="2D8F1BF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commentRangeStart w:id="0"/>
      <w:r w:rsidRPr="00A71B94">
        <w:rPr>
          <w:color w:val="000000"/>
          <w:szCs w:val="20"/>
        </w:rPr>
        <w:t xml:space="preserve">The Director shall: </w:t>
      </w:r>
      <w:commentRangeEnd w:id="0"/>
      <w:r w:rsidRPr="00A71B94">
        <w:rPr>
          <w:rStyle w:val="CommentReference"/>
        </w:rPr>
        <w:commentReference w:id="0"/>
      </w:r>
    </w:p>
    <w:p w14:paraId="43A2CAB5" w14:textId="31C7793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This position </w:t>
      </w:r>
      <w:r w:rsidRPr="002B5905">
        <w:rPr>
          <w:color w:val="000000"/>
          <w:szCs w:val="20"/>
        </w:rPr>
        <w:t xml:space="preserve">is </w:t>
      </w:r>
      <w:r>
        <w:rPr>
          <w:color w:val="000000"/>
          <w:szCs w:val="20"/>
        </w:rPr>
        <w:t>exclusively responsible for the operation of the hockey operations within the club.</w:t>
      </w:r>
    </w:p>
    <w:p w14:paraId="57476CAD"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for administering and managing the house/recreational and travel programs, including oversight of any club adopted models (e.g. USA Hockey ADM, etc.). </w:t>
      </w:r>
    </w:p>
    <w:p w14:paraId="6A210A67"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Submit and coordinate any ice time requirements to the scheduler for each season.</w:t>
      </w:r>
    </w:p>
    <w:p w14:paraId="1098FE4B"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Serve as a liaison between the Board of Directors and house/recreational and travel participants.</w:t>
      </w:r>
    </w:p>
    <w:p w14:paraId="586033CC"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Assist the Vice President with the Disciplinary Review Committee for issues within the house/recreational ice program</w:t>
      </w:r>
    </w:p>
    <w:p w14:paraId="7DB00DEB"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Review monthly through the season the Club website master calendar of practices and games for the house/recreational and travel programs to identify any schedule conflicts and propose plan to effectively utilize those identified ice slots for Board approval, consulting with the Club Scheduler as needed when games are involved.</w:t>
      </w:r>
    </w:p>
    <w:p w14:paraId="6612F764"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szCs w:val="20"/>
        </w:rPr>
      </w:pPr>
      <w:r>
        <w:rPr>
          <w:color w:val="000000"/>
          <w:szCs w:val="20"/>
        </w:rPr>
        <w:t xml:space="preserve">Create and propose </w:t>
      </w:r>
      <w:proofErr w:type="gramStart"/>
      <w:r>
        <w:rPr>
          <w:color w:val="000000"/>
          <w:szCs w:val="20"/>
        </w:rPr>
        <w:t>plan</w:t>
      </w:r>
      <w:proofErr w:type="gramEnd"/>
      <w:r>
        <w:rPr>
          <w:color w:val="000000"/>
          <w:szCs w:val="20"/>
        </w:rPr>
        <w:t xml:space="preserve"> to the Board for player skills development surrounding those transitioning to the next age level, including specific ice time needs and coach recruitment to administer instruction (e.g. full-ice concepts such as icing and off-sides, body checking, etc.).</w:t>
      </w:r>
    </w:p>
    <w:p w14:paraId="00A99D76" w14:textId="77777777" w:rsid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Inventory ice and game supplies and recommend to Board purchases needed to start year and maintain throughout the season (e.g</w:t>
      </w:r>
      <w:proofErr w:type="gramStart"/>
      <w:r>
        <w:rPr>
          <w:color w:val="000000"/>
          <w:szCs w:val="20"/>
        </w:rPr>
        <w:t>. pucks,</w:t>
      </w:r>
      <w:proofErr w:type="gramEnd"/>
      <w:r>
        <w:rPr>
          <w:color w:val="000000"/>
          <w:szCs w:val="20"/>
        </w:rPr>
        <w:t xml:space="preserve"> puck bags, water bottles, Head Coach white board, first aid kits, on ice/ off ice practice tools, etc.).   Responsible to distribute game materials needed to each Head Coach at the first team practice of the season (game pucks in bag, team water bottles in holder, first aid kit and 1-white board per team).</w:t>
      </w:r>
    </w:p>
    <w:p w14:paraId="7DAC3861" w14:textId="1A823CE4" w:rsidR="003F6627" w:rsidRPr="003F6627" w:rsidRDefault="003F6627" w:rsidP="003F662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w:t>
      </w:r>
      <w:proofErr w:type="gramStart"/>
      <w:r>
        <w:rPr>
          <w:color w:val="000000"/>
          <w:szCs w:val="20"/>
        </w:rPr>
        <w:t>to direct</w:t>
      </w:r>
      <w:proofErr w:type="gramEnd"/>
      <w:r>
        <w:rPr>
          <w:color w:val="000000"/>
          <w:szCs w:val="20"/>
        </w:rPr>
        <w:t xml:space="preserve"> the activities of the Little Sabres Coordinator and Mite Coordinator.</w:t>
      </w:r>
    </w:p>
    <w:p w14:paraId="22720FE8" w14:textId="77777777" w:rsidR="003F6627" w:rsidRDefault="003F6627" w:rsidP="003F6627">
      <w:pPr>
        <w:pStyle w:val="Heading3"/>
      </w:pPr>
    </w:p>
    <w:p w14:paraId="46BE2676" w14:textId="52FBD6F3" w:rsidR="003F6627" w:rsidRDefault="003F6627" w:rsidP="003F6627">
      <w:pPr>
        <w:pStyle w:val="Heading3"/>
      </w:pPr>
      <w:r>
        <w:t xml:space="preserve">VICE PRESIDENT </w:t>
      </w:r>
    </w:p>
    <w:p w14:paraId="07D6567C" w14:textId="77777777" w:rsidR="003F6627" w:rsidRDefault="003F6627" w:rsidP="003F6627">
      <w:r>
        <w:t>The Vice President shall:</w:t>
      </w:r>
    </w:p>
    <w:p w14:paraId="44C08FD0" w14:textId="77777777" w:rsidR="003F6627" w:rsidRDefault="003F6627" w:rsidP="003F66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In the absence of the President due to death, incapacitation, or resignation, perform the duties of the President, and when so acting, shall have the powers of the President. </w:t>
      </w:r>
    </w:p>
    <w:p w14:paraId="2A5A0451" w14:textId="77777777" w:rsidR="003F6627" w:rsidRDefault="003F6627" w:rsidP="003F66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Assist the President in the administration of the Club. </w:t>
      </w:r>
    </w:p>
    <w:p w14:paraId="5A646487" w14:textId="77777777" w:rsidR="003F6627" w:rsidRDefault="003F6627" w:rsidP="003F66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Represent the Club with the hockey league(s) or associations determined as provided in Article 1, Section 4, or recommend representative for Board approval.</w:t>
      </w:r>
    </w:p>
    <w:p w14:paraId="5871655C" w14:textId="77777777" w:rsidR="003F6627" w:rsidRDefault="003F6627" w:rsidP="003F66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Chair the Nominating and Disciplinary Review Committees and the Fundraising Committee, taking a lead role in developing and administering sponsorship opportunities for donors/ sponsors.</w:t>
      </w:r>
    </w:p>
    <w:p w14:paraId="114A5DDB" w14:textId="77777777" w:rsidR="003F6627" w:rsidRDefault="003F6627" w:rsidP="003F662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Serve as a liaison to team managers to include Team Manager Orientation and training annually at the beginning of each season.  Gather all necessary supplies for Team Managers, including but not limited to score sheets for each affiliated league, labels for score sheet rosters, etc.</w:t>
      </w:r>
    </w:p>
    <w:p w14:paraId="52D024CD"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
    <w:p w14:paraId="3D14C457" w14:textId="77777777" w:rsidR="003F6627" w:rsidRDefault="003F6627" w:rsidP="003F6627">
      <w:pPr>
        <w:pStyle w:val="Heading3"/>
      </w:pPr>
      <w:r>
        <w:t xml:space="preserve">SECRETARY </w:t>
      </w:r>
    </w:p>
    <w:p w14:paraId="60BD0011"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The Secretary shall: </w:t>
      </w:r>
    </w:p>
    <w:p w14:paraId="4DB86A6F" w14:textId="77777777" w:rsidR="003F6627" w:rsidRDefault="003F6627" w:rsidP="003F662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Keep an accurate record of the meetings of the Board and of the general membership meetings. </w:t>
      </w:r>
    </w:p>
    <w:p w14:paraId="36D8117F" w14:textId="77777777" w:rsidR="003F6627" w:rsidRDefault="003F6627" w:rsidP="003F662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for distributing minutes of Board and general membership meetings by posting on website. </w:t>
      </w:r>
    </w:p>
    <w:p w14:paraId="1A240191" w14:textId="77777777" w:rsidR="003F6627" w:rsidRDefault="003F6627" w:rsidP="003F662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w:t>
      </w:r>
      <w:proofErr w:type="gramStart"/>
      <w:r>
        <w:rPr>
          <w:color w:val="000000"/>
          <w:szCs w:val="20"/>
        </w:rPr>
        <w:t>to direct</w:t>
      </w:r>
      <w:proofErr w:type="gramEnd"/>
      <w:r>
        <w:rPr>
          <w:color w:val="000000"/>
          <w:szCs w:val="20"/>
        </w:rPr>
        <w:t xml:space="preserve"> the activities of the Club Registrar to ensure accurate USA Hockey registration and record keeping.  Review all produced T1 rosters for accuracy, including age group and playing division (A or B).  In the absence of an appointed Club Registrar the Secretary shall fulfill those duties.</w:t>
      </w:r>
    </w:p>
    <w:p w14:paraId="725CD5A4" w14:textId="77777777" w:rsidR="003F6627" w:rsidRDefault="003F6627" w:rsidP="003F662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Give notice in accordance with these By-laws of all meetings of the Board and of the membership. </w:t>
      </w:r>
    </w:p>
    <w:p w14:paraId="6E7CD6BB" w14:textId="77777777" w:rsidR="003F6627" w:rsidRDefault="003F6627" w:rsidP="003F6627">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w:t>
      </w:r>
      <w:proofErr w:type="gramStart"/>
      <w:r>
        <w:rPr>
          <w:color w:val="000000"/>
          <w:szCs w:val="20"/>
        </w:rPr>
        <w:t>to direct</w:t>
      </w:r>
      <w:proofErr w:type="gramEnd"/>
      <w:r>
        <w:rPr>
          <w:color w:val="000000"/>
          <w:szCs w:val="20"/>
        </w:rPr>
        <w:t xml:space="preserve"> the activities of the Public Relations Coordinator, Webmaster and Special Events Coordinator. </w:t>
      </w:r>
    </w:p>
    <w:p w14:paraId="7C17EE10"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
    <w:p w14:paraId="3117DBFE" w14:textId="77777777" w:rsidR="003F6627" w:rsidRDefault="003F6627" w:rsidP="003F6627">
      <w:pPr>
        <w:pStyle w:val="Heading3"/>
      </w:pPr>
      <w:r>
        <w:t xml:space="preserve">TREASURER </w:t>
      </w:r>
    </w:p>
    <w:p w14:paraId="7B5F63D4" w14:textId="77777777"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The Treasurer in the absence of the President and the Vice President shall have the powers of the President. </w:t>
      </w:r>
    </w:p>
    <w:p w14:paraId="5BED0752" w14:textId="77777777"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Keep accurate records of the payments of fees, dues, and donations and the collection of same. </w:t>
      </w:r>
    </w:p>
    <w:p w14:paraId="2F3EC15D" w14:textId="3AB185F4"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roofErr w:type="gramStart"/>
      <w:r>
        <w:rPr>
          <w:color w:val="000000"/>
          <w:szCs w:val="20"/>
        </w:rPr>
        <w:t>Report</w:t>
      </w:r>
      <w:proofErr w:type="gramEnd"/>
      <w:r>
        <w:rPr>
          <w:color w:val="000000"/>
          <w:szCs w:val="20"/>
        </w:rPr>
        <w:t xml:space="preserve"> the financial condition of the Club quarterly to the Board and at the Semi-Annual Membership meetings. </w:t>
      </w:r>
    </w:p>
    <w:p w14:paraId="158CC7D5" w14:textId="476CC7D8"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Receive, disburse (only as authorized by the Board of Directors), and account for monies.  Submit check disbursements to approved BOD signer on the Club bank account for signature. </w:t>
      </w:r>
    </w:p>
    <w:p w14:paraId="54DAEEF3" w14:textId="77777777"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Communicate to the Membership the policy of “no cash” transactions to pay for any Club activities and report timely to the Board any suspected or known violations regarding such transactions.</w:t>
      </w:r>
    </w:p>
    <w:p w14:paraId="6E0DBF6F" w14:textId="2936F971"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Make a </w:t>
      </w:r>
      <w:r w:rsidRPr="00C74A69">
        <w:rPr>
          <w:strike/>
          <w:color w:val="000000"/>
          <w:szCs w:val="20"/>
        </w:rPr>
        <w:t>full</w:t>
      </w:r>
      <w:r>
        <w:rPr>
          <w:color w:val="000000"/>
          <w:szCs w:val="20"/>
        </w:rPr>
        <w:t xml:space="preserve"> financial report at the Annual Membership meetings. </w:t>
      </w:r>
    </w:p>
    <w:p w14:paraId="2075F964" w14:textId="1CA63812"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Prepare or cause to be prepared such tax reports and information returns as local, state, and Federal laws require. </w:t>
      </w:r>
      <w:proofErr w:type="gramStart"/>
      <w:r>
        <w:rPr>
          <w:color w:val="000000"/>
          <w:szCs w:val="20"/>
        </w:rPr>
        <w:t>Review</w:t>
      </w:r>
      <w:proofErr w:type="gramEnd"/>
      <w:r>
        <w:rPr>
          <w:color w:val="000000"/>
          <w:szCs w:val="20"/>
        </w:rPr>
        <w:t xml:space="preserve"> such prepared tax reports. Complete the filing of all reports required by law, including the annual returns required to be filed under the income tax laws. </w:t>
      </w:r>
    </w:p>
    <w:p w14:paraId="5BCDD899" w14:textId="77777777"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Meet all background screening requirements as set forth by the Board, the league affiliate and USA Hockey.  In addition to the Affiliate sponsored background screening, other such requirements may include, but are not limited to a credit check and multi-state criminal background check.</w:t>
      </w:r>
    </w:p>
    <w:p w14:paraId="02FB4AD0" w14:textId="77777777" w:rsidR="003F6627" w:rsidRDefault="003F6627" w:rsidP="003F662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Receive team fundraising funds, disburse approved team reimbursements from fundraising funds, provide mid-season team reconciliation to team staff.</w:t>
      </w:r>
    </w:p>
    <w:p w14:paraId="3CE5ED50"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szCs w:val="20"/>
        </w:rPr>
      </w:pPr>
    </w:p>
    <w:p w14:paraId="190006F6" w14:textId="77777777" w:rsidR="003F6627" w:rsidRDefault="003F6627" w:rsidP="003F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
    <w:p w14:paraId="62B4778B" w14:textId="646A76CC" w:rsidR="00637CEA" w:rsidRDefault="00637CEA" w:rsidP="00637CEA">
      <w:pPr>
        <w:pStyle w:val="Heading3"/>
      </w:pPr>
      <w:r>
        <w:t xml:space="preserve">OUTREACH COORDINATOR </w:t>
      </w:r>
      <w:r>
        <w:t xml:space="preserve"> </w:t>
      </w:r>
    </w:p>
    <w:p w14:paraId="04988EED" w14:textId="1F9D1641" w:rsidR="00637CEA" w:rsidRDefault="00637CEA" w:rsidP="00637CEA"/>
    <w:p w14:paraId="4774CF75" w14:textId="1361D3D2" w:rsidR="00A71B94" w:rsidRPr="00A71B94" w:rsidRDefault="00A71B94" w:rsidP="00A71B94">
      <w:pPr>
        <w:pStyle w:val="ListParagraph"/>
        <w:numPr>
          <w:ilvl w:val="1"/>
          <w:numId w:val="4"/>
        </w:numPr>
      </w:pPr>
      <w:r w:rsidRPr="00A71B94">
        <w:t>SafeSport Oversight</w:t>
      </w:r>
    </w:p>
    <w:p w14:paraId="6747A9A5" w14:textId="437BE963" w:rsidR="00A71B94" w:rsidRPr="00A71B94" w:rsidRDefault="00A71B94" w:rsidP="00A71B94">
      <w:pPr>
        <w:pStyle w:val="ListParagraph"/>
        <w:numPr>
          <w:ilvl w:val="0"/>
          <w:numId w:val="7"/>
        </w:numPr>
      </w:pPr>
      <w:r w:rsidRPr="00A71B94">
        <w:t>Ensure all club activities comply with SafeSport policies and procedures.</w:t>
      </w:r>
    </w:p>
    <w:p w14:paraId="43441F98" w14:textId="16055342" w:rsidR="00A71B94" w:rsidRPr="00A71B94" w:rsidRDefault="00A71B94" w:rsidP="00A71B94">
      <w:pPr>
        <w:pStyle w:val="ListParagraph"/>
        <w:numPr>
          <w:ilvl w:val="0"/>
          <w:numId w:val="7"/>
        </w:numPr>
      </w:pPr>
      <w:r w:rsidRPr="00A71B94">
        <w:t>Conduct regular reviews and updates of internal SafeSport training.</w:t>
      </w:r>
    </w:p>
    <w:p w14:paraId="277CDF57" w14:textId="3F02F1C7" w:rsidR="00A71B94" w:rsidRPr="00A71B94" w:rsidRDefault="00A71B94" w:rsidP="00A71B94">
      <w:pPr>
        <w:pStyle w:val="ListParagraph"/>
        <w:numPr>
          <w:ilvl w:val="0"/>
          <w:numId w:val="7"/>
        </w:numPr>
      </w:pPr>
      <w:r w:rsidRPr="00A71B94">
        <w:t>Work with USA Hockey to address and resolve any SafeSport related issues or concerns.</w:t>
      </w:r>
    </w:p>
    <w:p w14:paraId="7C90CD44" w14:textId="4E713BC8" w:rsidR="00A71B94" w:rsidRPr="00A71B94" w:rsidRDefault="00A71B94" w:rsidP="00A71B94">
      <w:pPr>
        <w:pStyle w:val="ListParagraph"/>
        <w:numPr>
          <w:ilvl w:val="1"/>
          <w:numId w:val="4"/>
        </w:numPr>
      </w:pPr>
      <w:r w:rsidRPr="00A71B94">
        <w:t>Liaison to Club Registrar</w:t>
      </w:r>
    </w:p>
    <w:p w14:paraId="5A1FA08A" w14:textId="54AD4819" w:rsidR="00A71B94" w:rsidRPr="00A71B94" w:rsidRDefault="00A71B94" w:rsidP="00A71B94">
      <w:pPr>
        <w:pStyle w:val="ListParagraph"/>
        <w:numPr>
          <w:ilvl w:val="0"/>
          <w:numId w:val="7"/>
        </w:numPr>
      </w:pPr>
      <w:r w:rsidRPr="00A71B94">
        <w:t>Facilitate communication and coordination between the registrar and the Board of Directors.</w:t>
      </w:r>
    </w:p>
    <w:p w14:paraId="0A5EAB46" w14:textId="75444EFC" w:rsidR="00A71B94" w:rsidRPr="00A71B94" w:rsidRDefault="00A71B94" w:rsidP="00A71B94">
      <w:pPr>
        <w:pStyle w:val="ListParagraph"/>
        <w:numPr>
          <w:ilvl w:val="0"/>
          <w:numId w:val="7"/>
        </w:numPr>
      </w:pPr>
      <w:r w:rsidRPr="00A71B94">
        <w:t>Ensure accurate and timely reporting of compliance for all registered members.</w:t>
      </w:r>
    </w:p>
    <w:p w14:paraId="6CDD4770" w14:textId="7C1124FD" w:rsidR="00A71B94" w:rsidRPr="00A71B94" w:rsidRDefault="00A71B94" w:rsidP="00A71B94">
      <w:pPr>
        <w:pStyle w:val="ListParagraph"/>
        <w:numPr>
          <w:ilvl w:val="1"/>
          <w:numId w:val="4"/>
        </w:numPr>
      </w:pPr>
      <w:r w:rsidRPr="00A71B94">
        <w:t>DEI/Community Outreach</w:t>
      </w:r>
    </w:p>
    <w:p w14:paraId="000A7792" w14:textId="35B7B581" w:rsidR="00A71B94" w:rsidRPr="00A71B94" w:rsidRDefault="00A71B94" w:rsidP="00A71B94">
      <w:pPr>
        <w:pStyle w:val="ListParagraph"/>
        <w:numPr>
          <w:ilvl w:val="0"/>
          <w:numId w:val="7"/>
        </w:numPr>
      </w:pPr>
      <w:r w:rsidRPr="00A71B94">
        <w:t>Develop and implement strategies to promote diversity, equity, and inclusion within the club.</w:t>
      </w:r>
    </w:p>
    <w:p w14:paraId="2C99D476" w14:textId="05789699" w:rsidR="00A71B94" w:rsidRPr="00A71B94" w:rsidRDefault="00A71B94" w:rsidP="00A71B94">
      <w:pPr>
        <w:pStyle w:val="ListParagraph"/>
        <w:numPr>
          <w:ilvl w:val="0"/>
          <w:numId w:val="7"/>
        </w:numPr>
      </w:pPr>
      <w:r w:rsidRPr="00A71B94">
        <w:t>Foster an inclusive environment where all members feel welcomed and valued.</w:t>
      </w:r>
    </w:p>
    <w:p w14:paraId="24788418" w14:textId="5696F35D" w:rsidR="00A71B94" w:rsidRPr="00A71B94" w:rsidRDefault="00A71B94" w:rsidP="00A71B94">
      <w:pPr>
        <w:pStyle w:val="ListParagraph"/>
        <w:numPr>
          <w:ilvl w:val="0"/>
          <w:numId w:val="7"/>
        </w:numPr>
      </w:pPr>
      <w:r w:rsidRPr="00A71B94">
        <w:t>Collaborate with special events coordinator to plan and execute club events.</w:t>
      </w:r>
    </w:p>
    <w:p w14:paraId="3E7049F0" w14:textId="6A9F6D4F" w:rsidR="00A71B94" w:rsidRPr="00A71B94" w:rsidRDefault="00A71B94" w:rsidP="00A71B94">
      <w:pPr>
        <w:pStyle w:val="ListParagraph"/>
        <w:numPr>
          <w:ilvl w:val="0"/>
          <w:numId w:val="7"/>
        </w:numPr>
      </w:pPr>
      <w:r w:rsidRPr="00A71B94">
        <w:t>Ensure events align with the club’s mission and values.</w:t>
      </w:r>
    </w:p>
    <w:p w14:paraId="76DB0C8A" w14:textId="77777777" w:rsidR="00A71B94" w:rsidRDefault="00A71B94" w:rsidP="00637CEA"/>
    <w:sectPr w:rsidR="00A71B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stin Sherman" w:date="2023-10-03T15:17:00Z" w:initials="JS">
    <w:p w14:paraId="56551CB4" w14:textId="77777777" w:rsidR="003F6627" w:rsidRDefault="003F6627" w:rsidP="003F6627">
      <w:pPr>
        <w:pStyle w:val="CommentText"/>
      </w:pPr>
      <w:r>
        <w:rPr>
          <w:rStyle w:val="CommentReference"/>
        </w:rPr>
        <w:annotationRef/>
      </w:r>
      <w:r>
        <w:t>Doesn't exist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551C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6AEFA" w16cex:dateUtc="2023-10-03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51CB4" w16cid:durableId="28C6AE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390"/>
    <w:multiLevelType w:val="multilevel"/>
    <w:tmpl w:val="FD3CA01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5E7"/>
    <w:multiLevelType w:val="hybridMultilevel"/>
    <w:tmpl w:val="65980F38"/>
    <w:lvl w:ilvl="0" w:tplc="0012EFEA">
      <w:start w:val="1"/>
      <w:numFmt w:val="bullet"/>
      <w:lvlText w:val="-"/>
      <w:lvlJc w:val="left"/>
      <w:pPr>
        <w:ind w:left="1800" w:hanging="360"/>
      </w:pPr>
      <w:rPr>
        <w:rFonts w:ascii="Arial" w:eastAsia="Arial"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E421A85"/>
    <w:multiLevelType w:val="hybridMultilevel"/>
    <w:tmpl w:val="77E05156"/>
    <w:lvl w:ilvl="0" w:tplc="D1D69B0A">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21C7E"/>
    <w:multiLevelType w:val="multilevel"/>
    <w:tmpl w:val="9BF47CB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86381F"/>
    <w:multiLevelType w:val="multilevel"/>
    <w:tmpl w:val="92343D80"/>
    <w:lvl w:ilvl="0">
      <w:start w:val="1"/>
      <w:numFmt w:val="upperLetter"/>
      <w:lvlText w:val="%1."/>
      <w:lvlJc w:val="left"/>
      <w:pPr>
        <w:ind w:left="720" w:hanging="360"/>
      </w:p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AC6C0F"/>
    <w:multiLevelType w:val="multilevel"/>
    <w:tmpl w:val="B2620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C69BE"/>
    <w:multiLevelType w:val="multilevel"/>
    <w:tmpl w:val="DA4C54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850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4732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98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376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859596">
    <w:abstractNumId w:val="5"/>
  </w:num>
  <w:num w:numId="6" w16cid:durableId="46757418">
    <w:abstractNumId w:val="2"/>
  </w:num>
  <w:num w:numId="7" w16cid:durableId="7022475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 Sherman">
    <w15:presenceInfo w15:providerId="AD" w15:userId="S::justin.sherman@shoreunitedbank.com::0296e7e7-31f9-4747-a8cf-b711a3dbd2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27"/>
    <w:rsid w:val="00215DA6"/>
    <w:rsid w:val="002D751D"/>
    <w:rsid w:val="003F6627"/>
    <w:rsid w:val="00637CEA"/>
    <w:rsid w:val="009F4F9B"/>
    <w:rsid w:val="00A71B94"/>
    <w:rsid w:val="00B27AB5"/>
    <w:rsid w:val="00B373B8"/>
    <w:rsid w:val="00C2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A542"/>
  <w15:chartTrackingRefBased/>
  <w15:docId w15:val="{2007E8AA-C4C5-4A4D-BC1A-2EC77D5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27"/>
    <w:pPr>
      <w:spacing w:after="0" w:line="240" w:lineRule="auto"/>
    </w:pPr>
    <w:rPr>
      <w:rFonts w:ascii="Arial" w:eastAsia="Arial" w:hAnsi="Arial" w:cs="Arial"/>
      <w:kern w:val="0"/>
      <w:sz w:val="20"/>
      <w:szCs w:val="24"/>
      <w14:ligatures w14:val="none"/>
    </w:rPr>
  </w:style>
  <w:style w:type="paragraph" w:styleId="Heading1">
    <w:name w:val="heading 1"/>
    <w:basedOn w:val="Normal"/>
    <w:next w:val="Normal"/>
    <w:link w:val="Heading1Char"/>
    <w:uiPriority w:val="9"/>
    <w:qFormat/>
    <w:rsid w:val="003F6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6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6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27"/>
    <w:rPr>
      <w:rFonts w:eastAsiaTheme="majorEastAsia" w:cstheme="majorBidi"/>
      <w:color w:val="272727" w:themeColor="text1" w:themeTint="D8"/>
    </w:rPr>
  </w:style>
  <w:style w:type="paragraph" w:styleId="Title">
    <w:name w:val="Title"/>
    <w:basedOn w:val="Normal"/>
    <w:next w:val="Normal"/>
    <w:link w:val="TitleChar"/>
    <w:uiPriority w:val="10"/>
    <w:qFormat/>
    <w:rsid w:val="003F6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27"/>
    <w:pPr>
      <w:spacing w:before="160"/>
      <w:jc w:val="center"/>
    </w:pPr>
    <w:rPr>
      <w:i/>
      <w:iCs/>
      <w:color w:val="404040" w:themeColor="text1" w:themeTint="BF"/>
    </w:rPr>
  </w:style>
  <w:style w:type="character" w:customStyle="1" w:styleId="QuoteChar">
    <w:name w:val="Quote Char"/>
    <w:basedOn w:val="DefaultParagraphFont"/>
    <w:link w:val="Quote"/>
    <w:uiPriority w:val="29"/>
    <w:rsid w:val="003F6627"/>
    <w:rPr>
      <w:i/>
      <w:iCs/>
      <w:color w:val="404040" w:themeColor="text1" w:themeTint="BF"/>
    </w:rPr>
  </w:style>
  <w:style w:type="paragraph" w:styleId="ListParagraph">
    <w:name w:val="List Paragraph"/>
    <w:basedOn w:val="Normal"/>
    <w:uiPriority w:val="34"/>
    <w:qFormat/>
    <w:rsid w:val="003F6627"/>
    <w:pPr>
      <w:ind w:left="720"/>
      <w:contextualSpacing/>
    </w:pPr>
  </w:style>
  <w:style w:type="character" w:styleId="IntenseEmphasis">
    <w:name w:val="Intense Emphasis"/>
    <w:basedOn w:val="DefaultParagraphFont"/>
    <w:uiPriority w:val="21"/>
    <w:qFormat/>
    <w:rsid w:val="003F6627"/>
    <w:rPr>
      <w:i/>
      <w:iCs/>
      <w:color w:val="0F4761" w:themeColor="accent1" w:themeShade="BF"/>
    </w:rPr>
  </w:style>
  <w:style w:type="paragraph" w:styleId="IntenseQuote">
    <w:name w:val="Intense Quote"/>
    <w:basedOn w:val="Normal"/>
    <w:next w:val="Normal"/>
    <w:link w:val="IntenseQuoteChar"/>
    <w:uiPriority w:val="30"/>
    <w:qFormat/>
    <w:rsid w:val="003F6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27"/>
    <w:rPr>
      <w:i/>
      <w:iCs/>
      <w:color w:val="0F4761" w:themeColor="accent1" w:themeShade="BF"/>
    </w:rPr>
  </w:style>
  <w:style w:type="character" w:styleId="IntenseReference">
    <w:name w:val="Intense Reference"/>
    <w:basedOn w:val="DefaultParagraphFont"/>
    <w:uiPriority w:val="32"/>
    <w:qFormat/>
    <w:rsid w:val="003F6627"/>
    <w:rPr>
      <w:b/>
      <w:bCs/>
      <w:smallCaps/>
      <w:color w:val="0F4761" w:themeColor="accent1" w:themeShade="BF"/>
      <w:spacing w:val="5"/>
    </w:rPr>
  </w:style>
  <w:style w:type="paragraph" w:styleId="CommentText">
    <w:name w:val="annotation text"/>
    <w:basedOn w:val="Normal"/>
    <w:link w:val="CommentTextChar"/>
    <w:uiPriority w:val="99"/>
    <w:unhideWhenUsed/>
    <w:rsid w:val="003F6627"/>
    <w:rPr>
      <w:szCs w:val="20"/>
    </w:rPr>
  </w:style>
  <w:style w:type="character" w:customStyle="1" w:styleId="CommentTextChar">
    <w:name w:val="Comment Text Char"/>
    <w:basedOn w:val="DefaultParagraphFont"/>
    <w:link w:val="CommentText"/>
    <w:uiPriority w:val="99"/>
    <w:rsid w:val="003F6627"/>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3F6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042">
      <w:bodyDiv w:val="1"/>
      <w:marLeft w:val="0"/>
      <w:marRight w:val="0"/>
      <w:marTop w:val="0"/>
      <w:marBottom w:val="0"/>
      <w:divBdr>
        <w:top w:val="none" w:sz="0" w:space="0" w:color="auto"/>
        <w:left w:val="none" w:sz="0" w:space="0" w:color="auto"/>
        <w:bottom w:val="none" w:sz="0" w:space="0" w:color="auto"/>
        <w:right w:val="none" w:sz="0" w:space="0" w:color="auto"/>
      </w:divBdr>
    </w:div>
    <w:div w:id="1173228774">
      <w:bodyDiv w:val="1"/>
      <w:marLeft w:val="0"/>
      <w:marRight w:val="0"/>
      <w:marTop w:val="0"/>
      <w:marBottom w:val="0"/>
      <w:divBdr>
        <w:top w:val="none" w:sz="0" w:space="0" w:color="auto"/>
        <w:left w:val="none" w:sz="0" w:space="0" w:color="auto"/>
        <w:bottom w:val="none" w:sz="0" w:space="0" w:color="auto"/>
        <w:right w:val="none" w:sz="0" w:space="0" w:color="auto"/>
      </w:divBdr>
    </w:div>
    <w:div w:id="1459449248">
      <w:bodyDiv w:val="1"/>
      <w:marLeft w:val="0"/>
      <w:marRight w:val="0"/>
      <w:marTop w:val="0"/>
      <w:marBottom w:val="0"/>
      <w:divBdr>
        <w:top w:val="none" w:sz="0" w:space="0" w:color="auto"/>
        <w:left w:val="none" w:sz="0" w:space="0" w:color="auto"/>
        <w:bottom w:val="none" w:sz="0" w:space="0" w:color="auto"/>
        <w:right w:val="none" w:sz="0" w:space="0" w:color="auto"/>
      </w:divBdr>
    </w:div>
    <w:div w:id="17410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Cox</dc:creator>
  <cp:keywords/>
  <dc:description/>
  <cp:lastModifiedBy>Sarah Cox</cp:lastModifiedBy>
  <cp:revision>1</cp:revision>
  <dcterms:created xsi:type="dcterms:W3CDTF">2025-02-01T02:18:00Z</dcterms:created>
  <dcterms:modified xsi:type="dcterms:W3CDTF">2025-02-01T02:57:00Z</dcterms:modified>
</cp:coreProperties>
</file>