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0F92" w14:textId="6189766A" w:rsidR="001D2053" w:rsidRDefault="001D2053" w:rsidP="001D2053">
      <w:pPr>
        <w:jc w:val="center"/>
        <w:rPr>
          <w:sz w:val="28"/>
          <w:szCs w:val="28"/>
        </w:rPr>
      </w:pPr>
      <w:r>
        <w:rPr>
          <w:noProof/>
          <w:sz w:val="28"/>
          <w:szCs w:val="28"/>
        </w:rPr>
        <w:drawing>
          <wp:inline distT="0" distB="0" distL="0" distR="0" wp14:anchorId="71909BEB" wp14:editId="458CFF37">
            <wp:extent cx="1700784" cy="1783080"/>
            <wp:effectExtent l="0" t="0" r="0" b="7620"/>
            <wp:docPr id="1260692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92253" name="Picture 126069225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00784" cy="1783080"/>
                    </a:xfrm>
                    <a:prstGeom prst="rect">
                      <a:avLst/>
                    </a:prstGeom>
                  </pic:spPr>
                </pic:pic>
              </a:graphicData>
            </a:graphic>
          </wp:inline>
        </w:drawing>
      </w:r>
    </w:p>
    <w:p w14:paraId="4C5CB5CF" w14:textId="77777777" w:rsidR="001D2053" w:rsidRDefault="001D2053" w:rsidP="001D2053">
      <w:pPr>
        <w:jc w:val="center"/>
        <w:rPr>
          <w:sz w:val="28"/>
          <w:szCs w:val="28"/>
        </w:rPr>
      </w:pPr>
    </w:p>
    <w:p w14:paraId="50F1D6E0" w14:textId="7CAB22A3" w:rsidR="003F53BE" w:rsidRPr="001D2053" w:rsidRDefault="001D2053" w:rsidP="001D2053">
      <w:pPr>
        <w:jc w:val="center"/>
        <w:rPr>
          <w:sz w:val="28"/>
          <w:szCs w:val="28"/>
        </w:rPr>
      </w:pPr>
      <w:r w:rsidRPr="001D2053">
        <w:rPr>
          <w:sz w:val="28"/>
          <w:szCs w:val="28"/>
        </w:rPr>
        <w:t>Sponsorship Donations</w:t>
      </w:r>
    </w:p>
    <w:p w14:paraId="3406749D" w14:textId="372D3423" w:rsidR="001D2053" w:rsidRPr="001D2053" w:rsidRDefault="001D2053" w:rsidP="001D2053">
      <w:pPr>
        <w:jc w:val="center"/>
        <w:rPr>
          <w:sz w:val="28"/>
          <w:szCs w:val="28"/>
        </w:rPr>
      </w:pPr>
      <w:r w:rsidRPr="001D2053">
        <w:rPr>
          <w:sz w:val="28"/>
          <w:szCs w:val="28"/>
        </w:rPr>
        <w:t>Policy</w:t>
      </w:r>
    </w:p>
    <w:p w14:paraId="1473EECF" w14:textId="77777777" w:rsidR="001D2053" w:rsidRPr="001D2053" w:rsidRDefault="001D2053" w:rsidP="001D2053">
      <w:pPr>
        <w:jc w:val="center"/>
        <w:rPr>
          <w:sz w:val="28"/>
          <w:szCs w:val="28"/>
        </w:rPr>
      </w:pPr>
    </w:p>
    <w:p w14:paraId="17088E08" w14:textId="56D1B155" w:rsidR="001D2053" w:rsidRPr="001D2053" w:rsidRDefault="001D2053" w:rsidP="001D2053">
      <w:pPr>
        <w:rPr>
          <w:sz w:val="28"/>
          <w:szCs w:val="28"/>
        </w:rPr>
      </w:pPr>
      <w:r w:rsidRPr="001D2053">
        <w:rPr>
          <w:sz w:val="28"/>
          <w:szCs w:val="28"/>
        </w:rPr>
        <w:t>GRAHA is a 501 c (3) non-profit corporation.  Donations received from sponsors do not get refunded to any players and are to be used in the year the sponsorship takes place.  Any excess dollars from sponsorship stays with GRAHA and is never refunded.</w:t>
      </w:r>
      <w:r>
        <w:rPr>
          <w:sz w:val="28"/>
          <w:szCs w:val="28"/>
        </w:rPr>
        <w:t xml:space="preserve"> GRAHA pays for the design, materials and production of the banners out of the 25% retained by GRAHA.</w:t>
      </w:r>
    </w:p>
    <w:p w14:paraId="6F52B43D" w14:textId="77777777" w:rsidR="001D2053" w:rsidRDefault="001D2053" w:rsidP="001D2053"/>
    <w:sectPr w:rsidR="001D2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53"/>
    <w:rsid w:val="001D2053"/>
    <w:rsid w:val="001F1DE4"/>
    <w:rsid w:val="003F53BE"/>
    <w:rsid w:val="00D0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1BA1"/>
  <w15:chartTrackingRefBased/>
  <w15:docId w15:val="{281ABF60-A355-47E0-81F2-31785544A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053"/>
    <w:rPr>
      <w:rFonts w:eastAsiaTheme="majorEastAsia" w:cstheme="majorBidi"/>
      <w:color w:val="272727" w:themeColor="text1" w:themeTint="D8"/>
    </w:rPr>
  </w:style>
  <w:style w:type="paragraph" w:styleId="Title">
    <w:name w:val="Title"/>
    <w:basedOn w:val="Normal"/>
    <w:next w:val="Normal"/>
    <w:link w:val="TitleChar"/>
    <w:uiPriority w:val="10"/>
    <w:qFormat/>
    <w:rsid w:val="001D2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053"/>
    <w:pPr>
      <w:spacing w:before="160"/>
      <w:jc w:val="center"/>
    </w:pPr>
    <w:rPr>
      <w:i/>
      <w:iCs/>
      <w:color w:val="404040" w:themeColor="text1" w:themeTint="BF"/>
    </w:rPr>
  </w:style>
  <w:style w:type="character" w:customStyle="1" w:styleId="QuoteChar">
    <w:name w:val="Quote Char"/>
    <w:basedOn w:val="DefaultParagraphFont"/>
    <w:link w:val="Quote"/>
    <w:uiPriority w:val="29"/>
    <w:rsid w:val="001D2053"/>
    <w:rPr>
      <w:i/>
      <w:iCs/>
      <w:color w:val="404040" w:themeColor="text1" w:themeTint="BF"/>
    </w:rPr>
  </w:style>
  <w:style w:type="paragraph" w:styleId="ListParagraph">
    <w:name w:val="List Paragraph"/>
    <w:basedOn w:val="Normal"/>
    <w:uiPriority w:val="34"/>
    <w:qFormat/>
    <w:rsid w:val="001D2053"/>
    <w:pPr>
      <w:ind w:left="720"/>
      <w:contextualSpacing/>
    </w:pPr>
  </w:style>
  <w:style w:type="character" w:styleId="IntenseEmphasis">
    <w:name w:val="Intense Emphasis"/>
    <w:basedOn w:val="DefaultParagraphFont"/>
    <w:uiPriority w:val="21"/>
    <w:qFormat/>
    <w:rsid w:val="001D2053"/>
    <w:rPr>
      <w:i/>
      <w:iCs/>
      <w:color w:val="0F4761" w:themeColor="accent1" w:themeShade="BF"/>
    </w:rPr>
  </w:style>
  <w:style w:type="paragraph" w:styleId="IntenseQuote">
    <w:name w:val="Intense Quote"/>
    <w:basedOn w:val="Normal"/>
    <w:next w:val="Normal"/>
    <w:link w:val="IntenseQuoteChar"/>
    <w:uiPriority w:val="30"/>
    <w:qFormat/>
    <w:rsid w:val="001D2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053"/>
    <w:rPr>
      <w:i/>
      <w:iCs/>
      <w:color w:val="0F4761" w:themeColor="accent1" w:themeShade="BF"/>
    </w:rPr>
  </w:style>
  <w:style w:type="character" w:styleId="IntenseReference">
    <w:name w:val="Intense Reference"/>
    <w:basedOn w:val="DefaultParagraphFont"/>
    <w:uiPriority w:val="32"/>
    <w:qFormat/>
    <w:rsid w:val="001D20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329</Characters>
  <Application>Microsoft Office Word</Application>
  <DocSecurity>0</DocSecurity>
  <Lines>2</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Laxton</dc:creator>
  <cp:keywords/>
  <dc:description/>
  <cp:lastModifiedBy>Jean Laxton</cp:lastModifiedBy>
  <cp:revision>1</cp:revision>
  <dcterms:created xsi:type="dcterms:W3CDTF">2026-06-02T15:37:00Z</dcterms:created>
  <dcterms:modified xsi:type="dcterms:W3CDTF">2026-06-02T15:41:00Z</dcterms:modified>
</cp:coreProperties>
</file>