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5E132CB" w14:textId="77777777" w:rsidR="009F4CFB" w:rsidRDefault="00000000">
      <w:pPr>
        <w:jc w:val="center"/>
        <w:rPr>
          <w:sz w:val="28"/>
          <w:szCs w:val="28"/>
        </w:rPr>
      </w:pPr>
      <w:r>
        <w:rPr>
          <w:sz w:val="28"/>
          <w:szCs w:val="28"/>
        </w:rPr>
        <w:t>Pool Party</w:t>
      </w:r>
    </w:p>
    <w:p w14:paraId="3B6683AB" w14:textId="77777777" w:rsidR="009F4CFB" w:rsidRDefault="00000000">
      <w:pPr>
        <w:jc w:val="center"/>
      </w:pPr>
      <w:r>
        <w:t>Peewee C Tournament</w:t>
      </w:r>
    </w:p>
    <w:p w14:paraId="66D5FC81" w14:textId="01E45D2C" w:rsidR="009F4CFB" w:rsidRDefault="00864567">
      <w:pPr>
        <w:jc w:val="center"/>
      </w:pPr>
      <w:r>
        <w:t>October 30 – November 1, 2026</w:t>
      </w:r>
    </w:p>
    <w:p w14:paraId="3A44C258" w14:textId="77777777" w:rsidR="009F4CFB" w:rsidRDefault="009F4CFB">
      <w:pPr>
        <w:jc w:val="center"/>
      </w:pPr>
    </w:p>
    <w:p w14:paraId="7AE08FDE" w14:textId="77777777" w:rsidR="009F4CFB" w:rsidRDefault="009F4CFB">
      <w:pPr>
        <w:jc w:val="center"/>
      </w:pPr>
    </w:p>
    <w:p w14:paraId="13FC390D" w14:textId="77777777" w:rsidR="009F4CFB" w:rsidRDefault="00000000" w:rsidP="00864567">
      <w:pPr>
        <w:numPr>
          <w:ilvl w:val="0"/>
          <w:numId w:val="1"/>
        </w:numPr>
        <w:jc w:val="both"/>
      </w:pPr>
      <w:r>
        <w:t>Tournament Entry fee will be $1,600.</w:t>
      </w:r>
    </w:p>
    <w:p w14:paraId="4E2575DF" w14:textId="77777777" w:rsidR="009F4CFB" w:rsidRDefault="00000000" w:rsidP="00864567">
      <w:pPr>
        <w:numPr>
          <w:ilvl w:val="0"/>
          <w:numId w:val="1"/>
        </w:numPr>
        <w:jc w:val="both"/>
      </w:pPr>
      <w:r>
        <w:t>Teams will participate in pool play.  Based on points earned, teams will be seeded and placed in Friendly, 5th place, 3rd place or Championship games accordingly.</w:t>
      </w:r>
    </w:p>
    <w:p w14:paraId="0E27D72A" w14:textId="77777777" w:rsidR="009F4CFB" w:rsidRDefault="00000000" w:rsidP="00864567">
      <w:pPr>
        <w:numPr>
          <w:ilvl w:val="0"/>
          <w:numId w:val="1"/>
        </w:numPr>
        <w:jc w:val="both"/>
      </w:pPr>
      <w:r>
        <w:t>Pool play games will be allowed to end in a tie.  Points will be awarded as follows: win = 2 points, tie = 1 point, shut-out = 1 point.</w:t>
      </w:r>
    </w:p>
    <w:p w14:paraId="29760FFF" w14:textId="77777777" w:rsidR="009F4CFB" w:rsidRDefault="00000000" w:rsidP="00864567">
      <w:pPr>
        <w:numPr>
          <w:ilvl w:val="0"/>
          <w:numId w:val="1"/>
        </w:numPr>
        <w:jc w:val="both"/>
      </w:pPr>
      <w:r>
        <w:t xml:space="preserve">Seeding tie breaker is as follows: (1) </w:t>
      </w:r>
      <w:proofErr w:type="gramStart"/>
      <w:r>
        <w:t>head to head</w:t>
      </w:r>
      <w:proofErr w:type="gramEnd"/>
      <w:r>
        <w:t xml:space="preserve"> record (2) goals against, (3) goal differential GF-GA, (4) least penalty minutes.</w:t>
      </w:r>
    </w:p>
    <w:p w14:paraId="315063C8" w14:textId="77777777" w:rsidR="009F4CFB" w:rsidRDefault="00000000" w:rsidP="00864567">
      <w:pPr>
        <w:numPr>
          <w:ilvl w:val="0"/>
          <w:numId w:val="2"/>
        </w:numPr>
        <w:jc w:val="both"/>
        <w:rPr>
          <w:sz w:val="24"/>
          <w:szCs w:val="24"/>
        </w:rPr>
      </w:pPr>
      <w:r>
        <w:t>USA Hockey rules as modified by MN Hockey for the classification involved must be adopted (may be modified as indicated below).  Players receiving 3 penalties will be disqualified from the game.  Disqualified players must have an adult escort follow them to the locker room.</w:t>
      </w:r>
    </w:p>
    <w:p w14:paraId="7410C7B2" w14:textId="77777777" w:rsidR="009F4CFB" w:rsidRDefault="00000000" w:rsidP="00864567">
      <w:pPr>
        <w:numPr>
          <w:ilvl w:val="0"/>
          <w:numId w:val="1"/>
        </w:numPr>
        <w:jc w:val="both"/>
      </w:pPr>
      <w:r>
        <w:t xml:space="preserve">All games will be three (3) fourteen (14) minute stop time </w:t>
      </w:r>
      <w:proofErr w:type="gramStart"/>
      <w:r>
        <w:t>periods,</w:t>
      </w:r>
      <w:proofErr w:type="gramEnd"/>
      <w:r>
        <w:t xml:space="preserve"> warm up time will be five (5) minutes.</w:t>
      </w:r>
    </w:p>
    <w:p w14:paraId="42C9E1EA" w14:textId="77777777" w:rsidR="009F4CFB" w:rsidRDefault="00000000" w:rsidP="00864567">
      <w:pPr>
        <w:numPr>
          <w:ilvl w:val="0"/>
          <w:numId w:val="1"/>
        </w:numPr>
        <w:jc w:val="both"/>
      </w:pPr>
      <w:r>
        <w:t>Minor penalties will be 1:30 in duration.</w:t>
      </w:r>
    </w:p>
    <w:p w14:paraId="55EC975D" w14:textId="77777777" w:rsidR="009F4CFB" w:rsidRDefault="00000000" w:rsidP="00864567">
      <w:pPr>
        <w:numPr>
          <w:ilvl w:val="0"/>
          <w:numId w:val="1"/>
        </w:numPr>
        <w:jc w:val="both"/>
      </w:pPr>
      <w:r>
        <w:t>A goal differential of 6 or more at any time during the third period will move the game into running time.</w:t>
      </w:r>
    </w:p>
    <w:p w14:paraId="70779DF4" w14:textId="77777777" w:rsidR="009F4CFB" w:rsidRDefault="00000000" w:rsidP="00864567">
      <w:pPr>
        <w:numPr>
          <w:ilvl w:val="0"/>
          <w:numId w:val="1"/>
        </w:numPr>
        <w:jc w:val="both"/>
      </w:pPr>
      <w:r>
        <w:t>Sunday games will be played to a winner.  Overtime format is as follows: two (2) minute rest, followed by a five (5) minute, 4 on 4, sudden-death overtime.  If the game remains tied, there will be an immediate three (3) player shootout to determine the winner.  Home team will shoot first.  Most goals out of three (3) will win.  If the game remains tied, there will be a sudden-death shootout to determine the winner. Home team will shoot first.  Each team will have the opportunity to score until one team scores and one does not.  Players from the first round of the shootout are eligible in sudden-death shootout.</w:t>
      </w:r>
    </w:p>
    <w:p w14:paraId="37F38B4F" w14:textId="77777777" w:rsidR="009F4CFB" w:rsidRDefault="00000000" w:rsidP="00864567">
      <w:pPr>
        <w:numPr>
          <w:ilvl w:val="0"/>
          <w:numId w:val="1"/>
        </w:numPr>
        <w:jc w:val="both"/>
      </w:pPr>
      <w:r>
        <w:t xml:space="preserve">Teams are allowed one (1) time out per </w:t>
      </w:r>
      <w:proofErr w:type="gramStart"/>
      <w:r>
        <w:t>game,</w:t>
      </w:r>
      <w:proofErr w:type="gramEnd"/>
      <w:r>
        <w:t xml:space="preserve"> length of time out is one (1) minute.</w:t>
      </w:r>
    </w:p>
    <w:p w14:paraId="15341E4F" w14:textId="77777777" w:rsidR="009F4CFB" w:rsidRDefault="00000000" w:rsidP="00864567">
      <w:pPr>
        <w:numPr>
          <w:ilvl w:val="0"/>
          <w:numId w:val="1"/>
        </w:numPr>
        <w:jc w:val="both"/>
      </w:pPr>
      <w:r>
        <w:t>All teams must register at the Delano Area Sports Arena at least one (1) hour prior to the start of their first game and be prepared to show tournament officials the following:</w:t>
      </w:r>
    </w:p>
    <w:p w14:paraId="0B7B708E" w14:textId="77777777" w:rsidR="009F4CFB" w:rsidRDefault="00000000" w:rsidP="00864567">
      <w:pPr>
        <w:numPr>
          <w:ilvl w:val="1"/>
          <w:numId w:val="1"/>
        </w:numPr>
        <w:jc w:val="both"/>
      </w:pPr>
      <w:r>
        <w:t>Registered team roster</w:t>
      </w:r>
    </w:p>
    <w:p w14:paraId="19999F60" w14:textId="77777777" w:rsidR="009F4CFB" w:rsidRDefault="00000000" w:rsidP="00864567">
      <w:pPr>
        <w:numPr>
          <w:ilvl w:val="1"/>
          <w:numId w:val="1"/>
        </w:numPr>
        <w:jc w:val="both"/>
      </w:pPr>
      <w:r>
        <w:t>Any applicable waivers</w:t>
      </w:r>
    </w:p>
    <w:p w14:paraId="3583EAA9" w14:textId="77777777" w:rsidR="009F4CFB" w:rsidRDefault="00000000" w:rsidP="00864567">
      <w:pPr>
        <w:numPr>
          <w:ilvl w:val="1"/>
          <w:numId w:val="1"/>
        </w:numPr>
        <w:jc w:val="both"/>
      </w:pPr>
      <w:r>
        <w:t>Coaches’ USA Hockey CEP certification cards (registration must be current according to USA hockey rules)</w:t>
      </w:r>
    </w:p>
    <w:p w14:paraId="20CE257F" w14:textId="77777777" w:rsidR="009F4CFB" w:rsidRDefault="00000000" w:rsidP="00864567">
      <w:pPr>
        <w:numPr>
          <w:ilvl w:val="0"/>
          <w:numId w:val="1"/>
        </w:numPr>
        <w:jc w:val="both"/>
      </w:pPr>
      <w:r>
        <w:t xml:space="preserve">Injured players are allowed on the </w:t>
      </w:r>
      <w:proofErr w:type="gramStart"/>
      <w:r>
        <w:t>bench,</w:t>
      </w:r>
      <w:proofErr w:type="gramEnd"/>
      <w:r>
        <w:t xml:space="preserve"> they must wear their helmet.</w:t>
      </w:r>
    </w:p>
    <w:p w14:paraId="1F813349" w14:textId="77777777" w:rsidR="009F4CFB" w:rsidRDefault="00000000" w:rsidP="00864567">
      <w:pPr>
        <w:numPr>
          <w:ilvl w:val="0"/>
          <w:numId w:val="1"/>
        </w:numPr>
        <w:jc w:val="both"/>
      </w:pPr>
      <w:r>
        <w:t>Medical staff will be provided for each game.</w:t>
      </w:r>
    </w:p>
    <w:p w14:paraId="3A992933" w14:textId="77777777" w:rsidR="009F4CFB" w:rsidRDefault="00000000" w:rsidP="00864567">
      <w:pPr>
        <w:numPr>
          <w:ilvl w:val="0"/>
          <w:numId w:val="1"/>
        </w:numPr>
        <w:jc w:val="both"/>
      </w:pPr>
      <w:r>
        <w:t>Inappropriate action by any player, team official, parent, or spectator will be dealt with by tournament officials, MN Hockey officials, or USA Hockey officials as needed.  Good sportsmanship is expected of all in attendance.  Artificial noisemakers are not allowed.</w:t>
      </w:r>
    </w:p>
    <w:p w14:paraId="20CE4D6A" w14:textId="77777777" w:rsidR="009F4CFB" w:rsidRDefault="009F4CFB"/>
    <w:p w14:paraId="257CA4B7" w14:textId="77777777" w:rsidR="009F4CFB" w:rsidRDefault="00000000">
      <w:pPr>
        <w:jc w:val="center"/>
        <w:rPr>
          <w:b/>
          <w:bCs/>
        </w:rPr>
      </w:pPr>
      <w:r>
        <w:rPr>
          <w:b/>
          <w:bCs/>
        </w:rPr>
        <w:t>The Tournament Director’s decisions will be final in matters not addressed in the above rules.</w:t>
      </w:r>
    </w:p>
    <w:p w14:paraId="39C7C5B7" w14:textId="77777777" w:rsidR="009F4CFB" w:rsidRDefault="009F4CFB">
      <w:pPr>
        <w:jc w:val="center"/>
        <w:rPr>
          <w:b/>
          <w:bCs/>
        </w:rPr>
      </w:pPr>
    </w:p>
    <w:p w14:paraId="3FF8D107" w14:textId="77777777" w:rsidR="009F4CFB" w:rsidRDefault="009F4CFB">
      <w:pPr>
        <w:jc w:val="center"/>
        <w:rPr>
          <w:b/>
          <w:bCs/>
        </w:rPr>
      </w:pPr>
    </w:p>
    <w:p w14:paraId="4777C153" w14:textId="77777777" w:rsidR="009F4CFB" w:rsidRDefault="00000000">
      <w:pPr>
        <w:jc w:val="center"/>
        <w:rPr>
          <w:b/>
          <w:bCs/>
        </w:rPr>
      </w:pPr>
      <w:r>
        <w:rPr>
          <w:b/>
          <w:bCs/>
          <w:noProof/>
        </w:rPr>
        <w:drawing>
          <wp:inline distT="114300" distB="114300" distL="114300" distR="114300" wp14:anchorId="6CDDA247" wp14:editId="0DA76798">
            <wp:extent cx="2114550" cy="623888"/>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2114550" cy="623888"/>
                    </a:xfrm>
                    <a:prstGeom prst="rect">
                      <a:avLst/>
                    </a:prstGeom>
                    <a:ln/>
                  </pic:spPr>
                </pic:pic>
              </a:graphicData>
            </a:graphic>
          </wp:inline>
        </w:drawing>
      </w:r>
    </w:p>
    <w:p w14:paraId="58406771" w14:textId="77777777" w:rsidR="009F4CFB" w:rsidRDefault="00000000">
      <w:pPr>
        <w:jc w:val="center"/>
        <w:rPr>
          <w:b/>
          <w:bCs/>
          <w:sz w:val="16"/>
          <w:szCs w:val="16"/>
        </w:rPr>
      </w:pPr>
      <w:r>
        <w:rPr>
          <w:b/>
          <w:bCs/>
          <w:sz w:val="16"/>
          <w:szCs w:val="16"/>
        </w:rPr>
        <w:t>654 Tiger Drive</w:t>
      </w:r>
    </w:p>
    <w:p w14:paraId="39CD2F2C" w14:textId="77777777" w:rsidR="009F4CFB" w:rsidRDefault="00000000">
      <w:pPr>
        <w:jc w:val="center"/>
        <w:rPr>
          <w:b/>
          <w:bCs/>
          <w:sz w:val="16"/>
          <w:szCs w:val="16"/>
        </w:rPr>
      </w:pPr>
      <w:r>
        <w:rPr>
          <w:b/>
          <w:bCs/>
          <w:sz w:val="16"/>
          <w:szCs w:val="16"/>
        </w:rPr>
        <w:t>P.O. Box 162</w:t>
      </w:r>
    </w:p>
    <w:p w14:paraId="0F976BA7" w14:textId="77777777" w:rsidR="009F4CFB" w:rsidRDefault="00000000">
      <w:pPr>
        <w:jc w:val="center"/>
        <w:rPr>
          <w:b/>
          <w:bCs/>
          <w:sz w:val="16"/>
          <w:szCs w:val="16"/>
        </w:rPr>
      </w:pPr>
      <w:r>
        <w:rPr>
          <w:b/>
          <w:bCs/>
          <w:sz w:val="16"/>
          <w:szCs w:val="16"/>
        </w:rPr>
        <w:t>Delano, MN  55328</w:t>
      </w:r>
    </w:p>
    <w:p w14:paraId="3F098FC7" w14:textId="77777777" w:rsidR="009F4CFB" w:rsidRDefault="00000000">
      <w:pPr>
        <w:jc w:val="center"/>
        <w:rPr>
          <w:b/>
          <w:bCs/>
        </w:rPr>
      </w:pPr>
      <w:r>
        <w:rPr>
          <w:b/>
          <w:bCs/>
          <w:sz w:val="16"/>
          <w:szCs w:val="16"/>
        </w:rPr>
        <w:t>(763) 972-6470</w:t>
      </w:r>
    </w:p>
    <w:sectPr w:rsidR="009F4CFB">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DCC245B-979F-4CD2-BDDB-782B78D49ED9}"/>
  </w:font>
  <w:font w:name="Cambria">
    <w:panose1 w:val="02040503050406030204"/>
    <w:charset w:val="00"/>
    <w:family w:val="roman"/>
    <w:pitch w:val="variable"/>
    <w:sig w:usb0="E00006FF" w:usb1="420024FF" w:usb2="02000000" w:usb3="00000000" w:csb0="0000019F" w:csb1="00000000"/>
    <w:embedRegular r:id="rId2" w:fontKey="{D45422A8-7208-4BCC-BE94-42CFD2123DE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7F7250"/>
    <w:multiLevelType w:val="multilevel"/>
    <w:tmpl w:val="6C1275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DD56DB3"/>
    <w:multiLevelType w:val="multilevel"/>
    <w:tmpl w:val="9B7680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01936577">
    <w:abstractNumId w:val="1"/>
  </w:num>
  <w:num w:numId="2" w16cid:durableId="13852543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CFB"/>
    <w:rsid w:val="00053BD5"/>
    <w:rsid w:val="00864567"/>
    <w:rsid w:val="009F4C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48398E"/>
  <w15:docId w15:val="{6DD911D5-8316-4FA1-AF2F-B49C3EB94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393</Words>
  <Characters>2246</Characters>
  <Application>Microsoft Office Word</Application>
  <DocSecurity>0</DocSecurity>
  <Lines>18</Lines>
  <Paragraphs>5</Paragraphs>
  <ScaleCrop>false</ScaleCrop>
  <Company/>
  <LinksUpToDate>false</LinksUpToDate>
  <CharactersWithSpaces>2634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Courtney  Olson</cp:lastModifiedBy>
  <cp:revision>2</cp:revision>
  <dcterms:created xsi:type="dcterms:W3CDTF">2026-04-30T16:58:00Z</dcterms:created>
  <dcterms:modified xsi:type="dcterms:W3CDTF">2026-04-30T16:59:00Z</dcterms:modified>
</cp:coreProperties>
</file>