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EE469" w14:textId="1AABC09A" w:rsidR="00BC0C4A" w:rsidRDefault="00BC0C4A" w:rsidP="007673B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14:ligatures w14:val="standardContextual"/>
        </w:rPr>
        <w:drawing>
          <wp:inline distT="0" distB="0" distL="0" distR="0" wp14:anchorId="4A0895CF" wp14:editId="1667E4C3">
            <wp:extent cx="1209493" cy="1160002"/>
            <wp:effectExtent l="0" t="0" r="0" b="2540"/>
            <wp:docPr id="1376437209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437209" name="Picture 1" descr="A green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377" cy="1180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50650B" w14:textId="0B2AD3F6" w:rsidR="007673B4" w:rsidRDefault="007673B4" w:rsidP="007673B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RYH Board Meeting</w:t>
      </w:r>
    </w:p>
    <w:p w14:paraId="5B1A8020" w14:textId="2A4F626C" w:rsidR="007673B4" w:rsidRDefault="007673B4" w:rsidP="007673B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Memorial Annex | </w:t>
      </w:r>
      <w:r w:rsidR="00FD3979">
        <w:rPr>
          <w:rFonts w:ascii="Arial" w:hAnsi="Arial" w:cs="Arial"/>
          <w:b/>
          <w:bCs/>
          <w:sz w:val="24"/>
          <w:szCs w:val="24"/>
        </w:rPr>
        <w:t xml:space="preserve">July 28, 2025, </w:t>
      </w:r>
      <w:r>
        <w:rPr>
          <w:rFonts w:ascii="Arial" w:hAnsi="Arial" w:cs="Arial"/>
          <w:b/>
          <w:bCs/>
          <w:sz w:val="24"/>
          <w:szCs w:val="24"/>
        </w:rPr>
        <w:t>7:05 pm</w:t>
      </w:r>
    </w:p>
    <w:p w14:paraId="3FF61603" w14:textId="77777777" w:rsidR="007673B4" w:rsidRDefault="007673B4" w:rsidP="007673B4">
      <w:pPr>
        <w:rPr>
          <w:rFonts w:ascii="Arial" w:hAnsi="Arial" w:cs="Arial"/>
          <w:b/>
          <w:bCs/>
          <w:sz w:val="24"/>
          <w:szCs w:val="24"/>
        </w:rPr>
      </w:pPr>
    </w:p>
    <w:p w14:paraId="5C9B4573" w14:textId="5A3BA943" w:rsidR="007673B4" w:rsidRPr="007673B4" w:rsidRDefault="007673B4" w:rsidP="007673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 Attendance: </w:t>
      </w:r>
      <w:r>
        <w:rPr>
          <w:rFonts w:ascii="Arial" w:hAnsi="Arial" w:cs="Arial"/>
          <w:sz w:val="24"/>
          <w:szCs w:val="24"/>
        </w:rPr>
        <w:t>Matt, Jenni, Zach, Keith, Luke</w:t>
      </w:r>
      <w:r w:rsidR="00712935">
        <w:rPr>
          <w:rFonts w:ascii="Arial" w:hAnsi="Arial" w:cs="Arial"/>
          <w:sz w:val="24"/>
          <w:szCs w:val="24"/>
        </w:rPr>
        <w:t>, Phil, Paul B, Mike</w:t>
      </w:r>
    </w:p>
    <w:p w14:paraId="4CBB9F31" w14:textId="77777777" w:rsidR="007673B4" w:rsidRDefault="007673B4" w:rsidP="007673B4">
      <w:pPr>
        <w:rPr>
          <w:rFonts w:ascii="Arial" w:hAnsi="Arial" w:cs="Arial"/>
          <w:b/>
          <w:bCs/>
          <w:sz w:val="24"/>
          <w:szCs w:val="24"/>
        </w:rPr>
      </w:pPr>
    </w:p>
    <w:p w14:paraId="674239FF" w14:textId="72414331" w:rsidR="007673B4" w:rsidRPr="00AD491F" w:rsidRDefault="007673B4" w:rsidP="007673B4">
      <w:pPr>
        <w:rPr>
          <w:rFonts w:ascii="Arial" w:hAnsi="Arial" w:cs="Arial"/>
          <w:b/>
          <w:bCs/>
          <w:sz w:val="24"/>
          <w:szCs w:val="24"/>
        </w:rPr>
      </w:pPr>
      <w:r w:rsidRPr="00AD491F">
        <w:rPr>
          <w:rFonts w:ascii="Arial" w:hAnsi="Arial" w:cs="Arial"/>
          <w:b/>
          <w:bCs/>
          <w:sz w:val="24"/>
          <w:szCs w:val="24"/>
        </w:rPr>
        <w:t xml:space="preserve">Agenda: </w:t>
      </w:r>
    </w:p>
    <w:p w14:paraId="72B7D702" w14:textId="7528061C" w:rsidR="007673B4" w:rsidRDefault="007673B4" w:rsidP="007673B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0C4A">
        <w:rPr>
          <w:rFonts w:ascii="Arial" w:hAnsi="Arial" w:cs="Arial"/>
          <w:b/>
          <w:bCs/>
          <w:sz w:val="24"/>
          <w:szCs w:val="24"/>
        </w:rPr>
        <w:t>Call to Order:</w:t>
      </w:r>
      <w:r>
        <w:rPr>
          <w:rFonts w:ascii="Arial" w:hAnsi="Arial" w:cs="Arial"/>
          <w:sz w:val="24"/>
          <w:szCs w:val="24"/>
        </w:rPr>
        <w:t xml:space="preserve"> </w:t>
      </w:r>
      <w:r w:rsidR="00712935">
        <w:rPr>
          <w:rFonts w:ascii="Arial" w:hAnsi="Arial" w:cs="Arial"/>
          <w:sz w:val="24"/>
          <w:szCs w:val="24"/>
        </w:rPr>
        <w:t>7:16 pm</w:t>
      </w:r>
    </w:p>
    <w:p w14:paraId="11C04CBC" w14:textId="4CA139B2" w:rsidR="007673B4" w:rsidRPr="00BC0C4A" w:rsidRDefault="007673B4" w:rsidP="007673B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BC0C4A">
        <w:rPr>
          <w:rFonts w:ascii="Arial" w:hAnsi="Arial" w:cs="Arial"/>
          <w:b/>
          <w:bCs/>
          <w:sz w:val="24"/>
          <w:szCs w:val="24"/>
        </w:rPr>
        <w:t xml:space="preserve">Approve Agenda: </w:t>
      </w:r>
    </w:p>
    <w:p w14:paraId="194C7615" w14:textId="62C74868" w:rsidR="007673B4" w:rsidRDefault="007673B4" w:rsidP="007673B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0C4A">
        <w:rPr>
          <w:rFonts w:ascii="Arial" w:hAnsi="Arial" w:cs="Arial"/>
          <w:b/>
          <w:bCs/>
          <w:sz w:val="24"/>
          <w:szCs w:val="24"/>
        </w:rPr>
        <w:t>Secretary’s Minutes:</w:t>
      </w:r>
      <w:r>
        <w:rPr>
          <w:rFonts w:ascii="Arial" w:hAnsi="Arial" w:cs="Arial"/>
          <w:sz w:val="24"/>
          <w:szCs w:val="24"/>
        </w:rPr>
        <w:t xml:space="preserve">  </w:t>
      </w:r>
      <w:r w:rsidR="00712935">
        <w:rPr>
          <w:rFonts w:ascii="Arial" w:hAnsi="Arial" w:cs="Arial"/>
          <w:sz w:val="24"/>
          <w:szCs w:val="24"/>
        </w:rPr>
        <w:t>Matt motions to approve, Paul B seconds, minutes approved.</w:t>
      </w:r>
    </w:p>
    <w:p w14:paraId="255AB66F" w14:textId="099CB4D2" w:rsidR="007673B4" w:rsidRDefault="007673B4" w:rsidP="007673B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0C4A">
        <w:rPr>
          <w:rFonts w:ascii="Arial" w:hAnsi="Arial" w:cs="Arial"/>
          <w:b/>
          <w:bCs/>
          <w:sz w:val="24"/>
          <w:szCs w:val="24"/>
        </w:rPr>
        <w:t>Treasurer’s Report:</w:t>
      </w:r>
      <w:r>
        <w:rPr>
          <w:rFonts w:ascii="Arial" w:hAnsi="Arial" w:cs="Arial"/>
          <w:sz w:val="24"/>
          <w:szCs w:val="24"/>
        </w:rPr>
        <w:t xml:space="preserve"> </w:t>
      </w:r>
      <w:r w:rsidR="00712935">
        <w:rPr>
          <w:rFonts w:ascii="Arial" w:hAnsi="Arial" w:cs="Arial"/>
          <w:sz w:val="24"/>
          <w:szCs w:val="24"/>
        </w:rPr>
        <w:t>Emailed</w:t>
      </w:r>
    </w:p>
    <w:p w14:paraId="241579A5" w14:textId="77777777" w:rsidR="007673B4" w:rsidRPr="00BC0C4A" w:rsidRDefault="007673B4" w:rsidP="007673B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BC0C4A">
        <w:rPr>
          <w:rFonts w:ascii="Arial" w:hAnsi="Arial" w:cs="Arial"/>
          <w:b/>
          <w:bCs/>
          <w:sz w:val="24"/>
          <w:szCs w:val="24"/>
        </w:rPr>
        <w:t xml:space="preserve">Standing Committee Updates: </w:t>
      </w:r>
    </w:p>
    <w:p w14:paraId="555AA8D0" w14:textId="5706432A" w:rsidR="007673B4" w:rsidRDefault="007673B4" w:rsidP="007673B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BC0C4A">
        <w:rPr>
          <w:rFonts w:ascii="Arial" w:hAnsi="Arial" w:cs="Arial"/>
          <w:b/>
          <w:bCs/>
          <w:sz w:val="24"/>
          <w:szCs w:val="24"/>
        </w:rPr>
        <w:t>NR</w:t>
      </w:r>
      <w:r w:rsidR="00BC0C4A" w:rsidRPr="00BC0C4A">
        <w:rPr>
          <w:rFonts w:ascii="Arial" w:hAnsi="Arial" w:cs="Arial"/>
          <w:b/>
          <w:bCs/>
          <w:sz w:val="24"/>
          <w:szCs w:val="24"/>
        </w:rPr>
        <w:t>:</w:t>
      </w:r>
      <w:r w:rsidR="00BC0C4A">
        <w:rPr>
          <w:rFonts w:ascii="Arial" w:hAnsi="Arial" w:cs="Arial"/>
          <w:sz w:val="24"/>
          <w:szCs w:val="24"/>
        </w:rPr>
        <w:t xml:space="preserve"> Nothing </w:t>
      </w:r>
      <w:proofErr w:type="gramStart"/>
      <w:r w:rsidR="00BC0C4A">
        <w:rPr>
          <w:rFonts w:ascii="Arial" w:hAnsi="Arial" w:cs="Arial"/>
          <w:sz w:val="24"/>
          <w:szCs w:val="24"/>
        </w:rPr>
        <w:t>at this time</w:t>
      </w:r>
      <w:proofErr w:type="gramEnd"/>
      <w:r w:rsidR="00BC0C4A">
        <w:rPr>
          <w:rFonts w:ascii="Arial" w:hAnsi="Arial" w:cs="Arial"/>
          <w:sz w:val="24"/>
          <w:szCs w:val="24"/>
        </w:rPr>
        <w:t>.</w:t>
      </w:r>
    </w:p>
    <w:p w14:paraId="67F83DC7" w14:textId="77777777" w:rsidR="00BC0C4A" w:rsidRPr="00BC0C4A" w:rsidRDefault="007673B4" w:rsidP="007673B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BC0C4A">
        <w:rPr>
          <w:rFonts w:ascii="Arial" w:hAnsi="Arial" w:cs="Arial"/>
          <w:b/>
          <w:bCs/>
          <w:sz w:val="24"/>
          <w:szCs w:val="24"/>
        </w:rPr>
        <w:t>Player De</w:t>
      </w:r>
      <w:r w:rsidR="00BC0C4A" w:rsidRPr="00BC0C4A">
        <w:rPr>
          <w:rFonts w:ascii="Arial" w:hAnsi="Arial" w:cs="Arial"/>
          <w:b/>
          <w:bCs/>
          <w:sz w:val="24"/>
          <w:szCs w:val="24"/>
        </w:rPr>
        <w:t xml:space="preserve">velopment/Coaching: </w:t>
      </w:r>
    </w:p>
    <w:p w14:paraId="7051EAF0" w14:textId="24013852" w:rsidR="007673B4" w:rsidRDefault="00FE3DF1" w:rsidP="00BC0C4A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 feedback – out of town kids would like to participate in both sessions</w:t>
      </w:r>
      <w:r w:rsidR="002B17FF">
        <w:rPr>
          <w:rFonts w:ascii="Arial" w:hAnsi="Arial" w:cs="Arial"/>
          <w:sz w:val="24"/>
          <w:szCs w:val="24"/>
        </w:rPr>
        <w:t xml:space="preserve">.  </w:t>
      </w:r>
      <w:r w:rsidR="00BC0C4A">
        <w:rPr>
          <w:rFonts w:ascii="Arial" w:hAnsi="Arial" w:cs="Arial"/>
          <w:sz w:val="24"/>
          <w:szCs w:val="24"/>
        </w:rPr>
        <w:t xml:space="preserve">Reason we limited access to skating/skills sessions was due to </w:t>
      </w:r>
      <w:r w:rsidR="002B17FF">
        <w:rPr>
          <w:rFonts w:ascii="Arial" w:hAnsi="Arial" w:cs="Arial"/>
          <w:sz w:val="24"/>
          <w:szCs w:val="24"/>
        </w:rPr>
        <w:t xml:space="preserve">size of groups/volunteers needed.  </w:t>
      </w:r>
    </w:p>
    <w:p w14:paraId="3BD14B15" w14:textId="68E6858D" w:rsidR="00BC0C4A" w:rsidRDefault="00BC0C4A" w:rsidP="00BC0C4A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two separate times slots for each age group </w:t>
      </w:r>
      <w:proofErr w:type="gramStart"/>
      <w:r>
        <w:rPr>
          <w:rFonts w:ascii="Arial" w:hAnsi="Arial" w:cs="Arial"/>
          <w:sz w:val="24"/>
          <w:szCs w:val="24"/>
        </w:rPr>
        <w:t>was</w:t>
      </w:r>
      <w:proofErr w:type="gramEnd"/>
      <w:r>
        <w:rPr>
          <w:rFonts w:ascii="Arial" w:hAnsi="Arial" w:cs="Arial"/>
          <w:sz w:val="24"/>
          <w:szCs w:val="24"/>
        </w:rPr>
        <w:t xml:space="preserve"> a lot of back and forth for parents.  Have two hours for each group back-to-back would be preferred. </w:t>
      </w:r>
    </w:p>
    <w:p w14:paraId="2A47F80D" w14:textId="216A98A4" w:rsidR="007673B4" w:rsidRPr="00BC0C4A" w:rsidRDefault="007673B4" w:rsidP="007673B4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BC0C4A">
        <w:rPr>
          <w:rFonts w:ascii="Arial" w:hAnsi="Arial" w:cs="Arial"/>
          <w:b/>
          <w:bCs/>
          <w:sz w:val="24"/>
          <w:szCs w:val="24"/>
        </w:rPr>
        <w:t>Fundraising</w:t>
      </w:r>
      <w:r w:rsidR="00BC0C4A" w:rsidRPr="00BC0C4A">
        <w:rPr>
          <w:rFonts w:ascii="Arial" w:hAnsi="Arial" w:cs="Arial"/>
          <w:b/>
          <w:bCs/>
          <w:sz w:val="24"/>
          <w:szCs w:val="24"/>
        </w:rPr>
        <w:t>:</w:t>
      </w:r>
    </w:p>
    <w:p w14:paraId="587FDD13" w14:textId="10063107" w:rsidR="00BC0C4A" w:rsidRPr="00BC0C4A" w:rsidRDefault="00BC0C4A" w:rsidP="00BC0C4A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BC0C4A">
        <w:rPr>
          <w:rFonts w:ascii="Arial" w:hAnsi="Arial" w:cs="Arial"/>
          <w:sz w:val="24"/>
          <w:szCs w:val="24"/>
          <w:u w:val="single"/>
        </w:rPr>
        <w:t>General summary of Golf Tourney:</w:t>
      </w:r>
    </w:p>
    <w:p w14:paraId="5F7701B4" w14:textId="08BC8F28" w:rsidR="00FE3DF1" w:rsidRDefault="00BC0C4A" w:rsidP="00BC0C4A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Sold f</w:t>
      </w:r>
      <w:r w:rsidR="00FE3DF1">
        <w:rPr>
          <w:rFonts w:ascii="Arial" w:hAnsi="Arial" w:cs="Arial"/>
          <w:sz w:val="24"/>
          <w:szCs w:val="24"/>
        </w:rPr>
        <w:t>our boards</w:t>
      </w:r>
      <w:r>
        <w:rPr>
          <w:rFonts w:ascii="Arial" w:hAnsi="Arial" w:cs="Arial"/>
          <w:sz w:val="24"/>
          <w:szCs w:val="24"/>
        </w:rPr>
        <w:t>, 55 teams this year</w:t>
      </w:r>
    </w:p>
    <w:p w14:paraId="79C9308F" w14:textId="4C1B7B61" w:rsidR="00BC0C4A" w:rsidRPr="00BC0C4A" w:rsidRDefault="00BC0C4A" w:rsidP="00BC0C4A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few outstanding expenses still…</w:t>
      </w:r>
    </w:p>
    <w:p w14:paraId="12CF79EF" w14:textId="76B8BB2F" w:rsidR="00FE3DF1" w:rsidRDefault="00FE3DF1" w:rsidP="00BC0C4A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Expenses: Bill from Earls for last year, </w:t>
      </w:r>
      <w:r w:rsidR="00BC0C4A">
        <w:rPr>
          <w:rFonts w:ascii="Arial" w:hAnsi="Arial" w:cs="Arial"/>
          <w:sz w:val="24"/>
          <w:szCs w:val="24"/>
        </w:rPr>
        <w:t>$</w:t>
      </w:r>
      <w:r>
        <w:rPr>
          <w:rFonts w:ascii="Arial" w:hAnsi="Arial" w:cs="Arial"/>
          <w:sz w:val="24"/>
          <w:szCs w:val="24"/>
        </w:rPr>
        <w:t>1700</w:t>
      </w:r>
      <w:r w:rsidR="00BC0C4A">
        <w:rPr>
          <w:rFonts w:ascii="Arial" w:hAnsi="Arial" w:cs="Arial"/>
          <w:sz w:val="24"/>
          <w:szCs w:val="24"/>
        </w:rPr>
        <w:t>, $</w:t>
      </w:r>
      <w:r>
        <w:rPr>
          <w:rFonts w:ascii="Arial" w:hAnsi="Arial" w:cs="Arial"/>
          <w:sz w:val="24"/>
          <w:szCs w:val="24"/>
        </w:rPr>
        <w:t xml:space="preserve">1000 to HS </w:t>
      </w:r>
      <w:r w:rsidR="00BC0C4A">
        <w:rPr>
          <w:rFonts w:ascii="Arial" w:hAnsi="Arial" w:cs="Arial"/>
          <w:sz w:val="24"/>
          <w:szCs w:val="24"/>
        </w:rPr>
        <w:t>Girls’</w:t>
      </w:r>
      <w:r>
        <w:rPr>
          <w:rFonts w:ascii="Arial" w:hAnsi="Arial" w:cs="Arial"/>
          <w:sz w:val="24"/>
          <w:szCs w:val="24"/>
        </w:rPr>
        <w:t xml:space="preserve"> team for selling boards</w:t>
      </w:r>
      <w:r w:rsidR="00BC0C4A">
        <w:rPr>
          <w:rFonts w:ascii="Arial" w:hAnsi="Arial" w:cs="Arial"/>
          <w:sz w:val="24"/>
          <w:szCs w:val="24"/>
        </w:rPr>
        <w:t>; should net approx.</w:t>
      </w:r>
      <w:r>
        <w:rPr>
          <w:rFonts w:ascii="Arial" w:hAnsi="Arial" w:cs="Arial"/>
          <w:sz w:val="24"/>
          <w:szCs w:val="24"/>
        </w:rPr>
        <w:t xml:space="preserve"> $30,000</w:t>
      </w:r>
    </w:p>
    <w:p w14:paraId="5FBC87FF" w14:textId="77777777" w:rsidR="00BC0C4A" w:rsidRPr="00BC0C4A" w:rsidRDefault="00BC0C4A" w:rsidP="00FE3DF1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BC0C4A">
        <w:rPr>
          <w:rFonts w:ascii="Arial" w:hAnsi="Arial" w:cs="Arial"/>
          <w:sz w:val="24"/>
          <w:szCs w:val="24"/>
          <w:u w:val="single"/>
        </w:rPr>
        <w:t xml:space="preserve">General summary of Fair Stand: </w:t>
      </w:r>
    </w:p>
    <w:p w14:paraId="00DFC130" w14:textId="3AE03ECE" w:rsidR="002B17FF" w:rsidRDefault="002B17FF" w:rsidP="00BC0C4A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served 2600 burger patties, 200 brats</w:t>
      </w:r>
      <w:r w:rsidR="00BC0C4A">
        <w:rPr>
          <w:rFonts w:ascii="Arial" w:hAnsi="Arial" w:cs="Arial"/>
          <w:sz w:val="24"/>
          <w:szCs w:val="24"/>
        </w:rPr>
        <w:t xml:space="preserve">.  </w:t>
      </w:r>
      <w:proofErr w:type="gramStart"/>
      <w:r w:rsidR="00BC0C4A">
        <w:rPr>
          <w:rFonts w:ascii="Arial" w:hAnsi="Arial" w:cs="Arial"/>
          <w:sz w:val="24"/>
          <w:szCs w:val="24"/>
        </w:rPr>
        <w:t>Overall</w:t>
      </w:r>
      <w:proofErr w:type="gramEnd"/>
      <w:r w:rsidR="00BC0C4A">
        <w:rPr>
          <w:rFonts w:ascii="Arial" w:hAnsi="Arial" w:cs="Arial"/>
          <w:sz w:val="24"/>
          <w:szCs w:val="24"/>
        </w:rPr>
        <w:t xml:space="preserve"> we might not have seen as much traffic this year (lots of factors, construction, etc.)</w:t>
      </w:r>
      <w:r w:rsidR="00FA2A97">
        <w:rPr>
          <w:rFonts w:ascii="Arial" w:hAnsi="Arial" w:cs="Arial"/>
          <w:sz w:val="24"/>
          <w:szCs w:val="24"/>
        </w:rPr>
        <w:t xml:space="preserve"> </w:t>
      </w:r>
    </w:p>
    <w:p w14:paraId="33922193" w14:textId="4E063DED" w:rsidR="00BC0C4A" w:rsidRDefault="002B17FF" w:rsidP="00BC0C4A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Luke motions to buy new grill, Zach seconds.  </w:t>
      </w:r>
      <w:r w:rsidR="00FA2A97">
        <w:rPr>
          <w:rFonts w:ascii="Arial" w:hAnsi="Arial" w:cs="Arial"/>
          <w:sz w:val="24"/>
          <w:szCs w:val="24"/>
        </w:rPr>
        <w:t>Motion passes.  New grill is going to be ordere</w:t>
      </w:r>
      <w:r w:rsidR="00BC0C4A">
        <w:rPr>
          <w:rFonts w:ascii="Arial" w:hAnsi="Arial" w:cs="Arial"/>
          <w:sz w:val="24"/>
          <w:szCs w:val="24"/>
        </w:rPr>
        <w:t>d, approx. $980</w:t>
      </w:r>
      <w:r w:rsidR="00FA2A97">
        <w:rPr>
          <w:rFonts w:ascii="Arial" w:hAnsi="Arial" w:cs="Arial"/>
          <w:sz w:val="24"/>
          <w:szCs w:val="24"/>
        </w:rPr>
        <w:t xml:space="preserve"> (rework some of the stand kitchen as well) </w:t>
      </w:r>
    </w:p>
    <w:p w14:paraId="6C9FC366" w14:textId="6349C2DF" w:rsidR="002B17FF" w:rsidRPr="00FE3DF1" w:rsidRDefault="00FA2A97" w:rsidP="00BC0C4A">
      <w:pPr>
        <w:pStyle w:val="ListParagraph"/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$5000 </w:t>
      </w:r>
      <w:r w:rsidR="00BC0C4A">
        <w:rPr>
          <w:rFonts w:ascii="Arial" w:hAnsi="Arial" w:cs="Arial"/>
          <w:sz w:val="24"/>
          <w:szCs w:val="24"/>
        </w:rPr>
        <w:t xml:space="preserve">still needs to </w:t>
      </w:r>
      <w:r>
        <w:rPr>
          <w:rFonts w:ascii="Arial" w:hAnsi="Arial" w:cs="Arial"/>
          <w:sz w:val="24"/>
          <w:szCs w:val="24"/>
        </w:rPr>
        <w:t>go</w:t>
      </w:r>
      <w:r w:rsidR="00BC0C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 Bill/Ryan</w:t>
      </w:r>
    </w:p>
    <w:p w14:paraId="7D8D780E" w14:textId="13486F93" w:rsidR="00712935" w:rsidRPr="00BC0C4A" w:rsidRDefault="00712935" w:rsidP="007129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BC0C4A">
        <w:rPr>
          <w:rFonts w:ascii="Arial" w:hAnsi="Arial" w:cs="Arial"/>
          <w:b/>
          <w:bCs/>
          <w:sz w:val="24"/>
          <w:szCs w:val="24"/>
        </w:rPr>
        <w:t xml:space="preserve">City Contract: </w:t>
      </w:r>
    </w:p>
    <w:p w14:paraId="3E7EAEAF" w14:textId="73BB5BDB" w:rsidR="00C7759F" w:rsidRDefault="00BC0C4A" w:rsidP="00C7759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RYH’s perspective is that whatever we offer City, our priority is keeping costs down for our families. That’s not to say </w:t>
      </w:r>
      <w:r w:rsidR="00C7759F">
        <w:rPr>
          <w:rFonts w:ascii="Arial" w:hAnsi="Arial" w:cs="Arial"/>
          <w:sz w:val="24"/>
          <w:szCs w:val="24"/>
        </w:rPr>
        <w:t xml:space="preserve">registration fees might </w:t>
      </w:r>
      <w:r>
        <w:rPr>
          <w:rFonts w:ascii="Arial" w:hAnsi="Arial" w:cs="Arial"/>
          <w:sz w:val="24"/>
          <w:szCs w:val="24"/>
        </w:rPr>
        <w:t>need to increase at some point over the new few years, but keeping hockey affordable is a priority.</w:t>
      </w:r>
      <w:r w:rsidR="00C7759F">
        <w:rPr>
          <w:rFonts w:ascii="Arial" w:hAnsi="Arial" w:cs="Arial"/>
          <w:sz w:val="24"/>
          <w:szCs w:val="24"/>
        </w:rPr>
        <w:t xml:space="preserve"> </w:t>
      </w:r>
    </w:p>
    <w:p w14:paraId="2E4A4F23" w14:textId="4FD0EAD8" w:rsidR="00C7759F" w:rsidRDefault="00BC0C4A" w:rsidP="00C7759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Mike’s handout (attach to minutes?)</w:t>
      </w:r>
    </w:p>
    <w:p w14:paraId="51F8EA29" w14:textId="03DC1A4F" w:rsidR="00C7759F" w:rsidRPr="00C7759F" w:rsidRDefault="002F616E" w:rsidP="00C7759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Motion approved to</w:t>
      </w:r>
      <w:r w:rsidR="00BC0C4A">
        <w:rPr>
          <w:rFonts w:ascii="Arial" w:hAnsi="Arial" w:cs="Arial"/>
          <w:sz w:val="24"/>
          <w:szCs w:val="24"/>
        </w:rPr>
        <w:t xml:space="preserve"> present the </w:t>
      </w:r>
      <w:proofErr w:type="gramStart"/>
      <w:r w:rsidR="00BC0C4A">
        <w:rPr>
          <w:rFonts w:ascii="Arial" w:hAnsi="Arial" w:cs="Arial"/>
          <w:sz w:val="24"/>
          <w:szCs w:val="24"/>
        </w:rPr>
        <w:t>City</w:t>
      </w:r>
      <w:proofErr w:type="gramEnd"/>
      <w:r w:rsidR="00BC0C4A">
        <w:rPr>
          <w:rFonts w:ascii="Arial" w:hAnsi="Arial" w:cs="Arial"/>
          <w:sz w:val="24"/>
          <w:szCs w:val="24"/>
        </w:rPr>
        <w:t xml:space="preserve"> with</w:t>
      </w:r>
      <w:r>
        <w:rPr>
          <w:rFonts w:ascii="Arial" w:hAnsi="Arial" w:cs="Arial"/>
          <w:sz w:val="24"/>
          <w:szCs w:val="24"/>
        </w:rPr>
        <w:t xml:space="preserve"> option #4 </w:t>
      </w:r>
      <w:r w:rsidR="00BC0C4A">
        <w:rPr>
          <w:rFonts w:ascii="Arial" w:hAnsi="Arial" w:cs="Arial"/>
          <w:sz w:val="24"/>
          <w:szCs w:val="24"/>
        </w:rPr>
        <w:t>as our preference.</w:t>
      </w:r>
    </w:p>
    <w:p w14:paraId="1EF04101" w14:textId="0DEF5A44" w:rsidR="00712935" w:rsidRPr="00BC0C4A" w:rsidRDefault="00712935" w:rsidP="00712935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BC0C4A">
        <w:rPr>
          <w:rFonts w:ascii="Arial" w:hAnsi="Arial" w:cs="Arial"/>
          <w:b/>
          <w:bCs/>
          <w:sz w:val="24"/>
          <w:szCs w:val="24"/>
        </w:rPr>
        <w:t xml:space="preserve">2025-26 Coaches: </w:t>
      </w:r>
    </w:p>
    <w:p w14:paraId="25E105C5" w14:textId="640DCF47" w:rsidR="00712935" w:rsidRDefault="00712935" w:rsidP="00712935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10U Coach</w:t>
      </w:r>
      <w:r w:rsidR="00BC0C4A">
        <w:rPr>
          <w:rFonts w:ascii="Arial" w:hAnsi="Arial" w:cs="Arial"/>
          <w:sz w:val="24"/>
          <w:szCs w:val="24"/>
        </w:rPr>
        <w:t xml:space="preserve"> (two applications in)</w:t>
      </w:r>
    </w:p>
    <w:p w14:paraId="12D2A916" w14:textId="5319B8A9" w:rsidR="00292FD4" w:rsidRDefault="00292FD4" w:rsidP="00292FD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Bantam A/B Coaches</w:t>
      </w:r>
      <w:r w:rsidR="00BC0C4A">
        <w:rPr>
          <w:rFonts w:ascii="Arial" w:hAnsi="Arial" w:cs="Arial"/>
          <w:sz w:val="24"/>
          <w:szCs w:val="24"/>
        </w:rPr>
        <w:t xml:space="preserve"> still not decided</w:t>
      </w:r>
    </w:p>
    <w:p w14:paraId="5A5075B0" w14:textId="306D7B57" w:rsidR="00292FD4" w:rsidRPr="00292FD4" w:rsidRDefault="00292FD4" w:rsidP="00292FD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Planning for August Coaches’ meeting,</w:t>
      </w:r>
      <w:proofErr w:type="gramEnd"/>
      <w:r>
        <w:rPr>
          <w:rFonts w:ascii="Arial" w:hAnsi="Arial" w:cs="Arial"/>
          <w:sz w:val="24"/>
          <w:szCs w:val="24"/>
        </w:rPr>
        <w:t xml:space="preserve"> would like to have most coaches identified </w:t>
      </w:r>
      <w:r w:rsidR="00BC0C4A">
        <w:rPr>
          <w:rFonts w:ascii="Arial" w:hAnsi="Arial" w:cs="Arial"/>
          <w:sz w:val="24"/>
          <w:szCs w:val="24"/>
        </w:rPr>
        <w:t>at that at that time, or have a general idea.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9D20EEA" w14:textId="77777777" w:rsidR="002B17FF" w:rsidRDefault="00712935" w:rsidP="00712935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0C4A">
        <w:rPr>
          <w:rFonts w:ascii="Arial" w:hAnsi="Arial" w:cs="Arial"/>
          <w:b/>
          <w:bCs/>
          <w:sz w:val="24"/>
          <w:szCs w:val="24"/>
        </w:rPr>
        <w:t>Live Barn</w:t>
      </w:r>
      <w:r w:rsidR="002B17FF" w:rsidRPr="00BC0C4A">
        <w:rPr>
          <w:rFonts w:ascii="Arial" w:hAnsi="Arial" w:cs="Arial"/>
          <w:b/>
          <w:bCs/>
          <w:sz w:val="24"/>
          <w:szCs w:val="24"/>
        </w:rPr>
        <w:t>:</w:t>
      </w:r>
      <w:r w:rsidR="002B17FF">
        <w:rPr>
          <w:rFonts w:ascii="Arial" w:hAnsi="Arial" w:cs="Arial"/>
          <w:sz w:val="24"/>
          <w:szCs w:val="24"/>
        </w:rPr>
        <w:t xml:space="preserve"> Contract is coming.  We get $3800, they get our internet for free.</w:t>
      </w:r>
    </w:p>
    <w:p w14:paraId="03955F8F" w14:textId="234A6223" w:rsidR="00712935" w:rsidRDefault="002B17FF" w:rsidP="002B17FF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Rams Cent</w:t>
      </w:r>
      <w:r w:rsidR="00BC0C4A">
        <w:rPr>
          <w:rFonts w:ascii="Arial" w:hAnsi="Arial" w:cs="Arial"/>
          <w:sz w:val="24"/>
          <w:szCs w:val="24"/>
        </w:rPr>
        <w:t>er/Memorial/North Rink</w:t>
      </w:r>
    </w:p>
    <w:p w14:paraId="5D348DC8" w14:textId="5AA29CA0" w:rsidR="002B17FF" w:rsidRDefault="00BC0C4A" w:rsidP="002B17FF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awareness…</w:t>
      </w:r>
      <w:r w:rsidR="002B17FF">
        <w:rPr>
          <w:rFonts w:ascii="Arial" w:hAnsi="Arial" w:cs="Arial"/>
          <w:sz w:val="24"/>
          <w:szCs w:val="24"/>
        </w:rPr>
        <w:t xml:space="preserve"> Live Barn is always on. Admin can block out certain times/make them private. Only one Admin</w:t>
      </w:r>
      <w:r>
        <w:rPr>
          <w:rFonts w:ascii="Arial" w:hAnsi="Arial" w:cs="Arial"/>
          <w:sz w:val="24"/>
          <w:szCs w:val="24"/>
        </w:rPr>
        <w:t>istrator</w:t>
      </w:r>
      <w:r w:rsidR="002B17FF">
        <w:rPr>
          <w:rFonts w:ascii="Arial" w:hAnsi="Arial" w:cs="Arial"/>
          <w:sz w:val="24"/>
          <w:szCs w:val="24"/>
        </w:rPr>
        <w:t xml:space="preserve"> is allowed.  </w:t>
      </w:r>
      <w:r>
        <w:rPr>
          <w:rFonts w:ascii="Arial" w:hAnsi="Arial" w:cs="Arial"/>
          <w:sz w:val="24"/>
          <w:szCs w:val="24"/>
        </w:rPr>
        <w:t xml:space="preserve">That admin can </w:t>
      </w:r>
      <w:r w:rsidR="002B17FF">
        <w:rPr>
          <w:rFonts w:ascii="Arial" w:hAnsi="Arial" w:cs="Arial"/>
          <w:sz w:val="24"/>
          <w:szCs w:val="24"/>
        </w:rPr>
        <w:t xml:space="preserve">schedule </w:t>
      </w:r>
      <w:r>
        <w:rPr>
          <w:rFonts w:ascii="Arial" w:hAnsi="Arial" w:cs="Arial"/>
          <w:sz w:val="24"/>
          <w:szCs w:val="24"/>
        </w:rPr>
        <w:t xml:space="preserve">sessions </w:t>
      </w:r>
      <w:r w:rsidR="002B17FF">
        <w:rPr>
          <w:rFonts w:ascii="Arial" w:hAnsi="Arial" w:cs="Arial"/>
          <w:sz w:val="24"/>
          <w:szCs w:val="24"/>
        </w:rPr>
        <w:t xml:space="preserve">through the whole year.  </w:t>
      </w:r>
      <w:r>
        <w:rPr>
          <w:rFonts w:ascii="Arial" w:hAnsi="Arial" w:cs="Arial"/>
          <w:sz w:val="24"/>
          <w:szCs w:val="24"/>
        </w:rPr>
        <w:t xml:space="preserve">Looking at </w:t>
      </w:r>
      <w:r w:rsidR="002B17FF">
        <w:rPr>
          <w:rFonts w:ascii="Arial" w:hAnsi="Arial" w:cs="Arial"/>
          <w:sz w:val="24"/>
          <w:szCs w:val="24"/>
        </w:rPr>
        <w:t>August/September</w:t>
      </w:r>
      <w:r>
        <w:rPr>
          <w:rFonts w:ascii="Arial" w:hAnsi="Arial" w:cs="Arial"/>
          <w:sz w:val="24"/>
          <w:szCs w:val="24"/>
        </w:rPr>
        <w:t xml:space="preserve"> install for Mem/NR, a little later,</w:t>
      </w:r>
      <w:r w:rsidR="002B17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possibly </w:t>
      </w:r>
      <w:r w:rsidR="002B17FF">
        <w:rPr>
          <w:rFonts w:ascii="Arial" w:hAnsi="Arial" w:cs="Arial"/>
          <w:sz w:val="24"/>
          <w:szCs w:val="24"/>
        </w:rPr>
        <w:t>October for Sports</w:t>
      </w:r>
      <w:r>
        <w:rPr>
          <w:rFonts w:ascii="Arial" w:hAnsi="Arial" w:cs="Arial"/>
          <w:sz w:val="24"/>
          <w:szCs w:val="24"/>
        </w:rPr>
        <w:t xml:space="preserve"> Cener</w:t>
      </w:r>
      <w:r w:rsidR="002B17FF">
        <w:rPr>
          <w:rFonts w:ascii="Arial" w:hAnsi="Arial" w:cs="Arial"/>
          <w:sz w:val="24"/>
          <w:szCs w:val="24"/>
        </w:rPr>
        <w:t xml:space="preserve">.  </w:t>
      </w:r>
    </w:p>
    <w:p w14:paraId="58980946" w14:textId="496F8A93" w:rsidR="00712935" w:rsidRPr="00BC0C4A" w:rsidRDefault="002F616E" w:rsidP="00BC0C4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C0C4A">
        <w:rPr>
          <w:rFonts w:ascii="Arial" w:hAnsi="Arial" w:cs="Arial"/>
          <w:b/>
          <w:bCs/>
          <w:sz w:val="24"/>
          <w:szCs w:val="24"/>
        </w:rPr>
        <w:t>Adjourn:</w:t>
      </w:r>
      <w:r w:rsidRPr="00BC0C4A">
        <w:rPr>
          <w:rFonts w:ascii="Arial" w:hAnsi="Arial" w:cs="Arial"/>
          <w:sz w:val="24"/>
          <w:szCs w:val="24"/>
        </w:rPr>
        <w:t xml:space="preserve"> 8:28pm</w:t>
      </w:r>
    </w:p>
    <w:p w14:paraId="3B131330" w14:textId="77777777" w:rsidR="007673B4" w:rsidRPr="007673B4" w:rsidRDefault="007673B4" w:rsidP="007673B4">
      <w:pPr>
        <w:rPr>
          <w:rFonts w:ascii="Arial" w:hAnsi="Arial" w:cs="Arial"/>
          <w:sz w:val="24"/>
          <w:szCs w:val="24"/>
        </w:rPr>
      </w:pPr>
    </w:p>
    <w:p w14:paraId="05AD751F" w14:textId="104254F7" w:rsidR="007673B4" w:rsidRDefault="007673B4"/>
    <w:p w14:paraId="0F183E47" w14:textId="77777777" w:rsidR="007673B4" w:rsidRDefault="007673B4"/>
    <w:sectPr w:rsidR="007673B4" w:rsidSect="00FD3979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9F37B9"/>
    <w:multiLevelType w:val="hybridMultilevel"/>
    <w:tmpl w:val="CED0B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34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3B4"/>
    <w:rsid w:val="00292FD4"/>
    <w:rsid w:val="002B17FF"/>
    <w:rsid w:val="002F616E"/>
    <w:rsid w:val="005A5807"/>
    <w:rsid w:val="00712935"/>
    <w:rsid w:val="007673B4"/>
    <w:rsid w:val="00BC0C4A"/>
    <w:rsid w:val="00C7759F"/>
    <w:rsid w:val="00FA2A97"/>
    <w:rsid w:val="00FD3979"/>
    <w:rsid w:val="00FE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0A554"/>
  <w15:chartTrackingRefBased/>
  <w15:docId w15:val="{66B833E4-4EE9-4AB6-A229-CA252D1F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3B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7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7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7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7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7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7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7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7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7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7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7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7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73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73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7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7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7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7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7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7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7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7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7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7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7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73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7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73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73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4592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State Community and Technical College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Lovgren, Jennifer E</dc:creator>
  <cp:keywords/>
  <dc:description/>
  <cp:lastModifiedBy>Lovgren, Jennifer E</cp:lastModifiedBy>
  <cp:revision>2</cp:revision>
  <dcterms:created xsi:type="dcterms:W3CDTF">2025-07-28T23:59:00Z</dcterms:created>
  <dcterms:modified xsi:type="dcterms:W3CDTF">2025-08-18T21:23:00Z</dcterms:modified>
</cp:coreProperties>
</file>