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ED460" w14:textId="77777777" w:rsidR="00104D8D" w:rsidRDefault="00000000">
      <w:pPr>
        <w:widowControl w:val="0"/>
        <w:spacing w:before="329" w:line="240" w:lineRule="auto"/>
        <w:ind w:left="9724" w:hanging="7850"/>
        <w:rPr>
          <w:rFonts w:ascii="Tahoma" w:eastAsia="Tahoma" w:hAnsi="Tahoma" w:cs="Tahoma"/>
          <w:color w:val="002060"/>
          <w:sz w:val="28"/>
          <w:szCs w:val="28"/>
        </w:rPr>
      </w:pPr>
      <w:r>
        <w:rPr>
          <w:noProof/>
        </w:rPr>
        <w:drawing>
          <wp:anchor distT="114300" distB="114300" distL="114300" distR="114300" simplePos="0" relativeHeight="251658240" behindDoc="1" locked="0" layoutInCell="1" hidden="0" allowOverlap="1" wp14:anchorId="2D510191" wp14:editId="17B5DB44">
            <wp:simplePos x="0" y="0"/>
            <wp:positionH relativeFrom="column">
              <wp:posOffset>5278440</wp:posOffset>
            </wp:positionH>
            <wp:positionV relativeFrom="paragraph">
              <wp:posOffset>114300</wp:posOffset>
            </wp:positionV>
            <wp:extent cx="805497" cy="9550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805497" cy="955090"/>
                    </a:xfrm>
                    <a:prstGeom prst="rect">
                      <a:avLst/>
                    </a:prstGeom>
                    <a:ln/>
                  </pic:spPr>
                </pic:pic>
              </a:graphicData>
            </a:graphic>
          </wp:anchor>
        </w:drawing>
      </w:r>
    </w:p>
    <w:p w14:paraId="44E62EBB" w14:textId="77777777" w:rsidR="00104D8D" w:rsidRDefault="00104D8D">
      <w:pPr>
        <w:widowControl w:val="0"/>
        <w:pBdr>
          <w:top w:val="nil"/>
          <w:left w:val="nil"/>
          <w:bottom w:val="nil"/>
          <w:right w:val="nil"/>
          <w:between w:val="nil"/>
        </w:pBdr>
        <w:spacing w:before="329" w:line="240" w:lineRule="auto"/>
        <w:ind w:left="9724" w:hanging="7850"/>
        <w:rPr>
          <w:rFonts w:ascii="Tahoma" w:eastAsia="Tahoma" w:hAnsi="Tahoma" w:cs="Tahoma"/>
          <w:color w:val="002060"/>
          <w:sz w:val="28"/>
          <w:szCs w:val="28"/>
        </w:rPr>
      </w:pPr>
    </w:p>
    <w:p w14:paraId="4D9B9D31" w14:textId="77777777" w:rsidR="00104D8D" w:rsidRDefault="00104D8D">
      <w:pPr>
        <w:widowControl w:val="0"/>
        <w:pBdr>
          <w:top w:val="nil"/>
          <w:left w:val="nil"/>
          <w:bottom w:val="nil"/>
          <w:right w:val="nil"/>
          <w:between w:val="nil"/>
        </w:pBdr>
        <w:spacing w:before="329" w:line="240" w:lineRule="auto"/>
        <w:rPr>
          <w:rFonts w:ascii="Tahoma" w:eastAsia="Tahoma" w:hAnsi="Tahoma" w:cs="Tahoma"/>
          <w:color w:val="002060"/>
          <w:sz w:val="28"/>
          <w:szCs w:val="28"/>
        </w:rPr>
      </w:pPr>
    </w:p>
    <w:p w14:paraId="65EA31CC" w14:textId="77777777" w:rsidR="00104D8D" w:rsidRDefault="00000000">
      <w:pPr>
        <w:widowControl w:val="0"/>
        <w:spacing w:before="240" w:after="240" w:line="240" w:lineRule="auto"/>
        <w:jc w:val="right"/>
        <w:rPr>
          <w:rFonts w:ascii="Tahoma" w:eastAsia="Tahoma" w:hAnsi="Tahoma" w:cs="Tahoma"/>
          <w:color w:val="002060"/>
          <w:sz w:val="28"/>
          <w:szCs w:val="28"/>
        </w:rPr>
      </w:pPr>
      <w:r>
        <w:rPr>
          <w:rFonts w:ascii="Tahoma" w:eastAsia="Tahoma" w:hAnsi="Tahoma" w:cs="Tahoma"/>
          <w:color w:val="002060"/>
          <w:sz w:val="28"/>
          <w:szCs w:val="28"/>
        </w:rPr>
        <w:t>ORONO HOCKEY BOOSTERS, INC.</w:t>
      </w:r>
    </w:p>
    <w:p w14:paraId="64854682" w14:textId="5512421D" w:rsidR="00104D8D" w:rsidRDefault="005E77E7">
      <w:pPr>
        <w:widowControl w:val="0"/>
        <w:spacing w:before="240" w:after="240" w:line="240" w:lineRule="auto"/>
        <w:jc w:val="right"/>
        <w:rPr>
          <w:rFonts w:ascii="Tahoma" w:eastAsia="Tahoma" w:hAnsi="Tahoma" w:cs="Tahoma"/>
          <w:color w:val="002060"/>
          <w:sz w:val="28"/>
          <w:szCs w:val="28"/>
        </w:rPr>
      </w:pPr>
      <w:r>
        <w:rPr>
          <w:rFonts w:ascii="Tahoma" w:eastAsia="Tahoma" w:hAnsi="Tahoma" w:cs="Tahoma"/>
          <w:color w:val="002060"/>
          <w:sz w:val="28"/>
          <w:szCs w:val="28"/>
        </w:rPr>
        <w:t>COACHES</w:t>
      </w:r>
      <w:r w:rsidR="00000000">
        <w:rPr>
          <w:rFonts w:ascii="Tahoma" w:eastAsia="Tahoma" w:hAnsi="Tahoma" w:cs="Tahoma"/>
          <w:color w:val="002060"/>
          <w:sz w:val="28"/>
          <w:szCs w:val="28"/>
        </w:rPr>
        <w:t xml:space="preserve"> BOARD APPLICATION 2026</w:t>
      </w:r>
    </w:p>
    <w:p w14:paraId="67EEDC8A" w14:textId="6BFF812F" w:rsidR="00104D8D" w:rsidRDefault="00000000">
      <w:pPr>
        <w:widowControl w:val="0"/>
        <w:spacing w:before="260" w:line="240" w:lineRule="auto"/>
        <w:rPr>
          <w:i/>
          <w:iCs/>
          <w:sz w:val="24"/>
          <w:szCs w:val="24"/>
        </w:rPr>
      </w:pPr>
      <w:r>
        <w:rPr>
          <w:i/>
          <w:iCs/>
          <w:sz w:val="24"/>
          <w:szCs w:val="24"/>
        </w:rPr>
        <w:t xml:space="preserve">The Orono Youth Hockey Association “OYHA” Coaches Committee or “Coaches Board” is filled by nine members that are vetted and recommended by the Coaches Committee and then nominated by the OYHA Booster Board. Three of the nine positions being up for nomination each year. Individual appointees serve three-year terms and must have been a registered coach with USA Hockey or MSHSL for at least one of the last three years. The </w:t>
      </w:r>
      <w:proofErr w:type="gramStart"/>
      <w:r>
        <w:rPr>
          <w:i/>
          <w:iCs/>
          <w:sz w:val="24"/>
          <w:szCs w:val="24"/>
        </w:rPr>
        <w:t>Coaches</w:t>
      </w:r>
      <w:proofErr w:type="gramEnd"/>
      <w:r>
        <w:rPr>
          <w:i/>
          <w:iCs/>
          <w:sz w:val="24"/>
          <w:szCs w:val="24"/>
        </w:rPr>
        <w:t xml:space="preserve"> Committee is responsible for hockey operation items related to all youth Spartan teams. More specifically, they are responsible for recruiting, retaining, training, and selection of coaches. They are also responsible for tryouts, evaluations, and team placements. If interested in helping please complete the questions below and email to cbchair@oronohockey.org and president@ornohockey.org no later than April 3, 202</w:t>
      </w:r>
      <w:r w:rsidR="006C59F4">
        <w:rPr>
          <w:i/>
          <w:iCs/>
          <w:sz w:val="24"/>
          <w:szCs w:val="24"/>
        </w:rPr>
        <w:t>6</w:t>
      </w:r>
      <w:r>
        <w:rPr>
          <w:i/>
          <w:iCs/>
          <w:sz w:val="24"/>
          <w:szCs w:val="24"/>
        </w:rPr>
        <w:t>. Any questions please email cbchair@oronohockey.org.</w:t>
      </w:r>
    </w:p>
    <w:p w14:paraId="518F88E0" w14:textId="77777777" w:rsidR="00104D8D" w:rsidRDefault="00104D8D">
      <w:pPr>
        <w:widowControl w:val="0"/>
        <w:spacing w:before="260" w:line="480" w:lineRule="auto"/>
        <w:rPr>
          <w:i/>
          <w:iCs/>
          <w:sz w:val="24"/>
          <w:szCs w:val="24"/>
        </w:rPr>
      </w:pPr>
    </w:p>
    <w:p w14:paraId="0A82E50D" w14:textId="77777777" w:rsidR="00104D8D" w:rsidRDefault="00000000">
      <w:pPr>
        <w:widowControl w:val="0"/>
        <w:spacing w:before="260" w:line="480" w:lineRule="auto"/>
        <w:rPr>
          <w:i/>
          <w:iCs/>
          <w:sz w:val="24"/>
          <w:szCs w:val="24"/>
        </w:rPr>
      </w:pPr>
      <w:r>
        <w:rPr>
          <w:i/>
          <w:iCs/>
          <w:sz w:val="24"/>
          <w:szCs w:val="24"/>
        </w:rPr>
        <w:t>Application Questions</w:t>
      </w:r>
    </w:p>
    <w:p w14:paraId="5A99D7DF" w14:textId="77777777" w:rsidR="00104D8D" w:rsidRDefault="00000000">
      <w:pPr>
        <w:widowControl w:val="0"/>
        <w:numPr>
          <w:ilvl w:val="0"/>
          <w:numId w:val="1"/>
        </w:numPr>
        <w:spacing w:before="260" w:line="480" w:lineRule="auto"/>
        <w:rPr>
          <w:sz w:val="24"/>
          <w:szCs w:val="24"/>
        </w:rPr>
      </w:pPr>
      <w:r>
        <w:rPr>
          <w:i/>
          <w:iCs/>
          <w:sz w:val="24"/>
          <w:szCs w:val="24"/>
        </w:rPr>
        <w:t>Why do you want to be on the OYHA Coaches Committee?</w:t>
      </w:r>
    </w:p>
    <w:p w14:paraId="5AFB7009" w14:textId="77777777" w:rsidR="00104D8D" w:rsidRDefault="00000000">
      <w:pPr>
        <w:widowControl w:val="0"/>
        <w:numPr>
          <w:ilvl w:val="0"/>
          <w:numId w:val="1"/>
        </w:numPr>
        <w:spacing w:before="260" w:line="480" w:lineRule="auto"/>
        <w:rPr>
          <w:sz w:val="24"/>
          <w:szCs w:val="24"/>
        </w:rPr>
      </w:pPr>
      <w:r>
        <w:rPr>
          <w:i/>
          <w:iCs/>
          <w:sz w:val="24"/>
          <w:szCs w:val="24"/>
        </w:rPr>
        <w:t xml:space="preserve">Please provide a description of your hockey background </w:t>
      </w:r>
      <w:r>
        <w:rPr>
          <w:sz w:val="24"/>
          <w:szCs w:val="24"/>
        </w:rPr>
        <w:t>and/or roles with OYHA.</w:t>
      </w:r>
    </w:p>
    <w:p w14:paraId="7B05E3EE" w14:textId="77777777" w:rsidR="00104D8D" w:rsidRDefault="00000000">
      <w:pPr>
        <w:widowControl w:val="0"/>
        <w:numPr>
          <w:ilvl w:val="0"/>
          <w:numId w:val="1"/>
        </w:numPr>
        <w:spacing w:before="260" w:line="480" w:lineRule="auto"/>
        <w:rPr>
          <w:sz w:val="24"/>
          <w:szCs w:val="24"/>
        </w:rPr>
      </w:pPr>
      <w:r>
        <w:rPr>
          <w:sz w:val="24"/>
          <w:szCs w:val="24"/>
        </w:rPr>
        <w:t>What role do you feel you will fill for the association?</w:t>
      </w:r>
    </w:p>
    <w:p w14:paraId="2C06196C" w14:textId="77777777" w:rsidR="00104D8D" w:rsidRDefault="00000000">
      <w:pPr>
        <w:widowControl w:val="0"/>
        <w:numPr>
          <w:ilvl w:val="0"/>
          <w:numId w:val="1"/>
        </w:numPr>
        <w:spacing w:before="260" w:line="480" w:lineRule="auto"/>
        <w:rPr>
          <w:sz w:val="24"/>
          <w:szCs w:val="24"/>
        </w:rPr>
      </w:pPr>
      <w:r>
        <w:rPr>
          <w:i/>
          <w:iCs/>
          <w:sz w:val="24"/>
          <w:szCs w:val="24"/>
        </w:rPr>
        <w:t>Please provide a description of your professional background.</w:t>
      </w:r>
    </w:p>
    <w:p w14:paraId="010A16BC" w14:textId="77777777" w:rsidR="00104D8D" w:rsidRDefault="00000000">
      <w:pPr>
        <w:widowControl w:val="0"/>
        <w:numPr>
          <w:ilvl w:val="0"/>
          <w:numId w:val="1"/>
        </w:numPr>
        <w:spacing w:before="260" w:line="480" w:lineRule="auto"/>
        <w:rPr>
          <w:sz w:val="24"/>
          <w:szCs w:val="24"/>
        </w:rPr>
      </w:pPr>
      <w:r>
        <w:rPr>
          <w:i/>
          <w:iCs/>
          <w:sz w:val="24"/>
          <w:szCs w:val="24"/>
        </w:rPr>
        <w:t>What are the long-term goals you see for OYHA?</w:t>
      </w:r>
    </w:p>
    <w:p w14:paraId="7B16DD3F" w14:textId="77777777" w:rsidR="00104D8D" w:rsidRDefault="00000000">
      <w:pPr>
        <w:widowControl w:val="0"/>
        <w:numPr>
          <w:ilvl w:val="0"/>
          <w:numId w:val="1"/>
        </w:numPr>
        <w:spacing w:before="260" w:line="480" w:lineRule="auto"/>
        <w:rPr>
          <w:sz w:val="24"/>
          <w:szCs w:val="24"/>
        </w:rPr>
      </w:pPr>
      <w:r>
        <w:rPr>
          <w:i/>
          <w:iCs/>
          <w:sz w:val="24"/>
          <w:szCs w:val="24"/>
        </w:rPr>
        <w:t>What other information do you think the members should know about you?</w:t>
      </w:r>
    </w:p>
    <w:p w14:paraId="3732A782" w14:textId="30982EFD" w:rsidR="00104D8D" w:rsidRDefault="00000000">
      <w:pPr>
        <w:widowControl w:val="0"/>
        <w:numPr>
          <w:ilvl w:val="0"/>
          <w:numId w:val="1"/>
        </w:numPr>
        <w:spacing w:before="260" w:line="480" w:lineRule="auto"/>
        <w:rPr>
          <w:sz w:val="24"/>
          <w:szCs w:val="24"/>
        </w:rPr>
      </w:pPr>
      <w:r>
        <w:rPr>
          <w:i/>
          <w:iCs/>
          <w:sz w:val="24"/>
          <w:szCs w:val="24"/>
        </w:rPr>
        <w:t>What level of play will your children be playing in 202</w:t>
      </w:r>
      <w:r w:rsidR="006C59F4">
        <w:rPr>
          <w:i/>
          <w:iCs/>
          <w:sz w:val="24"/>
          <w:szCs w:val="24"/>
        </w:rPr>
        <w:t>6</w:t>
      </w:r>
      <w:r>
        <w:rPr>
          <w:i/>
          <w:iCs/>
          <w:sz w:val="24"/>
          <w:szCs w:val="24"/>
        </w:rPr>
        <w:t>-202</w:t>
      </w:r>
      <w:r w:rsidR="006C59F4">
        <w:rPr>
          <w:i/>
          <w:iCs/>
          <w:sz w:val="24"/>
          <w:szCs w:val="24"/>
        </w:rPr>
        <w:t>7</w:t>
      </w:r>
      <w:r>
        <w:rPr>
          <w:i/>
          <w:iCs/>
          <w:sz w:val="24"/>
          <w:szCs w:val="24"/>
        </w:rPr>
        <w:t xml:space="preserve"> season?</w:t>
      </w:r>
    </w:p>
    <w:sectPr w:rsidR="00104D8D">
      <w:pgSz w:w="12240" w:h="15840"/>
      <w:pgMar w:top="360" w:right="720" w:bottom="36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1A3046B-5361-3640-87C5-04DF88348AD8}"/>
  </w:font>
  <w:font w:name="Arial">
    <w:panose1 w:val="020B0604020202020204"/>
    <w:charset w:val="00"/>
    <w:family w:val="swiss"/>
    <w:pitch w:val="variable"/>
    <w:sig w:usb0="E0002EFF" w:usb1="C000785B" w:usb2="00000009" w:usb3="00000000" w:csb0="000001FF" w:csb1="00000000"/>
    <w:embedRegular r:id="rId2" w:fontKey="{18284825-6DF2-2E4D-8B23-977136989CA6}"/>
    <w:embedBold r:id="rId3" w:fontKey="{EC2E0C51-564C-234D-B545-489B1BA859B8}"/>
    <w:embedItalic r:id="rId4" w:fontKey="{CC661112-6BBF-8943-BB61-D6AF5EFACAC9}"/>
  </w:font>
  <w:font w:name="Georgia">
    <w:panose1 w:val="02040502050405020303"/>
    <w:charset w:val="00"/>
    <w:family w:val="roman"/>
    <w:pitch w:val="variable"/>
    <w:sig w:usb0="00000287" w:usb1="00000000" w:usb2="00000000" w:usb3="00000000" w:csb0="0000009F" w:csb1="00000000"/>
    <w:embedItalic r:id="rId5" w:fontKey="{36738C6F-4D91-7041-A7C2-2653A9941CE3}"/>
  </w:font>
  <w:font w:name="Tahoma">
    <w:panose1 w:val="020B0604030504040204"/>
    <w:charset w:val="00"/>
    <w:family w:val="swiss"/>
    <w:pitch w:val="variable"/>
    <w:sig w:usb0="E1002EFF" w:usb1="C000605B" w:usb2="00000029" w:usb3="00000000" w:csb0="000101FF" w:csb1="00000000"/>
    <w:embedRegular r:id="rId6" w:fontKey="{13EAA758-5114-8B43-9B35-49A2B3082C39}"/>
  </w:font>
  <w:font w:name="Calibri">
    <w:panose1 w:val="020F0502020204030204"/>
    <w:charset w:val="00"/>
    <w:family w:val="swiss"/>
    <w:pitch w:val="variable"/>
    <w:sig w:usb0="E4002EFF" w:usb1="C200247B" w:usb2="00000009" w:usb3="00000000" w:csb0="000001FF" w:csb1="00000000"/>
    <w:embedRegular r:id="rId7" w:fontKey="{1101405C-8AD7-E249-91A9-05FEE02094AF}"/>
  </w:font>
  <w:font w:name="Cambria">
    <w:panose1 w:val="02040503050406030204"/>
    <w:charset w:val="00"/>
    <w:family w:val="roman"/>
    <w:pitch w:val="variable"/>
    <w:sig w:usb0="E00006FF" w:usb1="420024FF" w:usb2="02000000" w:usb3="00000000" w:csb0="0000019F" w:csb1="00000000"/>
    <w:embedRegular r:id="rId8" w:fontKey="{955433C2-8F6B-2044-9997-F9F6553F38A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474ADA"/>
    <w:multiLevelType w:val="multilevel"/>
    <w:tmpl w:val="81D42A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998905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D8D"/>
    <w:rsid w:val="00104D8D"/>
    <w:rsid w:val="002B0B30"/>
    <w:rsid w:val="005E77E7"/>
    <w:rsid w:val="006C59F4"/>
    <w:rsid w:val="00790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1F0BADF"/>
  <w15:docId w15:val="{CC74F767-A9BA-2A46-B4AB-F1D21FE47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223</Words>
  <Characters>1207</Characters>
  <Application>Microsoft Office Word</Application>
  <DocSecurity>0</DocSecurity>
  <Lines>24</Lines>
  <Paragraphs>12</Paragraphs>
  <ScaleCrop>false</ScaleCrop>
  <Company/>
  <LinksUpToDate>false</LinksUpToDate>
  <CharactersWithSpaces>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Angie Erickson</cp:lastModifiedBy>
  <cp:revision>2</cp:revision>
  <dcterms:created xsi:type="dcterms:W3CDTF">2026-03-21T12:37:00Z</dcterms:created>
  <dcterms:modified xsi:type="dcterms:W3CDTF">2026-03-21T12:37:00Z</dcterms:modified>
</cp:coreProperties>
</file>