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2F624" w14:textId="77777777" w:rsidR="00CB0453" w:rsidRPr="0026680A" w:rsidRDefault="0026680A">
      <w:pPr>
        <w:spacing w:after="2" w:line="259" w:lineRule="auto"/>
        <w:ind w:left="10" w:right="22" w:hanging="10"/>
        <w:jc w:val="center"/>
        <w:rPr>
          <w:b/>
          <w:sz w:val="32"/>
          <w:szCs w:val="32"/>
        </w:rPr>
      </w:pPr>
      <w:r>
        <w:rPr>
          <w:b/>
          <w:sz w:val="32"/>
          <w:szCs w:val="32"/>
        </w:rPr>
        <w:t>South Shore Basketball League</w:t>
      </w:r>
    </w:p>
    <w:p w14:paraId="7E79C779" w14:textId="77777777" w:rsidR="00CB0453" w:rsidRDefault="007C4476">
      <w:pPr>
        <w:spacing w:after="2" w:line="259" w:lineRule="auto"/>
        <w:ind w:left="10" w:right="22" w:hanging="10"/>
        <w:jc w:val="center"/>
      </w:pPr>
      <w:r>
        <w:rPr>
          <w:sz w:val="24"/>
        </w:rPr>
        <w:t>Adopted - October 2013</w:t>
      </w:r>
    </w:p>
    <w:p w14:paraId="20E66BAA" w14:textId="77777777" w:rsidR="00CB0453" w:rsidRDefault="007C4476">
      <w:pPr>
        <w:spacing w:after="622" w:line="259" w:lineRule="auto"/>
        <w:ind w:left="0" w:firstLine="0"/>
        <w:jc w:val="center"/>
      </w:pPr>
      <w:r>
        <w:t xml:space="preserve">Revised — </w:t>
      </w:r>
      <w:r w:rsidR="00263983">
        <w:t>January 2025</w:t>
      </w:r>
    </w:p>
    <w:p w14:paraId="42BD123A" w14:textId="77777777" w:rsidR="00CB0453" w:rsidRPr="0026680A" w:rsidRDefault="007C4476">
      <w:pPr>
        <w:spacing w:after="9" w:line="254" w:lineRule="auto"/>
        <w:ind w:left="28" w:right="9602" w:hanging="10"/>
        <w:rPr>
          <w:b/>
        </w:rPr>
      </w:pPr>
      <w:r w:rsidRPr="008A169C">
        <w:rPr>
          <w:b/>
          <w:color w:val="FF0000"/>
          <w:sz w:val="24"/>
        </w:rPr>
        <w:t>Article I</w:t>
      </w:r>
      <w:r w:rsidRPr="008A169C">
        <w:rPr>
          <w:color w:val="FF0000"/>
          <w:sz w:val="24"/>
        </w:rPr>
        <w:t xml:space="preserve"> </w:t>
      </w:r>
      <w:r w:rsidRPr="0026680A">
        <w:rPr>
          <w:b/>
          <w:sz w:val="24"/>
          <w:u w:val="single" w:color="000000"/>
        </w:rPr>
        <w:t>Name:</w:t>
      </w:r>
    </w:p>
    <w:p w14:paraId="6A71211F" w14:textId="77777777" w:rsidR="00CB0453" w:rsidRDefault="007C4476">
      <w:pPr>
        <w:spacing w:after="296"/>
        <w:ind w:left="6" w:right="35" w:firstLine="0"/>
      </w:pPr>
      <w:r>
        <w:t xml:space="preserve">The name of the organization </w:t>
      </w:r>
      <w:r w:rsidR="002F170D">
        <w:t>shall</w:t>
      </w:r>
      <w:r>
        <w:t xml:space="preserve"> be known as the South Shore Basketball League (SSBL).</w:t>
      </w:r>
    </w:p>
    <w:p w14:paraId="11108B3D" w14:textId="77777777" w:rsidR="00CB0453" w:rsidRPr="008A169C" w:rsidRDefault="007C4476">
      <w:pPr>
        <w:spacing w:after="9" w:line="254" w:lineRule="auto"/>
        <w:ind w:left="28" w:right="91" w:hanging="10"/>
        <w:rPr>
          <w:b/>
          <w:color w:val="FF0000"/>
        </w:rPr>
      </w:pPr>
      <w:r w:rsidRPr="008A169C">
        <w:rPr>
          <w:b/>
          <w:color w:val="FF0000"/>
          <w:sz w:val="24"/>
        </w:rPr>
        <w:t>Article Il</w:t>
      </w:r>
    </w:p>
    <w:p w14:paraId="42BA68FE" w14:textId="77777777" w:rsidR="00CB0453" w:rsidRPr="0026680A" w:rsidRDefault="007C4476">
      <w:pPr>
        <w:spacing w:line="259" w:lineRule="auto"/>
        <w:ind w:left="28" w:right="0" w:hanging="10"/>
        <w:jc w:val="left"/>
        <w:rPr>
          <w:b/>
        </w:rPr>
      </w:pPr>
      <w:r w:rsidRPr="0026680A">
        <w:rPr>
          <w:b/>
          <w:u w:val="single" w:color="000000"/>
        </w:rPr>
        <w:t>Objective and Purpose:</w:t>
      </w:r>
    </w:p>
    <w:p w14:paraId="045ABD35" w14:textId="77777777" w:rsidR="00CB0453" w:rsidRDefault="007C4476">
      <w:pPr>
        <w:spacing w:after="305"/>
        <w:ind w:left="28" w:right="468" w:hanging="17"/>
      </w:pPr>
      <w:r>
        <w:t xml:space="preserve">The objective and purpose of the </w:t>
      </w:r>
      <w:r w:rsidR="00543036">
        <w:t>S.S.B.L.</w:t>
      </w:r>
      <w:r w:rsidR="0026680A">
        <w:t xml:space="preserve"> </w:t>
      </w:r>
      <w:r>
        <w:t>shall be to provide youth with an opportunity to participate in a supervised basketball program that teaches them sportsmanship, fair play</w:t>
      </w:r>
      <w:r w:rsidR="002F170D">
        <w:t>,</w:t>
      </w:r>
      <w:r>
        <w:t xml:space="preserve"> and how to live fuller and healthier lives</w:t>
      </w:r>
      <w:r w:rsidR="0026680A">
        <w:t xml:space="preserve">. The hope </w:t>
      </w:r>
      <w:r w:rsidR="00CD54D0">
        <w:t>is that</w:t>
      </w:r>
      <w:r>
        <w:t xml:space="preserve"> they may become better citizens in their respective communities</w:t>
      </w:r>
      <w:r w:rsidR="0026680A">
        <w:t xml:space="preserve"> as well as </w:t>
      </w:r>
      <w:r w:rsidR="002F170D">
        <w:t>foster</w:t>
      </w:r>
      <w:r w:rsidR="0026680A">
        <w:t xml:space="preserve"> and </w:t>
      </w:r>
      <w:r w:rsidR="002F170D">
        <w:t>gain</w:t>
      </w:r>
      <w:r w:rsidR="0026680A">
        <w:t xml:space="preserve"> valuable lessons in the area of teamwork and </w:t>
      </w:r>
      <w:r w:rsidR="002F170D">
        <w:t>camaraderie</w:t>
      </w:r>
      <w:r w:rsidR="0026680A">
        <w:t xml:space="preserve"> while gaining lifelong friendships. </w:t>
      </w:r>
    </w:p>
    <w:p w14:paraId="28194112" w14:textId="77777777" w:rsidR="00CB0453" w:rsidRPr="008A169C" w:rsidRDefault="007C4476">
      <w:pPr>
        <w:ind w:left="22" w:right="35" w:firstLine="0"/>
        <w:rPr>
          <w:b/>
          <w:color w:val="FF0000"/>
        </w:rPr>
      </w:pPr>
      <w:r w:rsidRPr="008A169C">
        <w:rPr>
          <w:b/>
          <w:color w:val="FF0000"/>
        </w:rPr>
        <w:t>Article I l l</w:t>
      </w:r>
    </w:p>
    <w:p w14:paraId="6BE20676" w14:textId="77777777" w:rsidR="00CB0453" w:rsidRPr="0026680A" w:rsidRDefault="007C4476">
      <w:pPr>
        <w:spacing w:after="87" w:line="259" w:lineRule="auto"/>
        <w:ind w:left="23" w:right="0" w:hanging="10"/>
        <w:jc w:val="left"/>
        <w:rPr>
          <w:b/>
        </w:rPr>
      </w:pPr>
      <w:r w:rsidRPr="0026680A">
        <w:rPr>
          <w:b/>
          <w:u w:val="single" w:color="000000"/>
        </w:rPr>
        <w:t>Officers/Board:</w:t>
      </w:r>
    </w:p>
    <w:p w14:paraId="591EBC2D" w14:textId="77777777" w:rsidR="00CB0453" w:rsidRDefault="007C4476">
      <w:pPr>
        <w:numPr>
          <w:ilvl w:val="0"/>
          <w:numId w:val="1"/>
        </w:numPr>
        <w:spacing w:after="15" w:line="261" w:lineRule="auto"/>
        <w:ind w:right="35"/>
      </w:pPr>
      <w:r>
        <w:t>The officers of the SSBL shall be a President, Vice President, Secretary</w:t>
      </w:r>
      <w:r w:rsidR="002F170D">
        <w:t>,</w:t>
      </w:r>
      <w:r>
        <w:t xml:space="preserve"> and Treasurer. Each officer who is unable to attend any regular or special meeting shall submit the reason to the President </w:t>
      </w:r>
      <w:r w:rsidR="002F170D">
        <w:t>before</w:t>
      </w:r>
      <w:r>
        <w:t xml:space="preserve"> the meeting (except in the case of an emergency).</w:t>
      </w:r>
      <w:r w:rsidR="0026680A">
        <w:t xml:space="preserve"> All of these Terms are for 1) year and must be elected annually.</w:t>
      </w:r>
    </w:p>
    <w:p w14:paraId="0B25E5FD" w14:textId="77777777" w:rsidR="00CB0453" w:rsidRDefault="007C4476">
      <w:pPr>
        <w:numPr>
          <w:ilvl w:val="0"/>
          <w:numId w:val="1"/>
        </w:numPr>
        <w:spacing w:after="58"/>
        <w:ind w:right="35"/>
      </w:pPr>
      <w:r>
        <w:t xml:space="preserve">The </w:t>
      </w:r>
      <w:r w:rsidR="0026680A">
        <w:t>Board of Directors</w:t>
      </w:r>
      <w:r>
        <w:t xml:space="preserve"> of the SSBL shall consist of the </w:t>
      </w:r>
      <w:r w:rsidR="0026680A">
        <w:t>Board of Directors</w:t>
      </w:r>
      <w:r>
        <w:t xml:space="preserve"> plus one</w:t>
      </w:r>
      <w:r w:rsidR="0026680A">
        <w:t xml:space="preserve"> (1)</w:t>
      </w:r>
      <w:r>
        <w:t xml:space="preserve"> representative from each organization within the league.</w:t>
      </w:r>
    </w:p>
    <w:p w14:paraId="47F4D401" w14:textId="77777777" w:rsidR="00CB0453" w:rsidRDefault="007C4476">
      <w:pPr>
        <w:numPr>
          <w:ilvl w:val="0"/>
          <w:numId w:val="1"/>
        </w:numPr>
        <w:ind w:right="35"/>
      </w:pPr>
      <w:r w:rsidRPr="0026680A">
        <w:rPr>
          <w:b/>
        </w:rPr>
        <w:t>The President</w:t>
      </w:r>
      <w:r>
        <w:t xml:space="preserve"> shall preside at all meetings. The President sha</w:t>
      </w:r>
      <w:r w:rsidR="0026680A">
        <w:t>ll</w:t>
      </w:r>
      <w:r>
        <w:t xml:space="preserve"> have the power to enforce the terms and provisions of the By-laws and all other rules and regulations passed by the majority of the representatives in attendance. The President may appoint additional league positions</w:t>
      </w:r>
      <w:r w:rsidR="0026680A">
        <w:t xml:space="preserve"> as</w:t>
      </w:r>
      <w:r>
        <w:t xml:space="preserve"> deemed necessary. The President will remain in his/her position unless replaced by majority vote by the general board at the October meeting or until he/she voluntarily resigns.</w:t>
      </w:r>
    </w:p>
    <w:p w14:paraId="167613F1" w14:textId="77777777" w:rsidR="00CB0453" w:rsidRDefault="007C4476">
      <w:pPr>
        <w:numPr>
          <w:ilvl w:val="0"/>
          <w:numId w:val="1"/>
        </w:numPr>
        <w:spacing w:after="15" w:line="261" w:lineRule="auto"/>
        <w:ind w:right="35"/>
      </w:pPr>
      <w:r w:rsidRPr="0026680A">
        <w:rPr>
          <w:b/>
        </w:rPr>
        <w:t>The Vice President</w:t>
      </w:r>
      <w:r>
        <w:t xml:space="preserve"> is responsible for keeping accurate and </w:t>
      </w:r>
      <w:r w:rsidR="002F170D">
        <w:t>up-to-date</w:t>
      </w:r>
      <w:r>
        <w:t xml:space="preserve"> files on all team rosters</w:t>
      </w:r>
      <w:r w:rsidR="0026680A">
        <w:t xml:space="preserve">. </w:t>
      </w:r>
      <w:r>
        <w:t xml:space="preserve"> He/she will assist the President with the creation of the league schedule</w:t>
      </w:r>
      <w:r w:rsidR="002F170D">
        <w:t>,</w:t>
      </w:r>
      <w:r>
        <w:t xml:space="preserve"> and they are also responsible </w:t>
      </w:r>
      <w:r w:rsidR="002F170D">
        <w:t>for making</w:t>
      </w:r>
      <w:r>
        <w:t xml:space="preserve"> preliminary investigations on any complaint</w:t>
      </w:r>
      <w:r w:rsidR="0026680A">
        <w:t>(s)</w:t>
      </w:r>
      <w:r>
        <w:t xml:space="preserve"> registered. The </w:t>
      </w:r>
      <w:r w:rsidR="0026680A">
        <w:t>Board of Directors</w:t>
      </w:r>
      <w:r>
        <w:t xml:space="preserve"> will make a final ruling by majority vote on any complaint. The VP will remain in his/her position unless replaced by a majority vote of the general board at the October meeting or until he/she voluntarily resigns.</w:t>
      </w:r>
    </w:p>
    <w:p w14:paraId="4AE7B567" w14:textId="77777777" w:rsidR="00CB0453" w:rsidRDefault="007C4476">
      <w:pPr>
        <w:numPr>
          <w:ilvl w:val="0"/>
          <w:numId w:val="1"/>
        </w:numPr>
        <w:ind w:right="35"/>
      </w:pPr>
      <w:r w:rsidRPr="0026680A">
        <w:rPr>
          <w:b/>
        </w:rPr>
        <w:t>The Secretary</w:t>
      </w:r>
      <w:r>
        <w:t xml:space="preserve"> shall keep accurate notes of the proceedings of all the meetings</w:t>
      </w:r>
      <w:r w:rsidR="002F170D">
        <w:t>. Notes</w:t>
      </w:r>
      <w:r>
        <w:t xml:space="preserve"> of each meeting shall be typewritten and copies made available for each officer and general board member at the next league meeting. The Secretary shall remain in his/her position unless replaced by a majority vote of the </w:t>
      </w:r>
      <w:r>
        <w:rPr>
          <w:noProof/>
        </w:rPr>
        <w:drawing>
          <wp:inline distT="0" distB="0" distL="0" distR="0" wp14:anchorId="4276EC82" wp14:editId="675C0D78">
            <wp:extent cx="3535" cy="7065"/>
            <wp:effectExtent l="0" t="0" r="0" b="0"/>
            <wp:docPr id="2723" name="Picture 2723"/>
            <wp:cNvGraphicFramePr/>
            <a:graphic xmlns:a="http://schemas.openxmlformats.org/drawingml/2006/main">
              <a:graphicData uri="http://schemas.openxmlformats.org/drawingml/2006/picture">
                <pic:pic xmlns:pic="http://schemas.openxmlformats.org/drawingml/2006/picture">
                  <pic:nvPicPr>
                    <pic:cNvPr id="2723" name="Picture 2723"/>
                    <pic:cNvPicPr/>
                  </pic:nvPicPr>
                  <pic:blipFill>
                    <a:blip r:embed="rId7"/>
                    <a:stretch>
                      <a:fillRect/>
                    </a:stretch>
                  </pic:blipFill>
                  <pic:spPr>
                    <a:xfrm>
                      <a:off x="0" y="0"/>
                      <a:ext cx="3535" cy="7065"/>
                    </a:xfrm>
                    <a:prstGeom prst="rect">
                      <a:avLst/>
                    </a:prstGeom>
                  </pic:spPr>
                </pic:pic>
              </a:graphicData>
            </a:graphic>
          </wp:inline>
        </w:drawing>
      </w:r>
      <w:r>
        <w:t>general board at the October meeting or until he/she voluntarily resigns.</w:t>
      </w:r>
    </w:p>
    <w:p w14:paraId="36271ABE" w14:textId="77777777" w:rsidR="00CB0453" w:rsidRDefault="007C4476">
      <w:pPr>
        <w:numPr>
          <w:ilvl w:val="0"/>
          <w:numId w:val="1"/>
        </w:numPr>
        <w:ind w:right="35"/>
      </w:pPr>
      <w:r w:rsidRPr="0026680A">
        <w:rPr>
          <w:b/>
        </w:rPr>
        <w:t>The Treasurer</w:t>
      </w:r>
      <w:r>
        <w:t xml:space="preserve"> shall give a complete financial report at each regular meeting. A designated bank account shall be maintained for depositing all SSBL</w:t>
      </w:r>
      <w:r w:rsidR="004B5D79">
        <w:t xml:space="preserve"> funds.</w:t>
      </w:r>
      <w:r>
        <w:t xml:space="preserve"> The Treasurer shall sign all checks for league disbursements. The Treasurer shall give a detailed typewritten financial report at each meeting. The Treasurer shall remain at his/her position unless replaced by a majority vote by the general board at the October meeting or until he/she voluntarily resigns.</w:t>
      </w:r>
    </w:p>
    <w:p w14:paraId="1539BB33" w14:textId="77777777" w:rsidR="00CB0453" w:rsidRDefault="007C4476">
      <w:pPr>
        <w:numPr>
          <w:ilvl w:val="0"/>
          <w:numId w:val="1"/>
        </w:numPr>
        <w:spacing w:after="15" w:line="261" w:lineRule="auto"/>
        <w:ind w:right="35"/>
      </w:pPr>
      <w:r>
        <w:lastRenderedPageBreak/>
        <w:t>The officers of the SSBL shall have the authority to take disciplinary action against any player(s), team(s), coach(es)</w:t>
      </w:r>
      <w:r w:rsidR="002F170D">
        <w:t>,</w:t>
      </w:r>
      <w:r>
        <w:t xml:space="preserve"> or organization(s) as they deem necessary </w:t>
      </w:r>
      <w:r w:rsidR="002F170D">
        <w:t>to</w:t>
      </w:r>
      <w:r>
        <w:t xml:space="preserve"> maintain the integrity of the league, safety of the players and to advance the highest level of sportsmanship and fair play. Any disciplinary action taken by the officers shall be reviewed by the general board at the next scheduled meeting.</w:t>
      </w:r>
    </w:p>
    <w:p w14:paraId="62CF54A3" w14:textId="77777777" w:rsidR="00CB0453" w:rsidRDefault="007C4476">
      <w:pPr>
        <w:pStyle w:val="Heading1"/>
        <w:ind w:left="657"/>
        <w:rPr>
          <w:b/>
          <w:color w:val="FF0000"/>
        </w:rPr>
      </w:pPr>
      <w:r w:rsidRPr="008A169C">
        <w:rPr>
          <w:b/>
          <w:color w:val="FF0000"/>
        </w:rPr>
        <w:t>IV</w:t>
      </w:r>
    </w:p>
    <w:p w14:paraId="46EEEB7F" w14:textId="77777777" w:rsidR="00D7601C" w:rsidRPr="00D7601C" w:rsidRDefault="00D7601C" w:rsidP="00D7601C"/>
    <w:p w14:paraId="56CD51C2" w14:textId="77777777" w:rsidR="00CB0453" w:rsidRPr="00791AB6" w:rsidRDefault="007C4476">
      <w:pPr>
        <w:spacing w:line="259" w:lineRule="auto"/>
        <w:ind w:left="28" w:right="0" w:hanging="10"/>
        <w:jc w:val="left"/>
        <w:rPr>
          <w:b/>
        </w:rPr>
      </w:pPr>
      <w:r w:rsidRPr="00791AB6">
        <w:rPr>
          <w:b/>
          <w:u w:val="single" w:color="000000"/>
        </w:rPr>
        <w:t>Meetings:</w:t>
      </w:r>
    </w:p>
    <w:p w14:paraId="1DC66B87" w14:textId="77777777" w:rsidR="00CB0453" w:rsidRDefault="007C4476">
      <w:pPr>
        <w:ind w:left="741" w:right="35"/>
      </w:pPr>
      <w:r>
        <w:t xml:space="preserve">1. The first meeting of the season is usually held in September e At least seven (7) </w:t>
      </w:r>
      <w:r w:rsidR="002F170D">
        <w:t>days'</w:t>
      </w:r>
      <w:r>
        <w:t xml:space="preserve"> advance notice will be given to each organization.</w:t>
      </w:r>
    </w:p>
    <w:p w14:paraId="6017CAAB" w14:textId="77777777" w:rsidR="00CB0453" w:rsidRDefault="007C4476">
      <w:pPr>
        <w:ind w:left="741" w:right="35"/>
      </w:pPr>
      <w:r>
        <w:t>2</w:t>
      </w:r>
      <w:r w:rsidR="00DC773F">
        <w:t>.</w:t>
      </w:r>
      <w:r>
        <w:t xml:space="preserve"> Additional meetings may be held in October, November, December</w:t>
      </w:r>
      <w:r w:rsidR="002F170D">
        <w:t>,</w:t>
      </w:r>
      <w:r>
        <w:t xml:space="preserve"> and January</w:t>
      </w:r>
      <w:r w:rsidR="002F170D">
        <w:t>,</w:t>
      </w:r>
      <w:r>
        <w:t xml:space="preserve"> and as needed throughout the year. At least seven (7) </w:t>
      </w:r>
      <w:r w:rsidR="002F170D">
        <w:t>days'</w:t>
      </w:r>
      <w:r>
        <w:t xml:space="preserve"> advance notice will be given to each organization.</w:t>
      </w:r>
    </w:p>
    <w:p w14:paraId="0BC6FDE8" w14:textId="77777777" w:rsidR="00CB0453" w:rsidRDefault="007C4476">
      <w:pPr>
        <w:numPr>
          <w:ilvl w:val="0"/>
          <w:numId w:val="2"/>
        </w:numPr>
        <w:spacing w:after="26"/>
        <w:ind w:right="63" w:hanging="367"/>
      </w:pPr>
      <w:r>
        <w:t xml:space="preserve">Special meetings may be called by the President with at least (3) </w:t>
      </w:r>
      <w:r w:rsidR="002F170D">
        <w:t>days'</w:t>
      </w:r>
      <w:r>
        <w:t xml:space="preserve"> advance notice provided to each organization.</w:t>
      </w:r>
    </w:p>
    <w:p w14:paraId="6C076374" w14:textId="77777777" w:rsidR="00CB0453" w:rsidRDefault="007C4476">
      <w:pPr>
        <w:numPr>
          <w:ilvl w:val="0"/>
          <w:numId w:val="2"/>
        </w:numPr>
        <w:ind w:right="63" w:hanging="367"/>
      </w:pPr>
      <w:r>
        <w:t>League business may be conducted at each meeting</w:t>
      </w:r>
      <w:r w:rsidR="002F170D">
        <w:t>,</w:t>
      </w:r>
      <w:r>
        <w:t xml:space="preserve"> so </w:t>
      </w:r>
      <w:r w:rsidR="002F170D">
        <w:t>each organization must be</w:t>
      </w:r>
      <w:r>
        <w:t xml:space="preserve"> represented. </w:t>
      </w:r>
      <w:r>
        <w:rPr>
          <w:noProof/>
        </w:rPr>
        <w:drawing>
          <wp:inline distT="0" distB="0" distL="0" distR="0" wp14:anchorId="517D910E" wp14:editId="5932A578">
            <wp:extent cx="3535" cy="7066"/>
            <wp:effectExtent l="0" t="0" r="0" b="0"/>
            <wp:docPr id="5524" name="Picture 5524"/>
            <wp:cNvGraphicFramePr/>
            <a:graphic xmlns:a="http://schemas.openxmlformats.org/drawingml/2006/main">
              <a:graphicData uri="http://schemas.openxmlformats.org/drawingml/2006/picture">
                <pic:pic xmlns:pic="http://schemas.openxmlformats.org/drawingml/2006/picture">
                  <pic:nvPicPr>
                    <pic:cNvPr id="5524" name="Picture 5524"/>
                    <pic:cNvPicPr/>
                  </pic:nvPicPr>
                  <pic:blipFill>
                    <a:blip r:embed="rId7"/>
                    <a:stretch>
                      <a:fillRect/>
                    </a:stretch>
                  </pic:blipFill>
                  <pic:spPr>
                    <a:xfrm>
                      <a:off x="0" y="0"/>
                      <a:ext cx="3535" cy="7066"/>
                    </a:xfrm>
                    <a:prstGeom prst="rect">
                      <a:avLst/>
                    </a:prstGeom>
                  </pic:spPr>
                </pic:pic>
              </a:graphicData>
            </a:graphic>
          </wp:inline>
        </w:drawing>
      </w:r>
    </w:p>
    <w:p w14:paraId="727F3F7D" w14:textId="77777777" w:rsidR="002F170D" w:rsidRPr="00DC773F" w:rsidRDefault="007C4476" w:rsidP="00DC773F">
      <w:pPr>
        <w:numPr>
          <w:ilvl w:val="0"/>
          <w:numId w:val="2"/>
        </w:numPr>
        <w:spacing w:after="9" w:line="254" w:lineRule="auto"/>
        <w:ind w:right="63" w:hanging="367"/>
      </w:pPr>
      <w:r>
        <w:rPr>
          <w:sz w:val="24"/>
        </w:rPr>
        <w:t>Any organization that does not have at least one representative at each league meeting (where adequate notice was given)</w:t>
      </w:r>
      <w:r w:rsidR="00DC773F">
        <w:rPr>
          <w:sz w:val="24"/>
        </w:rPr>
        <w:t xml:space="preserve">. </w:t>
      </w:r>
      <w:r>
        <w:t xml:space="preserve">At the </w:t>
      </w:r>
      <w:r w:rsidR="002F170D">
        <w:t>September</w:t>
      </w:r>
      <w:r>
        <w:t xml:space="preserve"> SSBL meeting, each organization must submit the </w:t>
      </w:r>
      <w:r w:rsidR="002F170D">
        <w:t>number</w:t>
      </w:r>
      <w:r>
        <w:t xml:space="preserve"> of teams </w:t>
      </w:r>
      <w:r w:rsidR="002F170D">
        <w:t>it</w:t>
      </w:r>
      <w:r>
        <w:t xml:space="preserve"> will be entering in each division</w:t>
      </w:r>
      <w:r w:rsidR="002F170D">
        <w:t>.</w:t>
      </w:r>
      <w:r>
        <w:t xml:space="preserve"> League fees have been set at $100.00 per team</w:t>
      </w:r>
      <w:r w:rsidR="002F170D">
        <w:t>,</w:t>
      </w:r>
      <w:r>
        <w:t xml:space="preserve"> provided the information is submitted at the November league meeting. If an organization wishes to enter a team after the SSBL November meeting, the fee</w:t>
      </w:r>
      <w:r w:rsidR="002F170D">
        <w:t xml:space="preserve"> will be determined annually and discussed.</w:t>
      </w:r>
      <w:r>
        <w:t xml:space="preserve"> No teams will be accepted after the first week of December.</w:t>
      </w:r>
    </w:p>
    <w:p w14:paraId="16B3A369" w14:textId="77777777" w:rsidR="00DC773F" w:rsidRDefault="00DC773F" w:rsidP="002F170D">
      <w:pPr>
        <w:numPr>
          <w:ilvl w:val="0"/>
          <w:numId w:val="2"/>
        </w:numPr>
        <w:spacing w:after="1538" w:line="254" w:lineRule="auto"/>
        <w:ind w:right="63" w:hanging="367"/>
      </w:pPr>
      <w:r>
        <w:t xml:space="preserve">Members that miss (2) of (6) league meetings will be subject removal of the league by the entire board. </w:t>
      </w:r>
    </w:p>
    <w:p w14:paraId="0490B682" w14:textId="77777777" w:rsidR="00CB0453" w:rsidRPr="008A169C" w:rsidRDefault="007C4476" w:rsidP="00CD54D0">
      <w:pPr>
        <w:spacing w:after="9" w:line="254" w:lineRule="auto"/>
        <w:ind w:left="0" w:right="91" w:firstLine="0"/>
        <w:rPr>
          <w:b/>
          <w:color w:val="FF0000"/>
        </w:rPr>
      </w:pPr>
      <w:r w:rsidRPr="008A169C">
        <w:rPr>
          <w:b/>
          <w:color w:val="FF0000"/>
          <w:sz w:val="24"/>
        </w:rPr>
        <w:t>Article V</w:t>
      </w:r>
    </w:p>
    <w:p w14:paraId="3EB65804" w14:textId="77777777" w:rsidR="00CB0453" w:rsidRPr="00791AB6" w:rsidRDefault="007C4476">
      <w:pPr>
        <w:spacing w:line="259" w:lineRule="auto"/>
        <w:ind w:left="28" w:right="0" w:hanging="10"/>
        <w:jc w:val="left"/>
        <w:rPr>
          <w:b/>
        </w:rPr>
      </w:pPr>
      <w:r w:rsidRPr="00791AB6">
        <w:rPr>
          <w:b/>
          <w:u w:val="single" w:color="000000"/>
        </w:rPr>
        <w:t>Membershi</w:t>
      </w:r>
      <w:r w:rsidR="00791AB6" w:rsidRPr="00791AB6">
        <w:rPr>
          <w:b/>
          <w:u w:val="single" w:color="000000"/>
        </w:rPr>
        <w:t>p</w:t>
      </w:r>
      <w:r w:rsidR="00791AB6">
        <w:rPr>
          <w:b/>
          <w:u w:val="single" w:color="000000"/>
        </w:rPr>
        <w:t>:</w:t>
      </w:r>
    </w:p>
    <w:p w14:paraId="745B7388" w14:textId="77777777" w:rsidR="00CB0453" w:rsidRDefault="007C4476">
      <w:pPr>
        <w:numPr>
          <w:ilvl w:val="0"/>
          <w:numId w:val="3"/>
        </w:numPr>
        <w:ind w:right="35"/>
      </w:pPr>
      <w:r>
        <w:t>Membership in the South Shore Basketball League shall be confined to the member organizations sponsoring teams in the league.</w:t>
      </w:r>
    </w:p>
    <w:p w14:paraId="736C1FB0" w14:textId="77777777" w:rsidR="00F02DB9" w:rsidRPr="005A3230" w:rsidRDefault="00F02DB9">
      <w:pPr>
        <w:numPr>
          <w:ilvl w:val="0"/>
          <w:numId w:val="3"/>
        </w:numPr>
        <w:ind w:right="35"/>
        <w:rPr>
          <w:highlight w:val="yellow"/>
        </w:rPr>
      </w:pPr>
      <w:r w:rsidRPr="005A3230">
        <w:rPr>
          <w:highlight w:val="yellow"/>
        </w:rPr>
        <w:t xml:space="preserve">Membership in the SSBL is on a </w:t>
      </w:r>
      <w:r w:rsidR="002F170D">
        <w:rPr>
          <w:highlight w:val="yellow"/>
        </w:rPr>
        <w:t>year-by-year</w:t>
      </w:r>
      <w:r w:rsidRPr="005A3230">
        <w:rPr>
          <w:highlight w:val="yellow"/>
        </w:rPr>
        <w:t xml:space="preserve"> basis. Annual Applications must be submitted with any additional boundary </w:t>
      </w:r>
      <w:r w:rsidR="002F170D">
        <w:rPr>
          <w:highlight w:val="yellow"/>
        </w:rPr>
        <w:t>requests</w:t>
      </w:r>
      <w:r w:rsidRPr="005A3230">
        <w:rPr>
          <w:highlight w:val="yellow"/>
        </w:rPr>
        <w:t xml:space="preserve"> submitted and be subject to </w:t>
      </w:r>
      <w:r w:rsidR="002F170D">
        <w:rPr>
          <w:highlight w:val="yellow"/>
        </w:rPr>
        <w:t xml:space="preserve">a </w:t>
      </w:r>
      <w:r w:rsidRPr="005A3230">
        <w:rPr>
          <w:highlight w:val="yellow"/>
        </w:rPr>
        <w:t xml:space="preserve">vote. </w:t>
      </w:r>
    </w:p>
    <w:p w14:paraId="1608A9BD" w14:textId="77777777" w:rsidR="00CB0453" w:rsidRDefault="007C4476">
      <w:pPr>
        <w:numPr>
          <w:ilvl w:val="0"/>
          <w:numId w:val="3"/>
        </w:numPr>
        <w:ind w:right="35"/>
      </w:pPr>
      <w:r>
        <w:t xml:space="preserve">Any organization wishing to join the SSBL must make </w:t>
      </w:r>
      <w:r w:rsidR="002F170D">
        <w:t>its</w:t>
      </w:r>
      <w:r>
        <w:t xml:space="preserve"> intentions known by the September meeting. During the October meeting, the </w:t>
      </w:r>
      <w:r w:rsidR="002F170D">
        <w:t>membership request</w:t>
      </w:r>
      <w:r>
        <w:t xml:space="preserve"> will be presented and only accepted if a simple majority of the league organizations present vote yes. All new organizations accepted will be on a </w:t>
      </w:r>
      <w:r w:rsidR="00CD54D0">
        <w:t>1-year</w:t>
      </w:r>
      <w:r>
        <w:t xml:space="preserve"> trial period</w:t>
      </w:r>
      <w:r w:rsidR="008A169C">
        <w:t xml:space="preserve"> (with no voting rights) </w:t>
      </w:r>
    </w:p>
    <w:p w14:paraId="65646271" w14:textId="77777777" w:rsidR="00DC773F" w:rsidRDefault="00DC773F" w:rsidP="00DC773F">
      <w:pPr>
        <w:pStyle w:val="ListParagraph"/>
        <w:numPr>
          <w:ilvl w:val="0"/>
          <w:numId w:val="19"/>
        </w:numPr>
        <w:ind w:right="35"/>
      </w:pPr>
      <w:r>
        <w:t xml:space="preserve">Any new teams must have multiple teams enter into the SSBL for acceptance. </w:t>
      </w:r>
    </w:p>
    <w:p w14:paraId="57217E63" w14:textId="77777777" w:rsidR="008A169C" w:rsidRDefault="007C4476" w:rsidP="008A169C">
      <w:pPr>
        <w:pStyle w:val="ListParagraph"/>
        <w:numPr>
          <w:ilvl w:val="0"/>
          <w:numId w:val="3"/>
        </w:numPr>
        <w:spacing w:after="1553"/>
        <w:ind w:right="35"/>
      </w:pPr>
      <w:r>
        <w:t>All organizations must pay their league fees on or before the December meeting date. This fee shall be used to cover the costs for playoff officials, championship trophies or other league expenses.</w:t>
      </w:r>
    </w:p>
    <w:p w14:paraId="3AFA870A" w14:textId="77777777" w:rsidR="008A169C" w:rsidRDefault="008A169C" w:rsidP="008A169C">
      <w:pPr>
        <w:spacing w:after="1553"/>
        <w:ind w:left="741" w:right="35"/>
        <w:rPr>
          <w:b/>
          <w:sz w:val="24"/>
        </w:rPr>
      </w:pPr>
    </w:p>
    <w:p w14:paraId="381B53C3" w14:textId="77777777" w:rsidR="008A169C" w:rsidRPr="008A169C" w:rsidRDefault="008A169C" w:rsidP="008A169C">
      <w:pPr>
        <w:spacing w:line="259" w:lineRule="auto"/>
        <w:ind w:left="0" w:right="0" w:firstLine="0"/>
        <w:jc w:val="left"/>
        <w:rPr>
          <w:b/>
          <w:color w:val="FF0000"/>
          <w:sz w:val="24"/>
        </w:rPr>
      </w:pPr>
      <w:bookmarkStart w:id="0" w:name="_Hlk188860872"/>
      <w:r w:rsidRPr="008A169C">
        <w:rPr>
          <w:b/>
          <w:color w:val="FF0000"/>
          <w:sz w:val="24"/>
        </w:rPr>
        <w:t>Article VI:</w:t>
      </w:r>
    </w:p>
    <w:bookmarkEnd w:id="0"/>
    <w:p w14:paraId="0B694479" w14:textId="77777777" w:rsidR="008A169C" w:rsidRDefault="008A169C" w:rsidP="008A169C">
      <w:pPr>
        <w:spacing w:line="259" w:lineRule="auto"/>
        <w:ind w:left="0" w:right="0" w:firstLine="0"/>
        <w:jc w:val="left"/>
        <w:rPr>
          <w:b/>
          <w:u w:val="single" w:color="000000"/>
        </w:rPr>
      </w:pPr>
    </w:p>
    <w:p w14:paraId="60748742" w14:textId="77777777" w:rsidR="00CB0453" w:rsidRPr="00791AB6" w:rsidRDefault="007C4476" w:rsidP="008A169C">
      <w:pPr>
        <w:spacing w:line="259" w:lineRule="auto"/>
        <w:ind w:left="0" w:right="0" w:firstLine="0"/>
        <w:jc w:val="left"/>
        <w:rPr>
          <w:b/>
        </w:rPr>
      </w:pPr>
      <w:r w:rsidRPr="00791AB6">
        <w:rPr>
          <w:b/>
          <w:u w:val="single" w:color="000000"/>
        </w:rPr>
        <w:t>Representation and Voting:</w:t>
      </w:r>
    </w:p>
    <w:p w14:paraId="7175DCBE" w14:textId="77777777" w:rsidR="00CB0453" w:rsidRDefault="007C4476">
      <w:pPr>
        <w:numPr>
          <w:ilvl w:val="0"/>
          <w:numId w:val="4"/>
        </w:numPr>
        <w:ind w:left="747" w:right="35" w:hanging="367"/>
      </w:pPr>
      <w:r>
        <w:t>Each league organization shall be entitled to one vote regardless of the number of teams they place in the league or number of people from an organization in attendance at a league meeting.</w:t>
      </w:r>
    </w:p>
    <w:p w14:paraId="51A26932" w14:textId="77777777" w:rsidR="00CB0453" w:rsidRDefault="007C4476">
      <w:pPr>
        <w:numPr>
          <w:ilvl w:val="0"/>
          <w:numId w:val="4"/>
        </w:numPr>
        <w:ind w:left="747" w:right="35" w:hanging="367"/>
      </w:pPr>
      <w:r>
        <w:t>For any motion to pass it will require a simple majority of the league organizations present.</w:t>
      </w:r>
      <w:r>
        <w:tab/>
      </w:r>
      <w:r>
        <w:rPr>
          <w:noProof/>
        </w:rPr>
        <w:drawing>
          <wp:inline distT="0" distB="0" distL="0" distR="0" wp14:anchorId="0702CF34" wp14:editId="11D3B2DE">
            <wp:extent cx="3535" cy="10599"/>
            <wp:effectExtent l="0" t="0" r="0" b="0"/>
            <wp:docPr id="5525" name="Picture 5525"/>
            <wp:cNvGraphicFramePr/>
            <a:graphic xmlns:a="http://schemas.openxmlformats.org/drawingml/2006/main">
              <a:graphicData uri="http://schemas.openxmlformats.org/drawingml/2006/picture">
                <pic:pic xmlns:pic="http://schemas.openxmlformats.org/drawingml/2006/picture">
                  <pic:nvPicPr>
                    <pic:cNvPr id="5525" name="Picture 5525"/>
                    <pic:cNvPicPr/>
                  </pic:nvPicPr>
                  <pic:blipFill>
                    <a:blip r:embed="rId8"/>
                    <a:stretch>
                      <a:fillRect/>
                    </a:stretch>
                  </pic:blipFill>
                  <pic:spPr>
                    <a:xfrm>
                      <a:off x="0" y="0"/>
                      <a:ext cx="3535" cy="10599"/>
                    </a:xfrm>
                    <a:prstGeom prst="rect">
                      <a:avLst/>
                    </a:prstGeom>
                  </pic:spPr>
                </pic:pic>
              </a:graphicData>
            </a:graphic>
          </wp:inline>
        </w:drawing>
      </w:r>
    </w:p>
    <w:p w14:paraId="5EAA8CE3" w14:textId="77777777" w:rsidR="00CB0453" w:rsidRDefault="007C4476">
      <w:pPr>
        <w:numPr>
          <w:ilvl w:val="0"/>
          <w:numId w:val="4"/>
        </w:numPr>
        <w:ind w:left="747" w:right="35" w:hanging="367"/>
      </w:pPr>
      <w:r>
        <w:t>Each league representative shall only be able to cast their vote on business matters of a particular division if their organization has a team in that division.</w:t>
      </w:r>
      <w:r w:rsidR="0026680A">
        <w:t xml:space="preserve"> </w:t>
      </w:r>
      <w:r w:rsidR="0026680A" w:rsidRPr="00626117">
        <w:rPr>
          <w:b/>
          <w:highlight w:val="yellow"/>
        </w:rPr>
        <w:t>(There shall be NO voting by Proxy</w:t>
      </w:r>
      <w:r w:rsidR="0026680A" w:rsidRPr="00C9676D">
        <w:rPr>
          <w:b/>
        </w:rPr>
        <w:t>)</w:t>
      </w:r>
      <w:r w:rsidR="0026680A">
        <w:t xml:space="preserve"> must be in attendance to vote</w:t>
      </w:r>
    </w:p>
    <w:p w14:paraId="4FEBC59E" w14:textId="77777777" w:rsidR="00CB0453" w:rsidRDefault="007C4476">
      <w:pPr>
        <w:numPr>
          <w:ilvl w:val="0"/>
          <w:numId w:val="4"/>
        </w:numPr>
        <w:ind w:left="747" w:right="35" w:hanging="367"/>
      </w:pPr>
      <w:r>
        <w:t>Each league officer shall be allowed a single vote unless they have already voted as an organization representative.</w:t>
      </w:r>
      <w:r w:rsidR="0026680A">
        <w:t xml:space="preserve"> (No league officer can vote twice on the same matter) </w:t>
      </w:r>
    </w:p>
    <w:p w14:paraId="2309207B" w14:textId="77777777" w:rsidR="0026680A" w:rsidRDefault="0026680A">
      <w:pPr>
        <w:pStyle w:val="Heading1"/>
        <w:ind w:left="657"/>
      </w:pPr>
    </w:p>
    <w:p w14:paraId="302FDF9C" w14:textId="77777777" w:rsidR="00CB0453" w:rsidRDefault="008D4466" w:rsidP="008D4466">
      <w:pPr>
        <w:pStyle w:val="Heading1"/>
        <w:ind w:left="0" w:firstLine="0"/>
        <w:rPr>
          <w:b/>
          <w:color w:val="FF0000"/>
        </w:rPr>
      </w:pPr>
      <w:r>
        <w:rPr>
          <w:b/>
          <w:color w:val="FF0000"/>
        </w:rPr>
        <w:t xml:space="preserve">Article </w:t>
      </w:r>
      <w:r w:rsidR="007C4476" w:rsidRPr="008A169C">
        <w:rPr>
          <w:b/>
          <w:color w:val="FF0000"/>
        </w:rPr>
        <w:t>Vll</w:t>
      </w:r>
    </w:p>
    <w:p w14:paraId="37A21DBE" w14:textId="77777777" w:rsidR="008D4466" w:rsidRPr="008D4466" w:rsidRDefault="008D4466" w:rsidP="008D4466"/>
    <w:p w14:paraId="615BD318" w14:textId="77777777" w:rsidR="00CB0453" w:rsidRDefault="007C4476">
      <w:pPr>
        <w:spacing w:after="84" w:line="259" w:lineRule="auto"/>
        <w:ind w:left="28" w:right="0" w:hanging="10"/>
        <w:jc w:val="left"/>
      </w:pPr>
      <w:r w:rsidRPr="0026680A">
        <w:rPr>
          <w:b/>
        </w:rPr>
        <w:t>Play</w:t>
      </w:r>
      <w:r w:rsidRPr="0026680A">
        <w:rPr>
          <w:b/>
          <w:u w:val="single" w:color="000000"/>
        </w:rPr>
        <w:t xml:space="preserve">er </w:t>
      </w:r>
      <w:r w:rsidR="00CD54D0" w:rsidRPr="0026680A">
        <w:rPr>
          <w:b/>
          <w:u w:val="single" w:color="000000"/>
        </w:rPr>
        <w:t>Eligibility</w:t>
      </w:r>
      <w:r w:rsidRPr="0026680A">
        <w:rPr>
          <w:b/>
          <w:u w:val="single" w:color="000000"/>
        </w:rPr>
        <w:t>/Boundaries</w:t>
      </w:r>
      <w:r>
        <w:rPr>
          <w:u w:val="single" w:color="000000"/>
        </w:rPr>
        <w:t>:</w:t>
      </w:r>
    </w:p>
    <w:p w14:paraId="1ABE2E17" w14:textId="77777777" w:rsidR="00CB0453" w:rsidRDefault="007C4476">
      <w:pPr>
        <w:ind w:left="380" w:right="35" w:firstLine="0"/>
      </w:pPr>
      <w:r>
        <w:t>1. SSBL Organizations &amp; Boundaries:</w:t>
      </w:r>
    </w:p>
    <w:p w14:paraId="0CFAF130" w14:textId="77777777" w:rsidR="00CB0453" w:rsidRPr="0026680A" w:rsidRDefault="007C4476">
      <w:pPr>
        <w:spacing w:after="67" w:line="254" w:lineRule="auto"/>
        <w:ind w:left="1441" w:right="91" w:hanging="10"/>
        <w:rPr>
          <w:b/>
        </w:rPr>
      </w:pPr>
      <w:r w:rsidRPr="0026680A">
        <w:rPr>
          <w:b/>
          <w:sz w:val="24"/>
        </w:rPr>
        <w:t>Avalon</w:t>
      </w:r>
      <w:r w:rsidR="00EC28F6">
        <w:rPr>
          <w:b/>
          <w:sz w:val="24"/>
        </w:rPr>
        <w:t>: Avalon</w:t>
      </w:r>
      <w:r w:rsidR="000210F6">
        <w:rPr>
          <w:b/>
          <w:sz w:val="24"/>
        </w:rPr>
        <w:t xml:space="preserve">/ Stone Harbor - </w:t>
      </w:r>
      <w:r w:rsidR="00EC28F6">
        <w:rPr>
          <w:b/>
          <w:sz w:val="24"/>
        </w:rPr>
        <w:t xml:space="preserve">Avalon School students </w:t>
      </w:r>
      <w:r w:rsidR="000210F6">
        <w:rPr>
          <w:b/>
          <w:sz w:val="24"/>
        </w:rPr>
        <w:t>3-4</w:t>
      </w:r>
      <w:r w:rsidR="000210F6" w:rsidRPr="000210F6">
        <w:rPr>
          <w:b/>
          <w:sz w:val="24"/>
          <w:vertAlign w:val="superscript"/>
        </w:rPr>
        <w:t>th</w:t>
      </w:r>
      <w:r w:rsidR="000210F6">
        <w:rPr>
          <w:b/>
          <w:sz w:val="24"/>
        </w:rPr>
        <w:t xml:space="preserve"> gr </w:t>
      </w:r>
      <w:r w:rsidR="00791AB6">
        <w:rPr>
          <w:b/>
          <w:sz w:val="24"/>
        </w:rPr>
        <w:t xml:space="preserve">(No matter residency) </w:t>
      </w:r>
    </w:p>
    <w:p w14:paraId="12038732" w14:textId="77777777" w:rsidR="00CB0453" w:rsidRPr="00D7601C" w:rsidRDefault="007C4476">
      <w:pPr>
        <w:ind w:left="1442" w:right="35" w:firstLine="6"/>
        <w:rPr>
          <w:b/>
        </w:rPr>
      </w:pPr>
      <w:r w:rsidRPr="0026680A">
        <w:rPr>
          <w:b/>
        </w:rPr>
        <w:t>Bishop McHugh</w:t>
      </w:r>
      <w:r>
        <w:t xml:space="preserve"> — </w:t>
      </w:r>
      <w:r w:rsidRPr="00D7601C">
        <w:rPr>
          <w:b/>
        </w:rPr>
        <w:t>Only permitted to place teams in 3 RD /4 TH division</w:t>
      </w:r>
      <w:r w:rsidR="002F170D">
        <w:rPr>
          <w:b/>
        </w:rPr>
        <w:t>,</w:t>
      </w:r>
      <w:r w:rsidRPr="00D7601C">
        <w:rPr>
          <w:b/>
        </w:rPr>
        <w:t xml:space="preserve"> and </w:t>
      </w:r>
      <w:r w:rsidR="002F170D">
        <w:rPr>
          <w:b/>
        </w:rPr>
        <w:t xml:space="preserve">the </w:t>
      </w:r>
      <w:r w:rsidRPr="00D7601C">
        <w:rPr>
          <w:b/>
        </w:rPr>
        <w:t xml:space="preserve">team must be comprised of children </w:t>
      </w:r>
      <w:r w:rsidR="002F170D">
        <w:rPr>
          <w:b/>
        </w:rPr>
        <w:t>who</w:t>
      </w:r>
      <w:r w:rsidRPr="00D7601C">
        <w:rPr>
          <w:b/>
        </w:rPr>
        <w:t xml:space="preserve"> attend Bishop McHugh School.</w:t>
      </w:r>
    </w:p>
    <w:p w14:paraId="2C664AF4" w14:textId="77777777" w:rsidR="000210F6" w:rsidRPr="0026680A" w:rsidRDefault="00DC773F" w:rsidP="00DC773F">
      <w:pPr>
        <w:ind w:left="1453" w:right="35" w:firstLine="0"/>
        <w:rPr>
          <w:b/>
        </w:rPr>
      </w:pPr>
      <w:r>
        <w:rPr>
          <w:b/>
          <w:highlight w:val="yellow"/>
        </w:rPr>
        <w:t>Mainland</w:t>
      </w:r>
    </w:p>
    <w:p w14:paraId="6B56388C" w14:textId="77777777" w:rsidR="00CB0453" w:rsidRDefault="007C4476">
      <w:pPr>
        <w:ind w:left="1458" w:right="35" w:firstLine="0"/>
      </w:pPr>
      <w:r w:rsidRPr="0026680A">
        <w:rPr>
          <w:b/>
        </w:rPr>
        <w:t>Lower Township</w:t>
      </w:r>
      <w:r>
        <w:t xml:space="preserve"> — </w:t>
      </w:r>
      <w:r w:rsidRPr="008A169C">
        <w:rPr>
          <w:b/>
        </w:rPr>
        <w:t>Cape May</w:t>
      </w:r>
      <w:r w:rsidR="00D7601C">
        <w:rPr>
          <w:b/>
        </w:rPr>
        <w:t xml:space="preserve">. Cape May Point, West Cape May </w:t>
      </w:r>
    </w:p>
    <w:p w14:paraId="65C43EC1" w14:textId="77777777" w:rsidR="00CB0453" w:rsidRPr="00EC28F6" w:rsidRDefault="007C4476">
      <w:pPr>
        <w:ind w:left="1458" w:right="35" w:firstLine="0"/>
        <w:rPr>
          <w:b/>
        </w:rPr>
      </w:pPr>
      <w:r w:rsidRPr="00EC28F6">
        <w:rPr>
          <w:b/>
        </w:rPr>
        <w:t>Margate</w:t>
      </w:r>
      <w:r w:rsidR="0026680A" w:rsidRPr="00EC28F6">
        <w:rPr>
          <w:b/>
        </w:rPr>
        <w:t>/Down</w:t>
      </w:r>
      <w:r w:rsidR="00EC28F6" w:rsidRPr="00EC28F6">
        <w:rPr>
          <w:b/>
        </w:rPr>
        <w:t xml:space="preserve">beach </w:t>
      </w:r>
      <w:r w:rsidR="000210F6">
        <w:rPr>
          <w:b/>
        </w:rPr>
        <w:t xml:space="preserve">– Ventnor/Margate/Longport </w:t>
      </w:r>
    </w:p>
    <w:p w14:paraId="34A86188" w14:textId="77777777" w:rsidR="00CB0453" w:rsidRPr="00EC28F6" w:rsidRDefault="007C4476">
      <w:pPr>
        <w:ind w:left="1458" w:right="35" w:firstLine="0"/>
        <w:rPr>
          <w:b/>
        </w:rPr>
      </w:pPr>
      <w:r w:rsidRPr="00EC28F6">
        <w:rPr>
          <w:b/>
        </w:rPr>
        <w:t>Middle Township</w:t>
      </w:r>
      <w:r w:rsidR="00EC28F6">
        <w:rPr>
          <w:b/>
        </w:rPr>
        <w:t xml:space="preserve"> – Middle Twp</w:t>
      </w:r>
      <w:r w:rsidR="000210F6">
        <w:rPr>
          <w:b/>
        </w:rPr>
        <w:t xml:space="preserve"> </w:t>
      </w:r>
      <w:r w:rsidR="00EC28F6">
        <w:rPr>
          <w:b/>
        </w:rPr>
        <w:t xml:space="preserve"> </w:t>
      </w:r>
    </w:p>
    <w:p w14:paraId="3AB27C11" w14:textId="77777777" w:rsidR="00CB0453" w:rsidRDefault="007C4476">
      <w:pPr>
        <w:ind w:left="1458" w:right="35" w:firstLine="0"/>
      </w:pPr>
      <w:r w:rsidRPr="00EC28F6">
        <w:rPr>
          <w:b/>
        </w:rPr>
        <w:t>North Wildwood</w:t>
      </w:r>
      <w:r>
        <w:t xml:space="preserve"> — </w:t>
      </w:r>
      <w:bookmarkStart w:id="1" w:name="_Hlk184886584"/>
      <w:r w:rsidRPr="00EC28F6">
        <w:rPr>
          <w:b/>
        </w:rPr>
        <w:t>Includes West Wildwood, Wildwood, Wildwood Crest</w:t>
      </w:r>
      <w:bookmarkEnd w:id="1"/>
      <w:r w:rsidR="000210F6">
        <w:rPr>
          <w:b/>
        </w:rPr>
        <w:t xml:space="preserve"> (Girls only)</w:t>
      </w:r>
    </w:p>
    <w:p w14:paraId="6C4E73F6" w14:textId="77777777" w:rsidR="00CB0453" w:rsidRPr="00EC28F6" w:rsidRDefault="007C4476">
      <w:pPr>
        <w:spacing w:after="9" w:line="254" w:lineRule="auto"/>
        <w:ind w:left="1463" w:right="91" w:hanging="10"/>
        <w:rPr>
          <w:b/>
        </w:rPr>
      </w:pPr>
      <w:r w:rsidRPr="00EC28F6">
        <w:rPr>
          <w:b/>
          <w:sz w:val="24"/>
        </w:rPr>
        <w:t>Ocean City</w:t>
      </w:r>
      <w:r w:rsidR="008A169C">
        <w:rPr>
          <w:b/>
          <w:sz w:val="24"/>
        </w:rPr>
        <w:t xml:space="preserve"> </w:t>
      </w:r>
      <w:r w:rsidR="00CD54D0">
        <w:rPr>
          <w:b/>
          <w:sz w:val="24"/>
        </w:rPr>
        <w:t xml:space="preserve">– </w:t>
      </w:r>
      <w:r w:rsidR="00D7601C">
        <w:rPr>
          <w:b/>
          <w:sz w:val="24"/>
        </w:rPr>
        <w:t>Ocean City &amp; Sea Isle City</w:t>
      </w:r>
    </w:p>
    <w:p w14:paraId="18C391C4" w14:textId="77777777" w:rsidR="00CB0453" w:rsidRPr="00EC28F6" w:rsidRDefault="00EC28F6">
      <w:pPr>
        <w:spacing w:after="9" w:line="254" w:lineRule="auto"/>
        <w:ind w:left="1463" w:right="91" w:hanging="10"/>
        <w:rPr>
          <w:b/>
        </w:rPr>
      </w:pPr>
      <w:r w:rsidRPr="00EC28F6">
        <w:rPr>
          <w:b/>
          <w:sz w:val="24"/>
        </w:rPr>
        <w:t xml:space="preserve">Dennis Township </w:t>
      </w:r>
      <w:r w:rsidR="00D7601C">
        <w:rPr>
          <w:b/>
          <w:sz w:val="24"/>
        </w:rPr>
        <w:t xml:space="preserve">– Dennis Township </w:t>
      </w:r>
    </w:p>
    <w:p w14:paraId="21BBC72D" w14:textId="77777777" w:rsidR="00CB0453" w:rsidRPr="00EC28F6" w:rsidRDefault="00EC28F6" w:rsidP="00EC28F6">
      <w:pPr>
        <w:pStyle w:val="NoSpacing"/>
        <w:rPr>
          <w:b/>
        </w:rPr>
      </w:pPr>
      <w:r>
        <w:t xml:space="preserve">                       </w:t>
      </w:r>
      <w:r w:rsidR="007C4476">
        <w:tab/>
      </w:r>
      <w:r w:rsidR="007C4476" w:rsidRPr="00EC28F6">
        <w:rPr>
          <w:b/>
        </w:rPr>
        <w:t>Upper Town</w:t>
      </w:r>
      <w:r w:rsidRPr="00EC28F6">
        <w:rPr>
          <w:b/>
        </w:rPr>
        <w:t>ship</w:t>
      </w:r>
      <w:r w:rsidR="000210F6">
        <w:rPr>
          <w:b/>
        </w:rPr>
        <w:t xml:space="preserve"> </w:t>
      </w:r>
      <w:r w:rsidR="00D7601C">
        <w:rPr>
          <w:b/>
        </w:rPr>
        <w:t xml:space="preserve">– Upper Township </w:t>
      </w:r>
      <w:r w:rsidR="007C4476">
        <w:tab/>
      </w:r>
    </w:p>
    <w:p w14:paraId="3BD4BAF3" w14:textId="77777777" w:rsidR="00CB0453" w:rsidRPr="00EC28F6" w:rsidRDefault="00EC28F6" w:rsidP="00EC28F6">
      <w:pPr>
        <w:spacing w:after="39"/>
        <w:ind w:left="0" w:right="35" w:firstLine="0"/>
        <w:rPr>
          <w:b/>
        </w:rPr>
      </w:pPr>
      <w:r>
        <w:tab/>
      </w:r>
      <w:r>
        <w:tab/>
      </w:r>
      <w:r w:rsidRPr="00EC28F6">
        <w:rPr>
          <w:b/>
        </w:rPr>
        <w:t xml:space="preserve">Woodbine </w:t>
      </w:r>
      <w:r w:rsidR="00D7601C">
        <w:rPr>
          <w:b/>
        </w:rPr>
        <w:t xml:space="preserve"> </w:t>
      </w:r>
    </w:p>
    <w:p w14:paraId="6B14DF8E" w14:textId="77777777" w:rsidR="00EC28F6" w:rsidRDefault="00EC28F6" w:rsidP="00EC28F6">
      <w:pPr>
        <w:spacing w:after="39"/>
        <w:ind w:left="0" w:right="35" w:firstLine="0"/>
        <w:rPr>
          <w:b/>
        </w:rPr>
      </w:pPr>
      <w:r>
        <w:tab/>
      </w:r>
      <w:r>
        <w:tab/>
      </w:r>
      <w:r w:rsidRPr="00EC28F6">
        <w:rPr>
          <w:b/>
        </w:rPr>
        <w:t xml:space="preserve">Wildwood </w:t>
      </w:r>
      <w:r>
        <w:rPr>
          <w:b/>
        </w:rPr>
        <w:t xml:space="preserve">- </w:t>
      </w:r>
      <w:r w:rsidRPr="00EC28F6">
        <w:rPr>
          <w:b/>
        </w:rPr>
        <w:t>Includes West Wildwood, Wildwood, Wildwood Crest</w:t>
      </w:r>
      <w:r w:rsidR="000210F6">
        <w:rPr>
          <w:b/>
        </w:rPr>
        <w:t xml:space="preserve"> (Boys Only</w:t>
      </w:r>
      <w:r w:rsidR="00C15354">
        <w:rPr>
          <w:b/>
        </w:rPr>
        <w:t>)</w:t>
      </w:r>
    </w:p>
    <w:p w14:paraId="1AD13E47" w14:textId="77777777" w:rsidR="00EC28F6" w:rsidRPr="00EC28F6" w:rsidRDefault="00EC28F6" w:rsidP="00EC28F6">
      <w:pPr>
        <w:spacing w:after="39"/>
        <w:ind w:left="0" w:right="35" w:firstLine="0"/>
        <w:rPr>
          <w:b/>
        </w:rPr>
      </w:pPr>
    </w:p>
    <w:p w14:paraId="684EEEA6" w14:textId="77777777" w:rsidR="00CB0453" w:rsidRDefault="007C4476">
      <w:pPr>
        <w:numPr>
          <w:ilvl w:val="0"/>
          <w:numId w:val="5"/>
        </w:numPr>
        <w:ind w:right="35" w:hanging="362"/>
      </w:pPr>
      <w:r>
        <w:rPr>
          <w:noProof/>
        </w:rPr>
        <w:drawing>
          <wp:anchor distT="0" distB="0" distL="114300" distR="114300" simplePos="0" relativeHeight="251658240" behindDoc="0" locked="0" layoutInCell="1" allowOverlap="0" wp14:anchorId="0181B23D" wp14:editId="679F7B7D">
            <wp:simplePos x="0" y="0"/>
            <wp:positionH relativeFrom="page">
              <wp:posOffset>410004</wp:posOffset>
            </wp:positionH>
            <wp:positionV relativeFrom="page">
              <wp:posOffset>992768</wp:posOffset>
            </wp:positionV>
            <wp:extent cx="3535" cy="7066"/>
            <wp:effectExtent l="0" t="0" r="0" b="0"/>
            <wp:wrapSquare wrapText="bothSides"/>
            <wp:docPr id="8635" name="Picture 8635"/>
            <wp:cNvGraphicFramePr/>
            <a:graphic xmlns:a="http://schemas.openxmlformats.org/drawingml/2006/main">
              <a:graphicData uri="http://schemas.openxmlformats.org/drawingml/2006/picture">
                <pic:pic xmlns:pic="http://schemas.openxmlformats.org/drawingml/2006/picture">
                  <pic:nvPicPr>
                    <pic:cNvPr id="8635" name="Picture 8635"/>
                    <pic:cNvPicPr/>
                  </pic:nvPicPr>
                  <pic:blipFill>
                    <a:blip r:embed="rId9"/>
                    <a:stretch>
                      <a:fillRect/>
                    </a:stretch>
                  </pic:blipFill>
                  <pic:spPr>
                    <a:xfrm>
                      <a:off x="0" y="0"/>
                      <a:ext cx="3535" cy="7066"/>
                    </a:xfrm>
                    <a:prstGeom prst="rect">
                      <a:avLst/>
                    </a:prstGeom>
                  </pic:spPr>
                </pic:pic>
              </a:graphicData>
            </a:graphic>
          </wp:anchor>
        </w:drawing>
      </w:r>
      <w:r>
        <w:rPr>
          <w:noProof/>
        </w:rPr>
        <w:drawing>
          <wp:anchor distT="0" distB="0" distL="114300" distR="114300" simplePos="0" relativeHeight="251659264" behindDoc="0" locked="0" layoutInCell="1" allowOverlap="0" wp14:anchorId="6C51667D" wp14:editId="09D5CD4A">
            <wp:simplePos x="0" y="0"/>
            <wp:positionH relativeFrom="page">
              <wp:posOffset>300434</wp:posOffset>
            </wp:positionH>
            <wp:positionV relativeFrom="page">
              <wp:posOffset>6020202</wp:posOffset>
            </wp:positionV>
            <wp:extent cx="14138" cy="10599"/>
            <wp:effectExtent l="0" t="0" r="0" b="0"/>
            <wp:wrapSquare wrapText="bothSides"/>
            <wp:docPr id="8673" name="Picture 8673"/>
            <wp:cNvGraphicFramePr/>
            <a:graphic xmlns:a="http://schemas.openxmlformats.org/drawingml/2006/main">
              <a:graphicData uri="http://schemas.openxmlformats.org/drawingml/2006/picture">
                <pic:pic xmlns:pic="http://schemas.openxmlformats.org/drawingml/2006/picture">
                  <pic:nvPicPr>
                    <pic:cNvPr id="8673" name="Picture 8673"/>
                    <pic:cNvPicPr/>
                  </pic:nvPicPr>
                  <pic:blipFill>
                    <a:blip r:embed="rId10"/>
                    <a:stretch>
                      <a:fillRect/>
                    </a:stretch>
                  </pic:blipFill>
                  <pic:spPr>
                    <a:xfrm>
                      <a:off x="0" y="0"/>
                      <a:ext cx="14138" cy="10599"/>
                    </a:xfrm>
                    <a:prstGeom prst="rect">
                      <a:avLst/>
                    </a:prstGeom>
                  </pic:spPr>
                </pic:pic>
              </a:graphicData>
            </a:graphic>
          </wp:anchor>
        </w:drawing>
      </w:r>
      <w:r>
        <w:t xml:space="preserve">Each SSBL organization can only enter teams comprised of players who have established residence within </w:t>
      </w:r>
      <w:r w:rsidR="002F170D">
        <w:t>its</w:t>
      </w:r>
      <w:r>
        <w:t xml:space="preserve"> boundaries. The residence listed on the school records will be considered the official residence.</w:t>
      </w:r>
    </w:p>
    <w:p w14:paraId="372653BC" w14:textId="77777777" w:rsidR="00CB0453" w:rsidRDefault="007C4476">
      <w:pPr>
        <w:numPr>
          <w:ilvl w:val="0"/>
          <w:numId w:val="5"/>
        </w:numPr>
        <w:ind w:right="35" w:hanging="362"/>
      </w:pPr>
      <w:r>
        <w:t>No organization is allowed to recruit players from outside their boundaries. In no instance will a player who resides in a township/city not listed as an SSBL organization be allowed to participate.</w:t>
      </w:r>
    </w:p>
    <w:p w14:paraId="54672FAF" w14:textId="77777777" w:rsidR="00CB0453" w:rsidRDefault="007C4476">
      <w:pPr>
        <w:numPr>
          <w:ilvl w:val="0"/>
          <w:numId w:val="5"/>
        </w:numPr>
        <w:ind w:right="35" w:hanging="362"/>
      </w:pPr>
      <w:r>
        <w:t>A player who has tried out and been cut by their home team may then be eligible to try out for a neighboring organization whose boundaries are nearest the player's residence</w:t>
      </w:r>
      <w:r w:rsidR="002F170D">
        <w:t>,</w:t>
      </w:r>
      <w:r>
        <w:t xml:space="preserve"> provided that both organizations agree. See Article Vlll, number 3.</w:t>
      </w:r>
    </w:p>
    <w:p w14:paraId="159D24FE" w14:textId="77777777" w:rsidR="00CB0453" w:rsidRDefault="007C4476">
      <w:pPr>
        <w:numPr>
          <w:ilvl w:val="0"/>
          <w:numId w:val="5"/>
        </w:numPr>
        <w:spacing w:after="15" w:line="261" w:lineRule="auto"/>
        <w:ind w:right="35" w:hanging="362"/>
      </w:pPr>
      <w:r>
        <w:lastRenderedPageBreak/>
        <w:t>If an organization that is a member of the SSBL does not place a team in a particular age group, a player from that organization is eligible to try out for a neighboring organization's team whose boundaries are nearest the player's residence</w:t>
      </w:r>
      <w:r w:rsidR="002F170D">
        <w:t>,</w:t>
      </w:r>
      <w:r>
        <w:t xml:space="preserve"> provided that both organizations agree. See Article Vlll, number 3,</w:t>
      </w:r>
    </w:p>
    <w:p w14:paraId="48A0E4A3" w14:textId="77777777" w:rsidR="00CB0453" w:rsidRDefault="007C4476">
      <w:pPr>
        <w:numPr>
          <w:ilvl w:val="0"/>
          <w:numId w:val="5"/>
        </w:numPr>
        <w:spacing w:after="53" w:line="243" w:lineRule="auto"/>
        <w:ind w:right="35" w:hanging="362"/>
      </w:pPr>
      <w:r>
        <w:rPr>
          <w:sz w:val="24"/>
        </w:rPr>
        <w:t xml:space="preserve">In the event a player does not play for his/her home team due to Article VII </w:t>
      </w:r>
      <w:r w:rsidR="002F170D">
        <w:rPr>
          <w:sz w:val="24"/>
        </w:rPr>
        <w:t>numbers</w:t>
      </w:r>
      <w:r>
        <w:rPr>
          <w:sz w:val="24"/>
        </w:rPr>
        <w:t xml:space="preserve"> 4 or 5, he/she has the option of continuing to play for the neighboring organization throughout his/her SSBL eligibility or return to their home organization. If a player does return to their home organization, he/she must stay and continue to play with their home organization for the rest of their SSBL eligibility.</w:t>
      </w:r>
    </w:p>
    <w:p w14:paraId="5F701C2D" w14:textId="77777777" w:rsidR="00CB0453" w:rsidRDefault="007C4476">
      <w:pPr>
        <w:numPr>
          <w:ilvl w:val="0"/>
          <w:numId w:val="5"/>
        </w:numPr>
        <w:spacing w:after="28"/>
        <w:ind w:right="35" w:hanging="362"/>
      </w:pPr>
      <w:r>
        <w:t>In the case of a dual custody situation where a player's parents reside in different townships/cities, a player may choose which of these townships/cities he or she wishes to play for. Once this decision has been made</w:t>
      </w:r>
      <w:r w:rsidR="002F170D">
        <w:t>,</w:t>
      </w:r>
      <w:r>
        <w:t xml:space="preserve"> the </w:t>
      </w:r>
      <w:r>
        <w:rPr>
          <w:noProof/>
        </w:rPr>
        <w:drawing>
          <wp:inline distT="0" distB="0" distL="0" distR="0" wp14:anchorId="6A31375E" wp14:editId="7D2606C8">
            <wp:extent cx="3535" cy="7065"/>
            <wp:effectExtent l="0" t="0" r="0" b="0"/>
            <wp:docPr id="8639" name="Picture 8639"/>
            <wp:cNvGraphicFramePr/>
            <a:graphic xmlns:a="http://schemas.openxmlformats.org/drawingml/2006/main">
              <a:graphicData uri="http://schemas.openxmlformats.org/drawingml/2006/picture">
                <pic:pic xmlns:pic="http://schemas.openxmlformats.org/drawingml/2006/picture">
                  <pic:nvPicPr>
                    <pic:cNvPr id="8639" name="Picture 8639"/>
                    <pic:cNvPicPr/>
                  </pic:nvPicPr>
                  <pic:blipFill>
                    <a:blip r:embed="rId11"/>
                    <a:stretch>
                      <a:fillRect/>
                    </a:stretch>
                  </pic:blipFill>
                  <pic:spPr>
                    <a:xfrm>
                      <a:off x="0" y="0"/>
                      <a:ext cx="3535" cy="7065"/>
                    </a:xfrm>
                    <a:prstGeom prst="rect">
                      <a:avLst/>
                    </a:prstGeom>
                  </pic:spPr>
                </pic:pic>
              </a:graphicData>
            </a:graphic>
          </wp:inline>
        </w:drawing>
      </w:r>
      <w:r>
        <w:t>player must continue to play for this township/city throughout his/her SSBL eligibility.</w:t>
      </w:r>
    </w:p>
    <w:p w14:paraId="6AF5D7D1" w14:textId="77777777" w:rsidR="00CB0453" w:rsidRDefault="007C4476">
      <w:pPr>
        <w:numPr>
          <w:ilvl w:val="0"/>
          <w:numId w:val="5"/>
        </w:numPr>
        <w:ind w:right="35" w:hanging="362"/>
      </w:pPr>
      <w:r>
        <w:t xml:space="preserve">Players may only play for </w:t>
      </w:r>
      <w:r>
        <w:rPr>
          <w:u w:val="single" w:color="000000"/>
        </w:rPr>
        <w:t>one organization</w:t>
      </w:r>
      <w:r>
        <w:t xml:space="preserve"> in the SSBL. Players may only participate for </w:t>
      </w:r>
      <w:r>
        <w:rPr>
          <w:u w:val="single" w:color="000000"/>
        </w:rPr>
        <w:t>one team</w:t>
      </w:r>
      <w:r>
        <w:t xml:space="preserve"> in the SSBL. Players </w:t>
      </w:r>
      <w:r>
        <w:rPr>
          <w:u w:val="single" w:color="000000"/>
        </w:rPr>
        <w:t>are not</w:t>
      </w:r>
      <w:r>
        <w:t xml:space="preserve"> permitted to participate on an A </w:t>
      </w:r>
      <w:r>
        <w:rPr>
          <w:u w:val="single" w:color="000000"/>
        </w:rPr>
        <w:t xml:space="preserve">and </w:t>
      </w:r>
      <w:r>
        <w:t>B division team</w:t>
      </w:r>
      <w:r w:rsidR="002F170D">
        <w:t>,</w:t>
      </w:r>
      <w:r>
        <w:t xml:space="preserve"> nor are they permitted to play on a team in their appropriate age group </w:t>
      </w:r>
      <w:r>
        <w:rPr>
          <w:u w:val="single" w:color="000000"/>
        </w:rPr>
        <w:t xml:space="preserve">and </w:t>
      </w:r>
      <w:r>
        <w:t>a team in a higher age group. A player, if skill level warrants and with permission from his/her organization, is allowed to leave their appropriate age group and play up one age group</w:t>
      </w:r>
      <w:r w:rsidR="002F170D">
        <w:t>,</w:t>
      </w:r>
      <w:r>
        <w:t xml:space="preserve"> but they cannot play in a younger age group.</w:t>
      </w:r>
    </w:p>
    <w:p w14:paraId="74655539" w14:textId="77777777" w:rsidR="008D4466" w:rsidRPr="008D4466" w:rsidRDefault="008D4466" w:rsidP="008D4466">
      <w:pPr>
        <w:spacing w:line="259" w:lineRule="auto"/>
        <w:ind w:right="0"/>
        <w:jc w:val="left"/>
        <w:rPr>
          <w:b/>
          <w:color w:val="FF0000"/>
          <w:sz w:val="24"/>
        </w:rPr>
      </w:pPr>
      <w:r w:rsidRPr="008D4466">
        <w:rPr>
          <w:b/>
          <w:color w:val="FF0000"/>
          <w:sz w:val="24"/>
        </w:rPr>
        <w:t>Article VI</w:t>
      </w:r>
      <w:r>
        <w:rPr>
          <w:b/>
          <w:color w:val="FF0000"/>
          <w:sz w:val="24"/>
        </w:rPr>
        <w:t>II</w:t>
      </w:r>
    </w:p>
    <w:p w14:paraId="6E8365EA" w14:textId="77777777" w:rsidR="00CB0453" w:rsidRDefault="00CB0453" w:rsidP="008A169C">
      <w:pPr>
        <w:pStyle w:val="Heading1"/>
        <w:ind w:left="0" w:firstLine="0"/>
      </w:pPr>
    </w:p>
    <w:p w14:paraId="41E9A5BD" w14:textId="77777777" w:rsidR="00CB0453" w:rsidRDefault="007C4476">
      <w:pPr>
        <w:spacing w:after="87" w:line="259" w:lineRule="auto"/>
        <w:ind w:left="23" w:right="0" w:hanging="10"/>
        <w:jc w:val="left"/>
      </w:pPr>
      <w:r w:rsidRPr="00EB1F84">
        <w:rPr>
          <w:b/>
          <w:highlight w:val="yellow"/>
        </w:rPr>
        <w:t>Div</w:t>
      </w:r>
      <w:r w:rsidRPr="00EB1F84">
        <w:rPr>
          <w:b/>
          <w:highlight w:val="yellow"/>
          <w:u w:val="single" w:color="000000"/>
        </w:rPr>
        <w:t>isions/Rosters</w:t>
      </w:r>
      <w:r w:rsidRPr="00EB1F84">
        <w:rPr>
          <w:highlight w:val="yellow"/>
          <w:u w:val="single" w:color="000000"/>
        </w:rPr>
        <w:t>:</w:t>
      </w:r>
    </w:p>
    <w:p w14:paraId="3B881482" w14:textId="77777777" w:rsidR="00626117" w:rsidRPr="00626117" w:rsidRDefault="007C4476">
      <w:pPr>
        <w:numPr>
          <w:ilvl w:val="0"/>
          <w:numId w:val="6"/>
        </w:numPr>
        <w:ind w:right="35"/>
        <w:rPr>
          <w:highlight w:val="yellow"/>
        </w:rPr>
      </w:pPr>
      <w:r w:rsidRPr="00626117">
        <w:rPr>
          <w:highlight w:val="yellow"/>
        </w:rPr>
        <w:t xml:space="preserve">Varsity — for 7 </w:t>
      </w:r>
      <w:r w:rsidRPr="00626117">
        <w:rPr>
          <w:highlight w:val="yellow"/>
          <w:vertAlign w:val="superscript"/>
        </w:rPr>
        <w:t xml:space="preserve">TH </w:t>
      </w:r>
      <w:r w:rsidRPr="00626117">
        <w:rPr>
          <w:highlight w:val="yellow"/>
        </w:rPr>
        <w:t>and 8</w:t>
      </w:r>
      <w:r w:rsidRPr="00626117">
        <w:rPr>
          <w:highlight w:val="yellow"/>
          <w:vertAlign w:val="superscript"/>
        </w:rPr>
        <w:t xml:space="preserve">TH </w:t>
      </w:r>
      <w:r w:rsidRPr="00626117">
        <w:rPr>
          <w:highlight w:val="yellow"/>
        </w:rPr>
        <w:t xml:space="preserve">graders; </w:t>
      </w:r>
      <w:r w:rsidR="00626117" w:rsidRPr="00626117">
        <w:rPr>
          <w:highlight w:val="yellow"/>
        </w:rPr>
        <w:t xml:space="preserve">Players at this level cannot turn (15) </w:t>
      </w:r>
      <w:r w:rsidR="002F170D">
        <w:rPr>
          <w:highlight w:val="yellow"/>
        </w:rPr>
        <w:t>before</w:t>
      </w:r>
      <w:r w:rsidR="00626117" w:rsidRPr="00626117">
        <w:rPr>
          <w:highlight w:val="yellow"/>
        </w:rPr>
        <w:t xml:space="preserve"> </w:t>
      </w:r>
      <w:r w:rsidR="00DC773F">
        <w:rPr>
          <w:highlight w:val="yellow"/>
        </w:rPr>
        <w:t>October</w:t>
      </w:r>
      <w:r w:rsidR="00626117" w:rsidRPr="00626117">
        <w:rPr>
          <w:highlight w:val="yellow"/>
        </w:rPr>
        <w:t xml:space="preserve"> 1</w:t>
      </w:r>
      <w:r w:rsidR="00626117" w:rsidRPr="00626117">
        <w:rPr>
          <w:highlight w:val="yellow"/>
          <w:vertAlign w:val="superscript"/>
        </w:rPr>
        <w:t>st</w:t>
      </w:r>
      <w:r w:rsidR="00626117" w:rsidRPr="00626117">
        <w:rPr>
          <w:highlight w:val="yellow"/>
        </w:rPr>
        <w:t xml:space="preserve"> of the upcoming SSBL Season </w:t>
      </w:r>
    </w:p>
    <w:p w14:paraId="6E8798B0" w14:textId="77777777" w:rsidR="00626117" w:rsidRPr="00626117" w:rsidRDefault="007C4476">
      <w:pPr>
        <w:numPr>
          <w:ilvl w:val="0"/>
          <w:numId w:val="6"/>
        </w:numPr>
        <w:ind w:right="35"/>
        <w:rPr>
          <w:highlight w:val="yellow"/>
        </w:rPr>
      </w:pPr>
      <w:r w:rsidRPr="00626117">
        <w:rPr>
          <w:highlight w:val="yellow"/>
        </w:rPr>
        <w:t xml:space="preserve">Junior Varsity — for 5 </w:t>
      </w:r>
      <w:r w:rsidRPr="00626117">
        <w:rPr>
          <w:highlight w:val="yellow"/>
          <w:vertAlign w:val="superscript"/>
        </w:rPr>
        <w:t xml:space="preserve">TH </w:t>
      </w:r>
      <w:r w:rsidRPr="00626117">
        <w:rPr>
          <w:highlight w:val="yellow"/>
        </w:rPr>
        <w:t xml:space="preserve">and 6 </w:t>
      </w:r>
      <w:r w:rsidRPr="00626117">
        <w:rPr>
          <w:highlight w:val="yellow"/>
          <w:vertAlign w:val="superscript"/>
        </w:rPr>
        <w:t xml:space="preserve">18 </w:t>
      </w:r>
      <w:r w:rsidRPr="00626117">
        <w:rPr>
          <w:highlight w:val="yellow"/>
        </w:rPr>
        <w:t>graders;</w:t>
      </w:r>
      <w:r w:rsidR="00626117" w:rsidRPr="00626117">
        <w:rPr>
          <w:highlight w:val="yellow"/>
        </w:rPr>
        <w:t xml:space="preserve"> Players at this level cannot turn (13) </w:t>
      </w:r>
      <w:r w:rsidR="00DC773F">
        <w:rPr>
          <w:highlight w:val="yellow"/>
        </w:rPr>
        <w:t>before</w:t>
      </w:r>
      <w:r w:rsidR="00626117" w:rsidRPr="00626117">
        <w:rPr>
          <w:highlight w:val="yellow"/>
        </w:rPr>
        <w:t xml:space="preserve"> </w:t>
      </w:r>
      <w:r w:rsidR="00DC773F">
        <w:rPr>
          <w:highlight w:val="yellow"/>
        </w:rPr>
        <w:t>October</w:t>
      </w:r>
      <w:r w:rsidR="00626117" w:rsidRPr="00626117">
        <w:rPr>
          <w:highlight w:val="yellow"/>
        </w:rPr>
        <w:t xml:space="preserve"> 1</w:t>
      </w:r>
      <w:r w:rsidR="00626117" w:rsidRPr="00626117">
        <w:rPr>
          <w:highlight w:val="yellow"/>
          <w:vertAlign w:val="superscript"/>
        </w:rPr>
        <w:t>st</w:t>
      </w:r>
      <w:r w:rsidR="00626117" w:rsidRPr="00626117">
        <w:rPr>
          <w:highlight w:val="yellow"/>
        </w:rPr>
        <w:t xml:space="preserve"> of the upcoming SSBL Season (They can</w:t>
      </w:r>
      <w:r w:rsidR="002F170D">
        <w:rPr>
          <w:highlight w:val="yellow"/>
        </w:rPr>
        <w:t>,</w:t>
      </w:r>
      <w:r w:rsidR="00626117" w:rsidRPr="00626117">
        <w:rPr>
          <w:highlight w:val="yellow"/>
        </w:rPr>
        <w:t xml:space="preserve"> however</w:t>
      </w:r>
      <w:r w:rsidR="002F170D">
        <w:rPr>
          <w:highlight w:val="yellow"/>
        </w:rPr>
        <w:t>,</w:t>
      </w:r>
      <w:r w:rsidR="00626117" w:rsidRPr="00626117">
        <w:rPr>
          <w:highlight w:val="yellow"/>
        </w:rPr>
        <w:t xml:space="preserve"> play up at the Varsity Level) </w:t>
      </w:r>
    </w:p>
    <w:p w14:paraId="62F9937E" w14:textId="77777777" w:rsidR="00CB0453" w:rsidRPr="00626117" w:rsidRDefault="007C4476" w:rsidP="00626117">
      <w:pPr>
        <w:numPr>
          <w:ilvl w:val="0"/>
          <w:numId w:val="6"/>
        </w:numPr>
        <w:ind w:right="35"/>
        <w:rPr>
          <w:highlight w:val="yellow"/>
        </w:rPr>
      </w:pPr>
      <w:r w:rsidRPr="00626117">
        <w:rPr>
          <w:highlight w:val="yellow"/>
        </w:rPr>
        <w:t xml:space="preserve"> Midget —for 3 </w:t>
      </w:r>
      <w:r w:rsidRPr="00626117">
        <w:rPr>
          <w:highlight w:val="yellow"/>
          <w:vertAlign w:val="superscript"/>
        </w:rPr>
        <w:t xml:space="preserve">RD </w:t>
      </w:r>
      <w:r w:rsidRPr="00626117">
        <w:rPr>
          <w:highlight w:val="yellow"/>
        </w:rPr>
        <w:t>and 4</w:t>
      </w:r>
      <w:r w:rsidRPr="00626117">
        <w:rPr>
          <w:highlight w:val="yellow"/>
          <w:vertAlign w:val="superscript"/>
        </w:rPr>
        <w:t xml:space="preserve">TH </w:t>
      </w:r>
      <w:r w:rsidRPr="00626117">
        <w:rPr>
          <w:highlight w:val="yellow"/>
        </w:rPr>
        <w:t xml:space="preserve">graders. </w:t>
      </w:r>
      <w:r w:rsidR="00626117" w:rsidRPr="00626117">
        <w:rPr>
          <w:highlight w:val="yellow"/>
        </w:rPr>
        <w:t xml:space="preserve"> Players at this level cannot turn (11) </w:t>
      </w:r>
      <w:r w:rsidR="002F170D">
        <w:rPr>
          <w:highlight w:val="yellow"/>
        </w:rPr>
        <w:t>before</w:t>
      </w:r>
      <w:r w:rsidR="00626117" w:rsidRPr="00626117">
        <w:rPr>
          <w:highlight w:val="yellow"/>
        </w:rPr>
        <w:t xml:space="preserve"> </w:t>
      </w:r>
      <w:r w:rsidR="00DC773F">
        <w:rPr>
          <w:highlight w:val="yellow"/>
        </w:rPr>
        <w:t>October</w:t>
      </w:r>
      <w:r w:rsidR="00626117" w:rsidRPr="00626117">
        <w:rPr>
          <w:highlight w:val="yellow"/>
        </w:rPr>
        <w:t xml:space="preserve"> 1</w:t>
      </w:r>
      <w:r w:rsidR="00626117" w:rsidRPr="00626117">
        <w:rPr>
          <w:highlight w:val="yellow"/>
          <w:vertAlign w:val="superscript"/>
        </w:rPr>
        <w:t>st</w:t>
      </w:r>
      <w:r w:rsidR="00626117" w:rsidRPr="00626117">
        <w:rPr>
          <w:highlight w:val="yellow"/>
        </w:rPr>
        <w:t xml:space="preserve"> of the upcoming SSBL Season. They can</w:t>
      </w:r>
      <w:r w:rsidR="002F170D">
        <w:rPr>
          <w:highlight w:val="yellow"/>
        </w:rPr>
        <w:t>,</w:t>
      </w:r>
      <w:r w:rsidR="00626117" w:rsidRPr="00626117">
        <w:rPr>
          <w:highlight w:val="yellow"/>
        </w:rPr>
        <w:t xml:space="preserve"> however</w:t>
      </w:r>
      <w:r w:rsidR="002F170D">
        <w:rPr>
          <w:highlight w:val="yellow"/>
        </w:rPr>
        <w:t>,</w:t>
      </w:r>
      <w:r w:rsidR="00626117" w:rsidRPr="00626117">
        <w:rPr>
          <w:highlight w:val="yellow"/>
        </w:rPr>
        <w:t xml:space="preserve"> play Junior Varsity. </w:t>
      </w:r>
      <w:r w:rsidRPr="00626117">
        <w:rPr>
          <w:highlight w:val="yellow"/>
        </w:rPr>
        <w:t>No more than two second graders can be on the roster of a 3 /4 grade team.</w:t>
      </w:r>
    </w:p>
    <w:p w14:paraId="1B9C36D8" w14:textId="77777777" w:rsidR="00626117" w:rsidRDefault="00626117" w:rsidP="00626117">
      <w:pPr>
        <w:ind w:left="741" w:right="35" w:firstLine="0"/>
      </w:pPr>
    </w:p>
    <w:p w14:paraId="52F0CFCA" w14:textId="77777777" w:rsidR="00CB0453" w:rsidRDefault="007C4476">
      <w:pPr>
        <w:numPr>
          <w:ilvl w:val="0"/>
          <w:numId w:val="6"/>
        </w:numPr>
        <w:ind w:right="35"/>
      </w:pPr>
      <w:r>
        <w:t>Each organization must submit complete "official rosters" at the December SSBL meeting. It is the sole responsibility of each organization to ensure that the players listed on their rosters reside within their boundaries and are in the appropriate grade. Only players listed on the official roster are eligible to play during the season and compete in the playoffs.</w:t>
      </w:r>
    </w:p>
    <w:p w14:paraId="7B60519E" w14:textId="77777777" w:rsidR="00CB0453" w:rsidRDefault="007C4476">
      <w:pPr>
        <w:numPr>
          <w:ilvl w:val="0"/>
          <w:numId w:val="6"/>
        </w:numPr>
        <w:spacing w:after="292"/>
        <w:ind w:right="35"/>
      </w:pPr>
      <w:r>
        <w:t>The use of an ineligible player will result in the player being immediately removed from the league</w:t>
      </w:r>
      <w:r w:rsidR="002F170D">
        <w:t>,</w:t>
      </w:r>
      <w:r>
        <w:t xml:space="preserve"> and the team will forfeit all games that the player has participated in. If the officers of the SSBL believe that the coach/organization had prior knowledge that the player was ineligible, then the head coach will be suspended for the rest of the season and the organization will be placed on probation.</w:t>
      </w:r>
    </w:p>
    <w:p w14:paraId="3928276A" w14:textId="77777777" w:rsidR="00CB0453" w:rsidRDefault="007C4476">
      <w:pPr>
        <w:spacing w:after="66" w:line="254" w:lineRule="auto"/>
        <w:ind w:left="28" w:right="9223" w:hanging="10"/>
      </w:pPr>
      <w:r w:rsidRPr="008A169C">
        <w:rPr>
          <w:b/>
          <w:color w:val="FF0000"/>
          <w:sz w:val="24"/>
        </w:rPr>
        <w:t>Article</w:t>
      </w:r>
      <w:r w:rsidR="008D4466">
        <w:rPr>
          <w:b/>
          <w:color w:val="FF0000"/>
          <w:sz w:val="24"/>
        </w:rPr>
        <w:t xml:space="preserve"> </w:t>
      </w:r>
      <w:r w:rsidRPr="008A169C">
        <w:rPr>
          <w:b/>
          <w:color w:val="FF0000"/>
          <w:sz w:val="24"/>
        </w:rPr>
        <w:t>IX</w:t>
      </w:r>
      <w:r w:rsidRPr="008A169C">
        <w:rPr>
          <w:color w:val="FF0000"/>
          <w:sz w:val="24"/>
        </w:rPr>
        <w:t xml:space="preserve"> </w:t>
      </w:r>
      <w:r w:rsidRPr="00791AB6">
        <w:rPr>
          <w:b/>
          <w:sz w:val="24"/>
          <w:u w:val="single" w:color="000000"/>
        </w:rPr>
        <w:t>Conduct:</w:t>
      </w:r>
    </w:p>
    <w:p w14:paraId="547CE1A7" w14:textId="77777777" w:rsidR="00CB0453" w:rsidRDefault="007C4476">
      <w:pPr>
        <w:numPr>
          <w:ilvl w:val="0"/>
          <w:numId w:val="7"/>
        </w:numPr>
        <w:spacing w:after="41"/>
        <w:ind w:right="35"/>
      </w:pPr>
      <w:r>
        <w:t xml:space="preserve">All coaches (head coach and assistant coaches) shall be </w:t>
      </w:r>
      <w:r>
        <w:rPr>
          <w:u w:val="single" w:color="000000"/>
        </w:rPr>
        <w:t>required</w:t>
      </w:r>
      <w:r>
        <w:t xml:space="preserve"> to obtain a </w:t>
      </w:r>
      <w:r w:rsidR="00CD54D0">
        <w:t>coach’s</w:t>
      </w:r>
      <w:r>
        <w:t xml:space="preserve"> certification (NYSCA or equal) </w:t>
      </w:r>
      <w:r w:rsidR="00543036">
        <w:t>before</w:t>
      </w:r>
      <w:r>
        <w:t xml:space="preserve"> the start of the season. Certification must be current and valid throughout the season. Each organization is responsible </w:t>
      </w:r>
      <w:r w:rsidR="002F170D">
        <w:t>for ensuring</w:t>
      </w:r>
      <w:r>
        <w:t xml:space="preserve"> that </w:t>
      </w:r>
      <w:r w:rsidR="002F170D">
        <w:t>its</w:t>
      </w:r>
      <w:r>
        <w:t xml:space="preserve"> coaches are certified</w:t>
      </w:r>
      <w:r w:rsidR="002F170D">
        <w:t>,</w:t>
      </w:r>
      <w:r>
        <w:t xml:space="preserve"> and information with each coach's name and NYSCA membership number must be included on each team's roster. Rosters must be submitted at the league meeting in December. Coaches</w:t>
      </w:r>
      <w:r w:rsidR="00E0733C">
        <w:t>/Players</w:t>
      </w:r>
      <w:r>
        <w:t xml:space="preserve"> </w:t>
      </w:r>
      <w:r w:rsidR="002F170D">
        <w:t>who</w:t>
      </w:r>
      <w:r>
        <w:t xml:space="preserve"> are not certified are prohibited from being in the bench area during games.</w:t>
      </w:r>
      <w:r w:rsidR="00DC773F">
        <w:t xml:space="preserve"> All Coaches will be listed on the Official SSBL Roster.</w:t>
      </w:r>
    </w:p>
    <w:p w14:paraId="55E99CD5" w14:textId="77777777" w:rsidR="00CB0453" w:rsidRDefault="007C4476">
      <w:pPr>
        <w:numPr>
          <w:ilvl w:val="0"/>
          <w:numId w:val="7"/>
        </w:numPr>
        <w:spacing w:after="9" w:line="254" w:lineRule="auto"/>
        <w:ind w:right="35"/>
      </w:pPr>
      <w:r>
        <w:rPr>
          <w:sz w:val="24"/>
        </w:rPr>
        <w:t>Any Coach or Player ejected from a game will also be suspended for the next</w:t>
      </w:r>
      <w:r w:rsidR="00DC773F">
        <w:rPr>
          <w:sz w:val="24"/>
        </w:rPr>
        <w:t xml:space="preserve"> two</w:t>
      </w:r>
      <w:r>
        <w:rPr>
          <w:sz w:val="24"/>
        </w:rPr>
        <w:t xml:space="preserve"> scheduled </w:t>
      </w:r>
      <w:r w:rsidR="00DC773F">
        <w:rPr>
          <w:sz w:val="24"/>
        </w:rPr>
        <w:t>games</w:t>
      </w:r>
      <w:r>
        <w:rPr>
          <w:sz w:val="24"/>
        </w:rPr>
        <w:t xml:space="preserve">. </w:t>
      </w:r>
    </w:p>
    <w:p w14:paraId="7E32770F" w14:textId="77777777" w:rsidR="00CB0453" w:rsidRDefault="007C4476">
      <w:pPr>
        <w:numPr>
          <w:ilvl w:val="0"/>
          <w:numId w:val="7"/>
        </w:numPr>
        <w:ind w:right="35"/>
      </w:pPr>
      <w:r>
        <w:lastRenderedPageBreak/>
        <w:t xml:space="preserve">Any Coach or Player </w:t>
      </w:r>
      <w:r w:rsidR="00DC773F">
        <w:t>who</w:t>
      </w:r>
      <w:r>
        <w:t xml:space="preserve"> throws a punch at another Coach, Player, Referee</w:t>
      </w:r>
      <w:r w:rsidR="00DC773F">
        <w:t>,</w:t>
      </w:r>
      <w:r>
        <w:t xml:space="preserve"> or spectator shall be suspended for the remainder of the season.</w:t>
      </w:r>
    </w:p>
    <w:p w14:paraId="710E78ED" w14:textId="77777777" w:rsidR="00CB0453" w:rsidRDefault="007C4476">
      <w:pPr>
        <w:numPr>
          <w:ilvl w:val="0"/>
          <w:numId w:val="7"/>
        </w:numPr>
        <w:ind w:right="35"/>
      </w:pPr>
      <w:r>
        <w:t>Any Coach or Player</w:t>
      </w:r>
      <w:r w:rsidR="00DC773F">
        <w:t xml:space="preserve"> or Spectator </w:t>
      </w:r>
      <w:r>
        <w:t>who leaves the bench area to participate in an altercation or enters an opponent's bench area or the stands to start or join an altercation shall be suspended for three games.</w:t>
      </w:r>
    </w:p>
    <w:p w14:paraId="53420D50" w14:textId="77777777" w:rsidR="00CB0453" w:rsidRDefault="007C4476">
      <w:pPr>
        <w:numPr>
          <w:ilvl w:val="0"/>
          <w:numId w:val="7"/>
        </w:numPr>
        <w:ind w:right="35"/>
      </w:pPr>
      <w:r>
        <w:t>Coaches are not permitted to harass or badger a referee over calls or non-calls. Only Head Coaches are permitted to stand during a game and must remain within the coach's box in front of the team bench* Any coach that receives a technical foul forfeits the right of the Head Coach to stand</w:t>
      </w:r>
      <w:r w:rsidR="00DC773F">
        <w:t>,</w:t>
      </w:r>
      <w:r>
        <w:t xml:space="preserve"> and in this instance, a Head Coach must be seated for the remainder of the game.</w:t>
      </w:r>
    </w:p>
    <w:p w14:paraId="2805A196" w14:textId="77777777" w:rsidR="00CB0453" w:rsidRDefault="007C4476" w:rsidP="004B5D79">
      <w:pPr>
        <w:pStyle w:val="ListParagraph"/>
        <w:numPr>
          <w:ilvl w:val="0"/>
          <w:numId w:val="8"/>
        </w:numPr>
        <w:spacing w:after="36"/>
        <w:ind w:right="35"/>
      </w:pPr>
      <w:r>
        <w:t xml:space="preserve"> Any Coach who does not immediately return to the coach's box after being instructed to do so by a referee shall be suspended for one game,</w:t>
      </w:r>
    </w:p>
    <w:p w14:paraId="7B14C411" w14:textId="77777777" w:rsidR="00CB0453" w:rsidRDefault="007C4476">
      <w:pPr>
        <w:numPr>
          <w:ilvl w:val="0"/>
          <w:numId w:val="8"/>
        </w:numPr>
        <w:ind w:right="126" w:hanging="351"/>
      </w:pPr>
      <w:r>
        <w:t>Any spectator who uses profane or confrontational language shall be ejected from the gym. In no instance is a spectator to be allowed in the team bench area or within an area of the gym that is in proximity to the court where his/her actions will negatively impact the game.</w:t>
      </w:r>
    </w:p>
    <w:p w14:paraId="66B2B270" w14:textId="77777777" w:rsidR="00CB0453" w:rsidRDefault="007C4476">
      <w:pPr>
        <w:numPr>
          <w:ilvl w:val="0"/>
          <w:numId w:val="8"/>
        </w:numPr>
        <w:ind w:right="126" w:hanging="351"/>
      </w:pPr>
      <w:r>
        <w:t xml:space="preserve">Any spectator </w:t>
      </w:r>
      <w:r w:rsidR="00DC773F">
        <w:t>who</w:t>
      </w:r>
      <w:r>
        <w:t xml:space="preserve"> badgers or harasses a referee shall be warned by an official and ejected from the gym if the behavior continues.</w:t>
      </w:r>
    </w:p>
    <w:p w14:paraId="70747309" w14:textId="77777777" w:rsidR="0052561B" w:rsidRPr="00AB2396" w:rsidRDefault="0052561B">
      <w:pPr>
        <w:numPr>
          <w:ilvl w:val="0"/>
          <w:numId w:val="8"/>
        </w:numPr>
        <w:ind w:right="126" w:hanging="351"/>
        <w:rPr>
          <w:highlight w:val="yellow"/>
        </w:rPr>
      </w:pPr>
      <w:r w:rsidRPr="00AB2396">
        <w:rPr>
          <w:highlight w:val="yellow"/>
        </w:rPr>
        <w:t xml:space="preserve">All Head Coaches will be required to sign the SSBL Coaches Code of Conduct and </w:t>
      </w:r>
      <w:r w:rsidR="00DC773F">
        <w:rPr>
          <w:highlight w:val="yellow"/>
        </w:rPr>
        <w:t>sent</w:t>
      </w:r>
      <w:r w:rsidRPr="00AB2396">
        <w:rPr>
          <w:highlight w:val="yellow"/>
        </w:rPr>
        <w:t xml:space="preserve"> </w:t>
      </w:r>
      <w:r w:rsidR="00DC773F">
        <w:rPr>
          <w:highlight w:val="yellow"/>
        </w:rPr>
        <w:t xml:space="preserve">it </w:t>
      </w:r>
      <w:r w:rsidRPr="00AB2396">
        <w:rPr>
          <w:highlight w:val="yellow"/>
        </w:rPr>
        <w:t xml:space="preserve">to the League President </w:t>
      </w:r>
      <w:r w:rsidR="00DC773F">
        <w:rPr>
          <w:highlight w:val="yellow"/>
        </w:rPr>
        <w:t>before</w:t>
      </w:r>
      <w:r w:rsidRPr="00AB2396">
        <w:rPr>
          <w:highlight w:val="yellow"/>
        </w:rPr>
        <w:t xml:space="preserve"> the beginning of every season. (Please see </w:t>
      </w:r>
      <w:r w:rsidR="00DC773F">
        <w:rPr>
          <w:highlight w:val="yellow"/>
        </w:rPr>
        <w:t>attached</w:t>
      </w:r>
      <w:r w:rsidRPr="00AB2396">
        <w:rPr>
          <w:highlight w:val="yellow"/>
        </w:rPr>
        <w:t xml:space="preserve">) </w:t>
      </w:r>
    </w:p>
    <w:p w14:paraId="3E6E263E" w14:textId="77777777" w:rsidR="0052561B" w:rsidRDefault="0052561B" w:rsidP="0052561B">
      <w:pPr>
        <w:ind w:right="126"/>
      </w:pPr>
    </w:p>
    <w:p w14:paraId="22BDE9AC" w14:textId="77777777" w:rsidR="0052561B" w:rsidRPr="00AB2396" w:rsidRDefault="0052561B" w:rsidP="0052561B">
      <w:pPr>
        <w:pStyle w:val="Body"/>
        <w:jc w:val="center"/>
        <w:rPr>
          <w:rFonts w:ascii="Times Roman" w:hAnsi="Times Roman"/>
          <w:b/>
          <w:bCs/>
          <w:sz w:val="20"/>
          <w:szCs w:val="20"/>
          <w:highlight w:val="yellow"/>
        </w:rPr>
      </w:pPr>
      <w:r w:rsidRPr="00AB2396">
        <w:rPr>
          <w:rFonts w:ascii="Times Roman" w:hAnsi="Times Roman"/>
          <w:b/>
          <w:bCs/>
          <w:sz w:val="20"/>
          <w:szCs w:val="20"/>
          <w:highlight w:val="yellow"/>
        </w:rPr>
        <w:t xml:space="preserve">SSBL Coaches and Assistant Coaches Code of Ethics  </w:t>
      </w:r>
    </w:p>
    <w:p w14:paraId="6ABA3A75" w14:textId="77777777" w:rsidR="0052561B" w:rsidRPr="00AB2396" w:rsidRDefault="0052561B" w:rsidP="0052561B">
      <w:pPr>
        <w:pStyle w:val="Body"/>
        <w:jc w:val="center"/>
        <w:rPr>
          <w:highlight w:val="yellow"/>
        </w:rPr>
      </w:pPr>
    </w:p>
    <w:p w14:paraId="05618595" w14:textId="77777777" w:rsidR="0052561B" w:rsidRPr="00AB2396" w:rsidRDefault="0052561B" w:rsidP="0052561B">
      <w:pPr>
        <w:pStyle w:val="Body"/>
        <w:rPr>
          <w:rFonts w:ascii="Times Roman" w:eastAsia="Times Roman" w:hAnsi="Times Roman" w:cs="Times Roman"/>
          <w:b/>
          <w:bCs/>
          <w:sz w:val="20"/>
          <w:szCs w:val="20"/>
          <w:highlight w:val="yellow"/>
        </w:rPr>
      </w:pPr>
      <w:r w:rsidRPr="00AB2396">
        <w:rPr>
          <w:rFonts w:ascii="Times Roman" w:hAnsi="Times Roman"/>
          <w:sz w:val="20"/>
          <w:szCs w:val="20"/>
          <w:highlight w:val="yellow"/>
        </w:rPr>
        <w:t xml:space="preserve">ALL SSBL Head Coaches are required to sign an affidavit that they understand and have read the SSBL Coaches Code of Ethics and subsequent disciplinary consequences. </w:t>
      </w:r>
    </w:p>
    <w:p w14:paraId="094E47E6" w14:textId="77777777" w:rsidR="0052561B" w:rsidRPr="00AB2396" w:rsidRDefault="0052561B" w:rsidP="0052561B">
      <w:pPr>
        <w:pStyle w:val="Body"/>
        <w:rPr>
          <w:highlight w:val="yellow"/>
        </w:rPr>
      </w:pPr>
    </w:p>
    <w:p w14:paraId="1B2900D3" w14:textId="77777777" w:rsidR="0052561B" w:rsidRPr="00AB2396" w:rsidRDefault="0052561B" w:rsidP="0052561B">
      <w:pPr>
        <w:pStyle w:val="Body"/>
        <w:ind w:left="720"/>
        <w:rPr>
          <w:highlight w:val="yellow"/>
        </w:rPr>
      </w:pPr>
      <w:r w:rsidRPr="00AB2396">
        <w:rPr>
          <w:rFonts w:ascii="Times Roman" w:eastAsia="Times Roman" w:hAnsi="Times Roman" w:cs="Times Roman"/>
          <w:sz w:val="20"/>
          <w:szCs w:val="20"/>
          <w:highlight w:val="yellow"/>
        </w:rPr>
        <w:tab/>
      </w:r>
      <w:r w:rsidRPr="00AB2396">
        <w:rPr>
          <w:rFonts w:ascii="Times Roman" w:hAnsi="Times Roman"/>
          <w:sz w:val="20"/>
          <w:szCs w:val="20"/>
          <w:highlight w:val="yellow"/>
        </w:rPr>
        <w:t>•</w:t>
      </w:r>
      <w:r w:rsidRPr="00AB2396">
        <w:rPr>
          <w:rFonts w:ascii="Times Roman" w:eastAsia="Times Roman" w:hAnsi="Times Roman" w:cs="Times Roman"/>
          <w:sz w:val="20"/>
          <w:szCs w:val="20"/>
          <w:highlight w:val="yellow"/>
        </w:rPr>
        <w:tab/>
        <w:t>There shall be NO shouting across the Court to the opposing coaching staff.</w:t>
      </w:r>
    </w:p>
    <w:p w14:paraId="0F114FF5" w14:textId="77777777" w:rsidR="0052561B" w:rsidRPr="00AB2396" w:rsidRDefault="0052561B" w:rsidP="0052561B">
      <w:pPr>
        <w:pStyle w:val="Body"/>
        <w:ind w:left="720"/>
        <w:rPr>
          <w:highlight w:val="yellow"/>
        </w:rPr>
      </w:pPr>
      <w:r w:rsidRPr="00AB2396">
        <w:rPr>
          <w:rFonts w:ascii="Times Roman" w:eastAsia="Times Roman" w:hAnsi="Times Roman" w:cs="Times Roman"/>
          <w:sz w:val="20"/>
          <w:szCs w:val="20"/>
          <w:highlight w:val="yellow"/>
        </w:rPr>
        <w:tab/>
      </w:r>
      <w:r w:rsidRPr="00AB2396">
        <w:rPr>
          <w:rFonts w:ascii="Times Roman" w:hAnsi="Times Roman"/>
          <w:sz w:val="20"/>
          <w:szCs w:val="20"/>
          <w:highlight w:val="yellow"/>
        </w:rPr>
        <w:t>•</w:t>
      </w:r>
      <w:r w:rsidRPr="00AB2396">
        <w:rPr>
          <w:rFonts w:ascii="Times Roman" w:eastAsia="Times Roman" w:hAnsi="Times Roman" w:cs="Times Roman"/>
          <w:sz w:val="20"/>
          <w:szCs w:val="20"/>
          <w:highlight w:val="yellow"/>
        </w:rPr>
        <w:tab/>
        <w:t>There shall be NO harassment of opposing players at any time, before, during</w:t>
      </w:r>
      <w:r w:rsidR="00543036">
        <w:rPr>
          <w:rFonts w:ascii="Times Roman" w:eastAsia="Times Roman" w:hAnsi="Times Roman" w:cs="Times Roman"/>
          <w:sz w:val="20"/>
          <w:szCs w:val="20"/>
          <w:highlight w:val="yellow"/>
        </w:rPr>
        <w:t>,</w:t>
      </w:r>
      <w:r w:rsidRPr="00AB2396">
        <w:rPr>
          <w:rFonts w:ascii="Times Roman" w:eastAsia="Times Roman" w:hAnsi="Times Roman" w:cs="Times Roman"/>
          <w:sz w:val="20"/>
          <w:szCs w:val="20"/>
          <w:highlight w:val="yellow"/>
        </w:rPr>
        <w:t xml:space="preserve"> or after the game.</w:t>
      </w:r>
    </w:p>
    <w:p w14:paraId="2635316A" w14:textId="77777777" w:rsidR="0052561B" w:rsidRPr="00AB2396" w:rsidRDefault="0052561B" w:rsidP="0052561B">
      <w:pPr>
        <w:pStyle w:val="Body"/>
        <w:ind w:left="720"/>
        <w:rPr>
          <w:highlight w:val="yellow"/>
        </w:rPr>
      </w:pPr>
      <w:r w:rsidRPr="00AB2396">
        <w:rPr>
          <w:rFonts w:ascii="Times Roman" w:eastAsia="Times Roman" w:hAnsi="Times Roman" w:cs="Times Roman"/>
          <w:sz w:val="20"/>
          <w:szCs w:val="20"/>
          <w:highlight w:val="yellow"/>
        </w:rPr>
        <w:tab/>
      </w:r>
      <w:r w:rsidRPr="00AB2396">
        <w:rPr>
          <w:rFonts w:ascii="Times Roman" w:hAnsi="Times Roman"/>
          <w:sz w:val="20"/>
          <w:szCs w:val="20"/>
          <w:highlight w:val="yellow"/>
        </w:rPr>
        <w:t>•</w:t>
      </w:r>
      <w:r w:rsidRPr="00AB2396">
        <w:rPr>
          <w:rFonts w:ascii="Times Roman" w:eastAsia="Times Roman" w:hAnsi="Times Roman" w:cs="Times Roman"/>
          <w:sz w:val="20"/>
          <w:szCs w:val="20"/>
          <w:highlight w:val="yellow"/>
        </w:rPr>
        <w:tab/>
        <w:t>There shall be NO berating of officials at any time before, during or after the games.  Only one Coach the Head Coach or his designated Assistant Coach in Charge</w:t>
      </w:r>
      <w:r w:rsidR="002F170D">
        <w:rPr>
          <w:rFonts w:ascii="Times Roman" w:eastAsia="Times Roman" w:hAnsi="Times Roman" w:cs="Times Roman"/>
          <w:sz w:val="20"/>
          <w:szCs w:val="20"/>
          <w:highlight w:val="yellow"/>
        </w:rPr>
        <w:t>,</w:t>
      </w:r>
      <w:r w:rsidRPr="00AB2396">
        <w:rPr>
          <w:rFonts w:ascii="Times Roman" w:eastAsia="Times Roman" w:hAnsi="Times Roman" w:cs="Times Roman"/>
          <w:sz w:val="20"/>
          <w:szCs w:val="20"/>
          <w:highlight w:val="yellow"/>
        </w:rPr>
        <w:t xml:space="preserve"> may </w:t>
      </w:r>
      <w:r w:rsidRPr="00AB2396">
        <w:rPr>
          <w:rFonts w:ascii="Times Roman" w:hAnsi="Times Roman"/>
          <w:sz w:val="20"/>
          <w:szCs w:val="20"/>
          <w:highlight w:val="yellow"/>
        </w:rPr>
        <w:t xml:space="preserve">“Discuss” a particular call at any time. </w:t>
      </w:r>
    </w:p>
    <w:p w14:paraId="61B566F4" w14:textId="77777777" w:rsidR="0052561B" w:rsidRPr="00AB2396" w:rsidRDefault="0052561B" w:rsidP="0052561B">
      <w:pPr>
        <w:pStyle w:val="Body"/>
        <w:ind w:left="720"/>
        <w:rPr>
          <w:highlight w:val="yellow"/>
        </w:rPr>
      </w:pPr>
      <w:r w:rsidRPr="00AB2396">
        <w:rPr>
          <w:rFonts w:ascii="Times Roman" w:eastAsia="Times Roman" w:hAnsi="Times Roman" w:cs="Times Roman"/>
          <w:sz w:val="20"/>
          <w:szCs w:val="20"/>
          <w:highlight w:val="yellow"/>
        </w:rPr>
        <w:tab/>
      </w:r>
      <w:r w:rsidRPr="00AB2396">
        <w:rPr>
          <w:rFonts w:ascii="Times Roman" w:hAnsi="Times Roman"/>
          <w:sz w:val="20"/>
          <w:szCs w:val="20"/>
          <w:highlight w:val="yellow"/>
        </w:rPr>
        <w:t>•</w:t>
      </w:r>
      <w:r w:rsidRPr="00AB2396">
        <w:rPr>
          <w:rFonts w:ascii="Times Roman" w:eastAsia="Times Roman" w:hAnsi="Times Roman" w:cs="Times Roman"/>
          <w:sz w:val="20"/>
          <w:szCs w:val="20"/>
          <w:highlight w:val="yellow"/>
        </w:rPr>
        <w:tab/>
        <w:t xml:space="preserve">It is the responsibility of the Coaching Staff to attempt at all times to keep their fans acting in accordance with the purpose of our league.  </w:t>
      </w:r>
      <w:r w:rsidRPr="00AB2396">
        <w:rPr>
          <w:rFonts w:ascii="Times Roman" w:hAnsi="Times Roman"/>
          <w:sz w:val="20"/>
          <w:szCs w:val="20"/>
          <w:highlight w:val="yellow"/>
        </w:rPr>
        <w:t>“Acting in a sportsmanlike manner for the benefit of the children.”</w:t>
      </w:r>
    </w:p>
    <w:p w14:paraId="073B885E" w14:textId="77777777" w:rsidR="0052561B" w:rsidRPr="00AB2396" w:rsidRDefault="0052561B" w:rsidP="0052561B">
      <w:pPr>
        <w:pStyle w:val="Body"/>
        <w:ind w:left="720"/>
        <w:rPr>
          <w:highlight w:val="yellow"/>
        </w:rPr>
      </w:pPr>
      <w:r w:rsidRPr="00AB2396">
        <w:rPr>
          <w:rFonts w:ascii="Times Roman" w:eastAsia="Times Roman" w:hAnsi="Times Roman" w:cs="Times Roman"/>
          <w:sz w:val="20"/>
          <w:szCs w:val="20"/>
          <w:highlight w:val="yellow"/>
        </w:rPr>
        <w:tab/>
      </w:r>
      <w:r w:rsidRPr="00AB2396">
        <w:rPr>
          <w:rFonts w:ascii="Times Roman" w:hAnsi="Times Roman"/>
          <w:sz w:val="20"/>
          <w:szCs w:val="20"/>
          <w:highlight w:val="yellow"/>
        </w:rPr>
        <w:t>•</w:t>
      </w:r>
      <w:r w:rsidRPr="00AB2396">
        <w:rPr>
          <w:rFonts w:ascii="Times Roman" w:eastAsia="Times Roman" w:hAnsi="Times Roman" w:cs="Times Roman"/>
          <w:sz w:val="20"/>
          <w:szCs w:val="20"/>
          <w:highlight w:val="yellow"/>
        </w:rPr>
        <w:tab/>
        <w:t>At NO TIME will the opposing Coaching Staffs engage in a conversation regarding the conduct of the game while in the presence of the children.  All complaints MUST be in writing to the SSBL Executive Board.</w:t>
      </w:r>
    </w:p>
    <w:p w14:paraId="11EB3CF1" w14:textId="77777777" w:rsidR="0052561B" w:rsidRPr="00AB2396" w:rsidRDefault="0052561B" w:rsidP="0052561B">
      <w:pPr>
        <w:pStyle w:val="Body"/>
        <w:ind w:left="720"/>
        <w:rPr>
          <w:highlight w:val="yellow"/>
        </w:rPr>
      </w:pPr>
      <w:r w:rsidRPr="00AB2396">
        <w:rPr>
          <w:rFonts w:ascii="Times Roman" w:eastAsia="Times Roman" w:hAnsi="Times Roman" w:cs="Times Roman"/>
          <w:sz w:val="20"/>
          <w:szCs w:val="20"/>
          <w:highlight w:val="yellow"/>
        </w:rPr>
        <w:tab/>
      </w:r>
      <w:r w:rsidRPr="00AB2396">
        <w:rPr>
          <w:rFonts w:ascii="Times Roman" w:hAnsi="Times Roman"/>
          <w:sz w:val="20"/>
          <w:szCs w:val="20"/>
          <w:highlight w:val="yellow"/>
        </w:rPr>
        <w:t>•</w:t>
      </w:r>
      <w:r w:rsidRPr="00AB2396">
        <w:rPr>
          <w:rFonts w:ascii="Times Roman" w:eastAsia="Times Roman" w:hAnsi="Times Roman" w:cs="Times Roman"/>
          <w:sz w:val="20"/>
          <w:szCs w:val="20"/>
          <w:highlight w:val="yellow"/>
        </w:rPr>
        <w:tab/>
        <w:t>All Head Coaches are responsible for the conduct of their coaching staffs; however, if a Head Coach visibly attempts to restrain one of his or her assistants, either physically or verbally</w:t>
      </w:r>
      <w:r w:rsidR="002F170D">
        <w:rPr>
          <w:rFonts w:ascii="Times Roman" w:eastAsia="Times Roman" w:hAnsi="Times Roman" w:cs="Times Roman"/>
          <w:sz w:val="20"/>
          <w:szCs w:val="20"/>
          <w:highlight w:val="yellow"/>
        </w:rPr>
        <w:t>,</w:t>
      </w:r>
      <w:r w:rsidRPr="00AB2396">
        <w:rPr>
          <w:rFonts w:ascii="Times Roman" w:eastAsia="Times Roman" w:hAnsi="Times Roman" w:cs="Times Roman"/>
          <w:sz w:val="20"/>
          <w:szCs w:val="20"/>
          <w:highlight w:val="yellow"/>
        </w:rPr>
        <w:t xml:space="preserve"> without success, then the penalties prescribed for the infraction apply only to that assistant coach.  Any coach who is ejected from the game, by the officials (for the reasons below) shall be suspended for the next league game and may be subject to disciplinary action from the Executive Board depending on the severity of the </w:t>
      </w:r>
      <w:r w:rsidR="002F170D">
        <w:rPr>
          <w:rFonts w:ascii="Times Roman" w:eastAsia="Times Roman" w:hAnsi="Times Roman" w:cs="Times Roman"/>
          <w:sz w:val="20"/>
          <w:szCs w:val="20"/>
          <w:highlight w:val="yellow"/>
        </w:rPr>
        <w:t>incident</w:t>
      </w:r>
      <w:r w:rsidRPr="00AB2396">
        <w:rPr>
          <w:rFonts w:ascii="Times Roman" w:eastAsia="Times Roman" w:hAnsi="Times Roman" w:cs="Times Roman"/>
          <w:sz w:val="20"/>
          <w:szCs w:val="20"/>
          <w:highlight w:val="yellow"/>
        </w:rPr>
        <w:t xml:space="preserve">. </w:t>
      </w:r>
    </w:p>
    <w:p w14:paraId="088DA546" w14:textId="77777777" w:rsidR="0052561B" w:rsidRPr="00AB2396" w:rsidRDefault="0052561B" w:rsidP="0052561B">
      <w:pPr>
        <w:pStyle w:val="Body"/>
        <w:ind w:left="720"/>
        <w:rPr>
          <w:highlight w:val="yellow"/>
        </w:rPr>
      </w:pPr>
      <w:r w:rsidRPr="00AB2396">
        <w:rPr>
          <w:rFonts w:ascii="Times Roman" w:eastAsia="Times Roman" w:hAnsi="Times Roman" w:cs="Times Roman"/>
          <w:sz w:val="20"/>
          <w:szCs w:val="20"/>
          <w:highlight w:val="yellow"/>
        </w:rPr>
        <w:tab/>
      </w:r>
      <w:r w:rsidRPr="00AB2396">
        <w:rPr>
          <w:rFonts w:ascii="Times Roman" w:hAnsi="Times Roman"/>
          <w:sz w:val="20"/>
          <w:szCs w:val="20"/>
          <w:highlight w:val="yellow"/>
        </w:rPr>
        <w:t>•</w:t>
      </w:r>
      <w:r w:rsidRPr="00AB2396">
        <w:rPr>
          <w:rFonts w:ascii="Times Roman" w:eastAsia="Times Roman" w:hAnsi="Times Roman" w:cs="Times Roman"/>
          <w:sz w:val="20"/>
          <w:szCs w:val="20"/>
          <w:highlight w:val="yellow"/>
        </w:rPr>
        <w:tab/>
        <w:t>Included, but not limited to:</w:t>
      </w:r>
    </w:p>
    <w:p w14:paraId="3D0A18FD" w14:textId="77777777" w:rsidR="0052561B" w:rsidRPr="00AB2396" w:rsidRDefault="0052561B" w:rsidP="0052561B">
      <w:pPr>
        <w:pStyle w:val="Body"/>
        <w:ind w:left="720"/>
        <w:rPr>
          <w:highlight w:val="yellow"/>
        </w:rPr>
      </w:pPr>
      <w:r w:rsidRPr="00AB2396">
        <w:rPr>
          <w:rFonts w:ascii="Times Roman" w:eastAsia="Times Roman" w:hAnsi="Times Roman" w:cs="Times Roman"/>
          <w:sz w:val="20"/>
          <w:szCs w:val="20"/>
          <w:highlight w:val="yellow"/>
        </w:rPr>
        <w:tab/>
      </w:r>
      <w:r w:rsidRPr="00AB2396">
        <w:rPr>
          <w:rFonts w:ascii="Times Roman" w:hAnsi="Times Roman"/>
          <w:sz w:val="20"/>
          <w:szCs w:val="20"/>
          <w:highlight w:val="yellow"/>
        </w:rPr>
        <w:t>•</w:t>
      </w:r>
      <w:r w:rsidRPr="00AB2396">
        <w:rPr>
          <w:rFonts w:ascii="Times Roman" w:eastAsia="Times Roman" w:hAnsi="Times Roman" w:cs="Times Roman"/>
          <w:sz w:val="20"/>
          <w:szCs w:val="20"/>
          <w:highlight w:val="yellow"/>
        </w:rPr>
        <w:tab/>
        <w:t>No coach, substitute, trainer, or other team attendant shall act in an unsportsmanlike manner during end of period, intermission or End of Game.</w:t>
      </w:r>
    </w:p>
    <w:p w14:paraId="476D8258" w14:textId="77777777" w:rsidR="0052561B" w:rsidRPr="00AB2396" w:rsidRDefault="0052561B" w:rsidP="0052561B">
      <w:pPr>
        <w:pStyle w:val="Body"/>
        <w:ind w:left="720"/>
        <w:rPr>
          <w:highlight w:val="yellow"/>
        </w:rPr>
      </w:pPr>
      <w:r w:rsidRPr="00AB2396">
        <w:rPr>
          <w:rFonts w:ascii="Times Roman" w:eastAsia="Times Roman" w:hAnsi="Times Roman" w:cs="Times Roman"/>
          <w:sz w:val="20"/>
          <w:szCs w:val="20"/>
          <w:highlight w:val="yellow"/>
        </w:rPr>
        <w:tab/>
      </w:r>
      <w:r w:rsidRPr="00AB2396">
        <w:rPr>
          <w:rFonts w:ascii="Times Roman" w:hAnsi="Times Roman"/>
          <w:sz w:val="20"/>
          <w:szCs w:val="20"/>
          <w:highlight w:val="yellow"/>
        </w:rPr>
        <w:t>•</w:t>
      </w:r>
      <w:r w:rsidRPr="00AB2396">
        <w:rPr>
          <w:rFonts w:ascii="Times Roman" w:eastAsia="Times Roman" w:hAnsi="Times Roman" w:cs="Times Roman"/>
          <w:sz w:val="20"/>
          <w:szCs w:val="20"/>
          <w:highlight w:val="yellow"/>
        </w:rPr>
        <w:tab/>
        <w:t>There will be NO use of profanity, insulting or vulgar gestures or language.</w:t>
      </w:r>
    </w:p>
    <w:p w14:paraId="4F2E3B0A" w14:textId="77777777" w:rsidR="0052561B" w:rsidRPr="00AB2396" w:rsidRDefault="0052561B" w:rsidP="0052561B">
      <w:pPr>
        <w:pStyle w:val="Body"/>
        <w:ind w:left="720"/>
        <w:rPr>
          <w:highlight w:val="yellow"/>
        </w:rPr>
      </w:pPr>
      <w:r w:rsidRPr="00AB2396">
        <w:rPr>
          <w:rFonts w:ascii="Times Roman" w:eastAsia="Times Roman" w:hAnsi="Times Roman" w:cs="Times Roman"/>
          <w:sz w:val="20"/>
          <w:szCs w:val="20"/>
          <w:highlight w:val="yellow"/>
        </w:rPr>
        <w:tab/>
      </w:r>
      <w:r w:rsidRPr="00AB2396">
        <w:rPr>
          <w:rFonts w:ascii="Times Roman" w:hAnsi="Times Roman"/>
          <w:sz w:val="20"/>
          <w:szCs w:val="20"/>
          <w:highlight w:val="yellow"/>
        </w:rPr>
        <w:t>•</w:t>
      </w:r>
      <w:r w:rsidRPr="00AB2396">
        <w:rPr>
          <w:rFonts w:ascii="Times Roman" w:eastAsia="Times Roman" w:hAnsi="Times Roman" w:cs="Times Roman"/>
          <w:sz w:val="20"/>
          <w:szCs w:val="20"/>
          <w:highlight w:val="yellow"/>
        </w:rPr>
        <w:tab/>
        <w:t>Attempting to influence a decision by an official</w:t>
      </w:r>
    </w:p>
    <w:p w14:paraId="3B9BDD01" w14:textId="77777777" w:rsidR="0052561B" w:rsidRPr="00AB2396" w:rsidRDefault="0052561B" w:rsidP="0052561B">
      <w:pPr>
        <w:pStyle w:val="Body"/>
        <w:ind w:left="720"/>
        <w:rPr>
          <w:highlight w:val="yellow"/>
        </w:rPr>
      </w:pPr>
      <w:r w:rsidRPr="00AB2396">
        <w:rPr>
          <w:rFonts w:ascii="Times Roman" w:eastAsia="Times Roman" w:hAnsi="Times Roman" w:cs="Times Roman"/>
          <w:sz w:val="20"/>
          <w:szCs w:val="20"/>
          <w:highlight w:val="yellow"/>
        </w:rPr>
        <w:tab/>
      </w:r>
      <w:r w:rsidRPr="00AB2396">
        <w:rPr>
          <w:rFonts w:ascii="Times Roman" w:hAnsi="Times Roman"/>
          <w:sz w:val="20"/>
          <w:szCs w:val="20"/>
          <w:highlight w:val="yellow"/>
        </w:rPr>
        <w:t>•</w:t>
      </w:r>
      <w:r w:rsidRPr="00AB2396">
        <w:rPr>
          <w:rFonts w:ascii="Times Roman" w:eastAsia="Times Roman" w:hAnsi="Times Roman" w:cs="Times Roman"/>
          <w:sz w:val="20"/>
          <w:szCs w:val="20"/>
          <w:highlight w:val="yellow"/>
        </w:rPr>
        <w:tab/>
        <w:t>Indicating objection to an official decision</w:t>
      </w:r>
    </w:p>
    <w:p w14:paraId="657A3831" w14:textId="77777777" w:rsidR="0052561B" w:rsidRPr="00AB2396" w:rsidRDefault="0052561B" w:rsidP="0052561B">
      <w:pPr>
        <w:pStyle w:val="Body"/>
        <w:ind w:left="720"/>
        <w:rPr>
          <w:highlight w:val="yellow"/>
        </w:rPr>
      </w:pPr>
      <w:r w:rsidRPr="00AB2396">
        <w:rPr>
          <w:rFonts w:ascii="Times Roman" w:eastAsia="Times Roman" w:hAnsi="Times Roman" w:cs="Times Roman"/>
          <w:sz w:val="20"/>
          <w:szCs w:val="20"/>
          <w:highlight w:val="yellow"/>
        </w:rPr>
        <w:tab/>
      </w:r>
      <w:r w:rsidRPr="00AB2396">
        <w:rPr>
          <w:rFonts w:ascii="Times Roman" w:hAnsi="Times Roman"/>
          <w:sz w:val="20"/>
          <w:szCs w:val="20"/>
          <w:highlight w:val="yellow"/>
        </w:rPr>
        <w:t>•</w:t>
      </w:r>
      <w:r w:rsidRPr="00AB2396">
        <w:rPr>
          <w:rFonts w:ascii="Times Roman" w:eastAsia="Times Roman" w:hAnsi="Times Roman" w:cs="Times Roman"/>
          <w:sz w:val="20"/>
          <w:szCs w:val="20"/>
          <w:highlight w:val="yellow"/>
        </w:rPr>
        <w:tab/>
        <w:t>Holding an unauthorized conference</w:t>
      </w:r>
    </w:p>
    <w:p w14:paraId="1CCA9EEC" w14:textId="77777777" w:rsidR="0052561B" w:rsidRPr="00AB2396" w:rsidRDefault="0052561B" w:rsidP="0052561B">
      <w:pPr>
        <w:pStyle w:val="Body"/>
        <w:ind w:left="720"/>
        <w:rPr>
          <w:highlight w:val="yellow"/>
        </w:rPr>
      </w:pPr>
      <w:r w:rsidRPr="00AB2396">
        <w:rPr>
          <w:rFonts w:ascii="Times Roman" w:eastAsia="Times Roman" w:hAnsi="Times Roman" w:cs="Times Roman"/>
          <w:sz w:val="20"/>
          <w:szCs w:val="20"/>
          <w:highlight w:val="yellow"/>
        </w:rPr>
        <w:tab/>
      </w:r>
      <w:r w:rsidRPr="00AB2396">
        <w:rPr>
          <w:rFonts w:ascii="Times Roman" w:hAnsi="Times Roman"/>
          <w:sz w:val="20"/>
          <w:szCs w:val="20"/>
          <w:highlight w:val="yellow"/>
        </w:rPr>
        <w:t>•</w:t>
      </w:r>
      <w:r w:rsidRPr="00AB2396">
        <w:rPr>
          <w:rFonts w:ascii="Times Roman" w:eastAsia="Times Roman" w:hAnsi="Times Roman" w:cs="Times Roman"/>
          <w:sz w:val="20"/>
          <w:szCs w:val="20"/>
          <w:highlight w:val="yellow"/>
        </w:rPr>
        <w:tab/>
        <w:t>Failure of a team to be ready to start either half</w:t>
      </w:r>
    </w:p>
    <w:p w14:paraId="243F8586" w14:textId="77777777" w:rsidR="0052561B" w:rsidRPr="00AB2396" w:rsidRDefault="0052561B" w:rsidP="0052561B">
      <w:pPr>
        <w:pStyle w:val="Body"/>
        <w:ind w:left="720"/>
        <w:rPr>
          <w:highlight w:val="yellow"/>
        </w:rPr>
      </w:pPr>
      <w:r w:rsidRPr="00AB2396">
        <w:rPr>
          <w:rFonts w:ascii="Times Roman" w:eastAsia="Times Roman" w:hAnsi="Times Roman" w:cs="Times Roman"/>
          <w:sz w:val="20"/>
          <w:szCs w:val="20"/>
          <w:highlight w:val="yellow"/>
        </w:rPr>
        <w:tab/>
      </w:r>
      <w:r w:rsidRPr="00AB2396">
        <w:rPr>
          <w:rFonts w:ascii="Times Roman" w:hAnsi="Times Roman"/>
          <w:sz w:val="20"/>
          <w:szCs w:val="20"/>
          <w:highlight w:val="yellow"/>
        </w:rPr>
        <w:t>•</w:t>
      </w:r>
      <w:r w:rsidRPr="00AB2396">
        <w:rPr>
          <w:rFonts w:ascii="Times Roman" w:eastAsia="Times Roman" w:hAnsi="Times Roman" w:cs="Times Roman"/>
          <w:sz w:val="20"/>
          <w:szCs w:val="20"/>
          <w:highlight w:val="yellow"/>
        </w:rPr>
        <w:tab/>
        <w:t xml:space="preserve">Being on the court unless there is an injured player or </w:t>
      </w:r>
      <w:r w:rsidR="002F170D">
        <w:rPr>
          <w:rFonts w:ascii="Times Roman" w:eastAsia="Times Roman" w:hAnsi="Times Roman" w:cs="Times Roman"/>
          <w:sz w:val="20"/>
          <w:szCs w:val="20"/>
          <w:highlight w:val="yellow"/>
        </w:rPr>
        <w:t xml:space="preserve">an </w:t>
      </w:r>
      <w:r w:rsidRPr="00AB2396">
        <w:rPr>
          <w:rFonts w:ascii="Times Roman" w:eastAsia="Times Roman" w:hAnsi="Times Roman" w:cs="Times Roman"/>
          <w:sz w:val="20"/>
          <w:szCs w:val="20"/>
          <w:highlight w:val="yellow"/>
        </w:rPr>
        <w:t xml:space="preserve">approved </w:t>
      </w:r>
      <w:r w:rsidR="002F170D">
        <w:rPr>
          <w:rFonts w:ascii="Times Roman" w:eastAsia="Times Roman" w:hAnsi="Times Roman" w:cs="Times Roman"/>
          <w:sz w:val="20"/>
          <w:szCs w:val="20"/>
          <w:highlight w:val="yellow"/>
        </w:rPr>
        <w:t>time-out</w:t>
      </w:r>
      <w:r w:rsidRPr="00AB2396">
        <w:rPr>
          <w:rFonts w:ascii="Times Roman" w:eastAsia="Times Roman" w:hAnsi="Times Roman" w:cs="Times Roman"/>
          <w:sz w:val="20"/>
          <w:szCs w:val="20"/>
          <w:highlight w:val="yellow"/>
        </w:rPr>
        <w:t xml:space="preserve">.  </w:t>
      </w:r>
    </w:p>
    <w:p w14:paraId="33F22B97" w14:textId="77777777" w:rsidR="0052561B" w:rsidRPr="00AB2396" w:rsidRDefault="0052561B" w:rsidP="0052561B">
      <w:pPr>
        <w:pStyle w:val="Body"/>
        <w:ind w:left="720"/>
        <w:rPr>
          <w:highlight w:val="yellow"/>
        </w:rPr>
      </w:pPr>
      <w:r w:rsidRPr="00AB2396">
        <w:rPr>
          <w:rFonts w:ascii="Times Roman" w:eastAsia="Times Roman" w:hAnsi="Times Roman" w:cs="Times Roman"/>
          <w:sz w:val="20"/>
          <w:szCs w:val="20"/>
          <w:highlight w:val="yellow"/>
        </w:rPr>
        <w:tab/>
      </w:r>
      <w:r w:rsidRPr="00AB2396">
        <w:rPr>
          <w:rFonts w:ascii="Times Roman" w:hAnsi="Times Roman"/>
          <w:sz w:val="20"/>
          <w:szCs w:val="20"/>
          <w:highlight w:val="yellow"/>
        </w:rPr>
        <w:t>•</w:t>
      </w:r>
      <w:r w:rsidRPr="00AB2396">
        <w:rPr>
          <w:rFonts w:ascii="Times Roman" w:eastAsia="Times Roman" w:hAnsi="Times Roman" w:cs="Times Roman"/>
          <w:sz w:val="20"/>
          <w:szCs w:val="20"/>
          <w:highlight w:val="yellow"/>
        </w:rPr>
        <w:tab/>
        <w:t>Failures of the Head Coach to have his</w:t>
      </w:r>
      <w:r w:rsidR="00AB2396" w:rsidRPr="00AB2396">
        <w:rPr>
          <w:rFonts w:ascii="Times Roman" w:eastAsia="Times Roman" w:hAnsi="Times Roman" w:cs="Times Roman"/>
          <w:sz w:val="20"/>
          <w:szCs w:val="20"/>
          <w:highlight w:val="yellow"/>
        </w:rPr>
        <w:t>/her</w:t>
      </w:r>
      <w:r w:rsidRPr="00AB2396">
        <w:rPr>
          <w:rFonts w:ascii="Times Roman" w:eastAsia="Times Roman" w:hAnsi="Times Roman" w:cs="Times Roman"/>
          <w:sz w:val="20"/>
          <w:szCs w:val="20"/>
          <w:highlight w:val="yellow"/>
        </w:rPr>
        <w:t xml:space="preserve"> players wear legal and/or r</w:t>
      </w:r>
      <w:r w:rsidR="00AB2396" w:rsidRPr="00AB2396">
        <w:rPr>
          <w:rFonts w:ascii="Times Roman" w:eastAsia="Times Roman" w:hAnsi="Times Roman" w:cs="Times Roman"/>
          <w:sz w:val="20"/>
          <w:szCs w:val="20"/>
          <w:highlight w:val="yellow"/>
        </w:rPr>
        <w:t>equired uniform</w:t>
      </w:r>
    </w:p>
    <w:p w14:paraId="6C7F0563" w14:textId="77777777" w:rsidR="0052561B" w:rsidRPr="00AB2396" w:rsidRDefault="0052561B" w:rsidP="0052561B">
      <w:pPr>
        <w:pStyle w:val="Body"/>
        <w:ind w:left="720"/>
        <w:rPr>
          <w:highlight w:val="yellow"/>
        </w:rPr>
      </w:pPr>
      <w:r w:rsidRPr="00AB2396">
        <w:rPr>
          <w:rFonts w:ascii="Times Roman" w:eastAsia="Times Roman" w:hAnsi="Times Roman" w:cs="Times Roman"/>
          <w:sz w:val="20"/>
          <w:szCs w:val="20"/>
          <w:highlight w:val="yellow"/>
        </w:rPr>
        <w:tab/>
      </w:r>
      <w:r w:rsidRPr="00AB2396">
        <w:rPr>
          <w:rFonts w:ascii="Times Roman" w:hAnsi="Times Roman"/>
          <w:sz w:val="20"/>
          <w:szCs w:val="20"/>
          <w:highlight w:val="yellow"/>
        </w:rPr>
        <w:t>•</w:t>
      </w:r>
      <w:r w:rsidRPr="00AB2396">
        <w:rPr>
          <w:rFonts w:ascii="Times Roman" w:eastAsia="Times Roman" w:hAnsi="Times Roman" w:cs="Times Roman"/>
          <w:sz w:val="20"/>
          <w:szCs w:val="20"/>
          <w:highlight w:val="yellow"/>
        </w:rPr>
        <w:tab/>
        <w:t>Using tobacco or smokeless tobacco</w:t>
      </w:r>
    </w:p>
    <w:p w14:paraId="5FFE9662" w14:textId="77777777" w:rsidR="0052561B" w:rsidRDefault="0052561B" w:rsidP="0052561B">
      <w:pPr>
        <w:pStyle w:val="Body"/>
        <w:ind w:left="720"/>
      </w:pPr>
      <w:r w:rsidRPr="00AB2396">
        <w:rPr>
          <w:rFonts w:ascii="Times Roman" w:eastAsia="Times Roman" w:hAnsi="Times Roman" w:cs="Times Roman"/>
          <w:sz w:val="20"/>
          <w:szCs w:val="20"/>
          <w:highlight w:val="yellow"/>
        </w:rPr>
        <w:tab/>
      </w:r>
      <w:r w:rsidRPr="00AB2396">
        <w:rPr>
          <w:rFonts w:ascii="Times Roman" w:hAnsi="Times Roman"/>
          <w:sz w:val="20"/>
          <w:szCs w:val="20"/>
          <w:highlight w:val="yellow"/>
        </w:rPr>
        <w:t>•</w:t>
      </w:r>
      <w:r w:rsidRPr="00AB2396">
        <w:rPr>
          <w:rFonts w:ascii="Times Roman" w:eastAsia="Times Roman" w:hAnsi="Times Roman" w:cs="Times Roman"/>
          <w:sz w:val="20"/>
          <w:szCs w:val="20"/>
          <w:highlight w:val="yellow"/>
        </w:rPr>
        <w:tab/>
        <w:t>Being outside th</w:t>
      </w:r>
      <w:r w:rsidR="00AB2396" w:rsidRPr="00AB2396">
        <w:rPr>
          <w:rFonts w:ascii="Times Roman" w:eastAsia="Times Roman" w:hAnsi="Times Roman" w:cs="Times Roman"/>
          <w:sz w:val="20"/>
          <w:szCs w:val="20"/>
          <w:highlight w:val="yellow"/>
        </w:rPr>
        <w:t xml:space="preserve">e </w:t>
      </w:r>
      <w:r w:rsidR="002F170D">
        <w:rPr>
          <w:rFonts w:ascii="Times Roman" w:eastAsia="Times Roman" w:hAnsi="Times Roman" w:cs="Times Roman"/>
          <w:sz w:val="20"/>
          <w:szCs w:val="20"/>
          <w:highlight w:val="yellow"/>
        </w:rPr>
        <w:t>coaches'</w:t>
      </w:r>
      <w:r w:rsidR="00AB2396" w:rsidRPr="00AB2396">
        <w:rPr>
          <w:rFonts w:ascii="Times Roman" w:eastAsia="Times Roman" w:hAnsi="Times Roman" w:cs="Times Roman"/>
          <w:sz w:val="20"/>
          <w:szCs w:val="20"/>
          <w:highlight w:val="yellow"/>
        </w:rPr>
        <w:t xml:space="preserve"> box as prescribed in the NFHS rules book for that season.</w:t>
      </w:r>
      <w:r w:rsidR="00AB2396">
        <w:rPr>
          <w:rFonts w:ascii="Times Roman" w:eastAsia="Times Roman" w:hAnsi="Times Roman" w:cs="Times Roman"/>
          <w:sz w:val="20"/>
          <w:szCs w:val="20"/>
        </w:rPr>
        <w:t xml:space="preserve"> </w:t>
      </w:r>
    </w:p>
    <w:p w14:paraId="44DC0B56" w14:textId="77777777" w:rsidR="0052561B" w:rsidRDefault="0052561B" w:rsidP="0052561B">
      <w:pPr>
        <w:pStyle w:val="Body"/>
        <w:ind w:left="1440"/>
      </w:pPr>
    </w:p>
    <w:p w14:paraId="48ABC4FF" w14:textId="77777777" w:rsidR="0052561B" w:rsidRDefault="0052561B" w:rsidP="0052561B">
      <w:pPr>
        <w:ind w:left="731" w:right="126" w:firstLine="0"/>
      </w:pPr>
    </w:p>
    <w:p w14:paraId="00B153EA" w14:textId="77777777" w:rsidR="008D4466" w:rsidRDefault="008D4466" w:rsidP="008D4466">
      <w:pPr>
        <w:ind w:left="731" w:right="126" w:firstLine="0"/>
      </w:pPr>
    </w:p>
    <w:p w14:paraId="2DECF35A" w14:textId="77777777" w:rsidR="00CB0453" w:rsidRPr="008A169C" w:rsidRDefault="008D4466" w:rsidP="008D4466">
      <w:pPr>
        <w:spacing w:after="0" w:line="259" w:lineRule="auto"/>
        <w:ind w:right="0"/>
        <w:jc w:val="left"/>
        <w:rPr>
          <w:b/>
          <w:color w:val="FF0000"/>
        </w:rPr>
      </w:pPr>
      <w:r>
        <w:rPr>
          <w:b/>
          <w:color w:val="FF0000"/>
          <w:sz w:val="26"/>
        </w:rPr>
        <w:lastRenderedPageBreak/>
        <w:t xml:space="preserve">Article </w:t>
      </w:r>
      <w:r w:rsidR="007C4476" w:rsidRPr="008A169C">
        <w:rPr>
          <w:b/>
          <w:color w:val="FF0000"/>
          <w:sz w:val="26"/>
        </w:rPr>
        <w:t>X</w:t>
      </w:r>
    </w:p>
    <w:p w14:paraId="76409823" w14:textId="77777777" w:rsidR="00CB0453" w:rsidRPr="004B5D79" w:rsidRDefault="007C4476">
      <w:pPr>
        <w:spacing w:after="73" w:line="259" w:lineRule="auto"/>
        <w:ind w:left="28" w:right="0" w:hanging="10"/>
        <w:jc w:val="left"/>
        <w:rPr>
          <w:b/>
        </w:rPr>
      </w:pPr>
      <w:r w:rsidRPr="004B5D79">
        <w:rPr>
          <w:b/>
          <w:u w:val="single" w:color="000000"/>
        </w:rPr>
        <w:t>Forfeits</w:t>
      </w:r>
    </w:p>
    <w:p w14:paraId="27197742" w14:textId="77777777" w:rsidR="00CB0453" w:rsidRDefault="007C4476">
      <w:pPr>
        <w:numPr>
          <w:ilvl w:val="0"/>
          <w:numId w:val="9"/>
        </w:numPr>
        <w:spacing w:after="15" w:line="261" w:lineRule="auto"/>
        <w:ind w:left="726" w:right="24" w:hanging="351"/>
        <w:jc w:val="left"/>
      </w:pPr>
      <w:r>
        <w:t xml:space="preserve">At the November SSBL meeting, each organization must submit the </w:t>
      </w:r>
      <w:r w:rsidR="002F170D">
        <w:t>number</w:t>
      </w:r>
      <w:r>
        <w:t xml:space="preserve"> of </w:t>
      </w:r>
      <w:r w:rsidR="00DC773F">
        <w:t xml:space="preserve">(tentative) </w:t>
      </w:r>
      <w:r>
        <w:t>teams they will be entering in each division, dates when their gym is available for home games, plus a list of blackout dates when their teams cannot play. Every attempt will be made to avoid these dates on the schedule.</w:t>
      </w:r>
    </w:p>
    <w:p w14:paraId="1700D680" w14:textId="77777777" w:rsidR="00CB0453" w:rsidRDefault="007C4476">
      <w:pPr>
        <w:numPr>
          <w:ilvl w:val="0"/>
          <w:numId w:val="9"/>
        </w:numPr>
        <w:spacing w:after="40" w:line="261" w:lineRule="auto"/>
        <w:ind w:left="726" w:right="24" w:hanging="351"/>
        <w:jc w:val="left"/>
      </w:pPr>
      <w:r>
        <w:t>Once the official schedule has been posted, changes are not permitted. The only legitimate reason to cancel a game will be due to the weather. All other cancellations will be considered forfeits</w:t>
      </w:r>
      <w:r w:rsidR="002F170D">
        <w:t>,</w:t>
      </w:r>
      <w:r>
        <w:t xml:space="preserve"> and the opposing team will be credited with a 10 —0 win</w:t>
      </w:r>
    </w:p>
    <w:p w14:paraId="1631B6D5" w14:textId="77777777" w:rsidR="00CB0453" w:rsidRDefault="007C4476">
      <w:pPr>
        <w:numPr>
          <w:ilvl w:val="0"/>
          <w:numId w:val="9"/>
        </w:numPr>
        <w:spacing w:after="297"/>
        <w:ind w:left="726" w:right="24" w:hanging="351"/>
        <w:jc w:val="left"/>
      </w:pPr>
      <w:r>
        <w:t xml:space="preserve">A team that forfeits a game without giving at least 24 </w:t>
      </w:r>
      <w:r w:rsidR="00CD54D0">
        <w:t>hours’ notice</w:t>
      </w:r>
      <w:r>
        <w:t xml:space="preserve"> will be responsible for paying the referees.</w:t>
      </w:r>
    </w:p>
    <w:p w14:paraId="0C3FC40D" w14:textId="77777777" w:rsidR="00CB0453" w:rsidRDefault="007C4476">
      <w:pPr>
        <w:pStyle w:val="Heading1"/>
        <w:ind w:left="32"/>
        <w:rPr>
          <w:b/>
          <w:color w:val="FF0000"/>
        </w:rPr>
      </w:pPr>
      <w:r w:rsidRPr="008A169C">
        <w:rPr>
          <w:b/>
          <w:color w:val="FF0000"/>
        </w:rPr>
        <w:t>Article Xl</w:t>
      </w:r>
    </w:p>
    <w:p w14:paraId="0550E2D2" w14:textId="77777777" w:rsidR="008D4466" w:rsidRDefault="008D4466" w:rsidP="008D4466"/>
    <w:p w14:paraId="0B1A3955" w14:textId="77777777" w:rsidR="008D4466" w:rsidRDefault="008D4466" w:rsidP="008D4466">
      <w:pPr>
        <w:rPr>
          <w:b/>
          <w:u w:val="single"/>
        </w:rPr>
      </w:pPr>
      <w:r w:rsidRPr="00EB1F84">
        <w:rPr>
          <w:b/>
          <w:highlight w:val="yellow"/>
          <w:u w:val="single"/>
        </w:rPr>
        <w:t>SSBL Game Day Rules:</w:t>
      </w:r>
    </w:p>
    <w:p w14:paraId="08161759" w14:textId="77777777" w:rsidR="00D62965" w:rsidRDefault="00D62965" w:rsidP="008D4466">
      <w:pPr>
        <w:spacing w:after="0" w:line="259" w:lineRule="auto"/>
        <w:ind w:left="0" w:right="0" w:firstLine="0"/>
        <w:jc w:val="center"/>
        <w:rPr>
          <w:rFonts w:asciiTheme="minorHAnsi" w:eastAsiaTheme="minorHAnsi" w:hAnsiTheme="minorHAnsi" w:cstheme="minorBidi"/>
          <w:b/>
          <w:bCs/>
          <w:color w:val="auto"/>
          <w:sz w:val="28"/>
          <w:szCs w:val="28"/>
        </w:rPr>
      </w:pPr>
    </w:p>
    <w:p w14:paraId="528A5DEA" w14:textId="77777777" w:rsidR="008D4466" w:rsidRPr="008D4466" w:rsidRDefault="008D4466" w:rsidP="008D4466">
      <w:pPr>
        <w:spacing w:after="0" w:line="259" w:lineRule="auto"/>
        <w:ind w:left="0" w:right="0" w:firstLine="0"/>
        <w:jc w:val="center"/>
        <w:rPr>
          <w:rFonts w:asciiTheme="minorHAnsi" w:eastAsiaTheme="minorHAnsi" w:hAnsiTheme="minorHAnsi" w:cstheme="minorBidi"/>
          <w:b/>
          <w:bCs/>
          <w:color w:val="auto"/>
        </w:rPr>
      </w:pPr>
      <w:r w:rsidRPr="008D4466">
        <w:rPr>
          <w:rFonts w:asciiTheme="minorHAnsi" w:eastAsiaTheme="minorHAnsi" w:hAnsiTheme="minorHAnsi" w:cstheme="minorBidi"/>
          <w:b/>
          <w:bCs/>
          <w:color w:val="auto"/>
        </w:rPr>
        <w:t>South Shore Basketball League – Game Day Rules</w:t>
      </w:r>
    </w:p>
    <w:p w14:paraId="2141B6C5" w14:textId="77777777" w:rsidR="008D4466" w:rsidRPr="008D4466" w:rsidRDefault="008D4466" w:rsidP="008D4466">
      <w:pPr>
        <w:spacing w:after="0" w:line="259" w:lineRule="auto"/>
        <w:ind w:left="0" w:right="0" w:firstLine="0"/>
        <w:jc w:val="center"/>
        <w:rPr>
          <w:rFonts w:asciiTheme="minorHAnsi" w:eastAsiaTheme="minorHAnsi" w:hAnsiTheme="minorHAnsi" w:cstheme="minorBidi"/>
          <w:b/>
          <w:bCs/>
          <w:color w:val="auto"/>
        </w:rPr>
      </w:pPr>
      <w:r w:rsidRPr="008D4466">
        <w:rPr>
          <w:rFonts w:asciiTheme="minorHAnsi" w:eastAsiaTheme="minorHAnsi" w:hAnsiTheme="minorHAnsi" w:cstheme="minorBidi"/>
          <w:b/>
          <w:bCs/>
          <w:color w:val="auto"/>
        </w:rPr>
        <w:t>Updated 2025 Season</w:t>
      </w:r>
    </w:p>
    <w:p w14:paraId="710D7875" w14:textId="77777777" w:rsidR="008D4466" w:rsidRPr="008D4466" w:rsidRDefault="008D4466" w:rsidP="00D62965">
      <w:pPr>
        <w:spacing w:after="0" w:line="259" w:lineRule="auto"/>
        <w:ind w:left="0" w:right="0" w:firstLine="0"/>
        <w:rPr>
          <w:rFonts w:asciiTheme="minorHAnsi" w:eastAsiaTheme="minorHAnsi" w:hAnsiTheme="minorHAnsi" w:cstheme="minorBidi"/>
          <w:b/>
          <w:bCs/>
          <w:color w:val="auto"/>
        </w:rPr>
      </w:pPr>
    </w:p>
    <w:p w14:paraId="2CD318FD" w14:textId="77777777" w:rsidR="008D4466" w:rsidRPr="008D4466" w:rsidRDefault="008D4466" w:rsidP="008D4466">
      <w:pPr>
        <w:numPr>
          <w:ilvl w:val="0"/>
          <w:numId w:val="12"/>
        </w:numPr>
        <w:spacing w:after="0" w:line="259" w:lineRule="auto"/>
        <w:ind w:right="0"/>
        <w:contextualSpacing/>
        <w:jc w:val="left"/>
        <w:rPr>
          <w:rFonts w:asciiTheme="minorHAnsi" w:eastAsiaTheme="minorHAnsi" w:hAnsiTheme="minorHAnsi" w:cstheme="minorBidi"/>
          <w:color w:val="auto"/>
        </w:rPr>
      </w:pPr>
      <w:r w:rsidRPr="008D4466">
        <w:rPr>
          <w:rFonts w:asciiTheme="minorHAnsi" w:eastAsiaTheme="minorHAnsi" w:hAnsiTheme="minorHAnsi" w:cstheme="minorBidi"/>
          <w:color w:val="auto"/>
        </w:rPr>
        <w:t xml:space="preserve">Games will consist of two, 20-minute (running clock) halves.  The clock will stop for timeouts and after a whistle during the last two minutes of each half.  </w:t>
      </w:r>
    </w:p>
    <w:p w14:paraId="39727EBF" w14:textId="77777777" w:rsidR="008D4466" w:rsidRPr="008D4466" w:rsidRDefault="008D4466" w:rsidP="008D4466">
      <w:pPr>
        <w:spacing w:after="0" w:line="259" w:lineRule="auto"/>
        <w:ind w:left="0" w:right="0" w:firstLine="0"/>
        <w:jc w:val="left"/>
        <w:rPr>
          <w:rFonts w:asciiTheme="minorHAnsi" w:eastAsiaTheme="minorHAnsi" w:hAnsiTheme="minorHAnsi" w:cstheme="minorBidi"/>
          <w:color w:val="auto"/>
        </w:rPr>
      </w:pPr>
    </w:p>
    <w:p w14:paraId="7875413F" w14:textId="77777777" w:rsidR="008D4466" w:rsidRPr="008D4466" w:rsidRDefault="008D4466" w:rsidP="008D4466">
      <w:pPr>
        <w:numPr>
          <w:ilvl w:val="0"/>
          <w:numId w:val="12"/>
        </w:numPr>
        <w:spacing w:after="0" w:line="259" w:lineRule="auto"/>
        <w:ind w:right="0"/>
        <w:contextualSpacing/>
        <w:jc w:val="left"/>
        <w:rPr>
          <w:rFonts w:asciiTheme="minorHAnsi" w:eastAsiaTheme="minorHAnsi" w:hAnsiTheme="minorHAnsi" w:cstheme="minorBidi"/>
          <w:color w:val="auto"/>
        </w:rPr>
      </w:pPr>
      <w:r w:rsidRPr="008D4466">
        <w:rPr>
          <w:rFonts w:asciiTheme="minorHAnsi" w:eastAsiaTheme="minorHAnsi" w:hAnsiTheme="minorHAnsi" w:cstheme="minorBidi"/>
          <w:color w:val="auto"/>
        </w:rPr>
        <w:t>Halftime will consist of two minutes.   Overtime will consist of three minutes (stop clock).</w:t>
      </w:r>
    </w:p>
    <w:p w14:paraId="45550240" w14:textId="77777777" w:rsidR="008D4466" w:rsidRPr="008D4466" w:rsidRDefault="008D4466" w:rsidP="008D4466">
      <w:pPr>
        <w:spacing w:after="0" w:line="259" w:lineRule="auto"/>
        <w:ind w:left="0" w:right="0" w:firstLine="0"/>
        <w:jc w:val="left"/>
        <w:rPr>
          <w:rFonts w:asciiTheme="minorHAnsi" w:eastAsiaTheme="minorHAnsi" w:hAnsiTheme="minorHAnsi" w:cstheme="minorBidi"/>
          <w:color w:val="auto"/>
        </w:rPr>
      </w:pPr>
    </w:p>
    <w:p w14:paraId="69442E89" w14:textId="77777777" w:rsidR="008D4466" w:rsidRDefault="008D4466" w:rsidP="008D4466">
      <w:pPr>
        <w:numPr>
          <w:ilvl w:val="0"/>
          <w:numId w:val="12"/>
        </w:numPr>
        <w:spacing w:after="0" w:line="259" w:lineRule="auto"/>
        <w:ind w:right="0"/>
        <w:contextualSpacing/>
        <w:jc w:val="left"/>
        <w:rPr>
          <w:rFonts w:asciiTheme="minorHAnsi" w:eastAsiaTheme="minorHAnsi" w:hAnsiTheme="minorHAnsi" w:cstheme="minorBidi"/>
          <w:color w:val="auto"/>
        </w:rPr>
      </w:pPr>
      <w:r w:rsidRPr="008D4466">
        <w:rPr>
          <w:rFonts w:asciiTheme="minorHAnsi" w:eastAsiaTheme="minorHAnsi" w:hAnsiTheme="minorHAnsi" w:cstheme="minorBidi"/>
          <w:color w:val="auto"/>
        </w:rPr>
        <w:t xml:space="preserve">Each team will be granted two timeouts per half and one timeout per overtime period.  Timeouts do not </w:t>
      </w:r>
      <w:r w:rsidR="002F170D">
        <w:rPr>
          <w:rFonts w:asciiTheme="minorHAnsi" w:eastAsiaTheme="minorHAnsi" w:hAnsiTheme="minorHAnsi" w:cstheme="minorBidi"/>
          <w:color w:val="auto"/>
        </w:rPr>
        <w:t>carry over</w:t>
      </w:r>
      <w:r w:rsidRPr="008D4466">
        <w:rPr>
          <w:rFonts w:asciiTheme="minorHAnsi" w:eastAsiaTheme="minorHAnsi" w:hAnsiTheme="minorHAnsi" w:cstheme="minorBidi"/>
          <w:color w:val="auto"/>
        </w:rPr>
        <w:t>.</w:t>
      </w:r>
    </w:p>
    <w:p w14:paraId="77BA1D13" w14:textId="77777777" w:rsidR="00D62965" w:rsidRDefault="00D62965" w:rsidP="00D62965">
      <w:pPr>
        <w:pStyle w:val="ListParagraph"/>
        <w:rPr>
          <w:rFonts w:asciiTheme="minorHAnsi" w:eastAsiaTheme="minorHAnsi" w:hAnsiTheme="minorHAnsi" w:cstheme="minorBidi"/>
          <w:color w:val="auto"/>
        </w:rPr>
      </w:pPr>
    </w:p>
    <w:p w14:paraId="39FA63E7" w14:textId="77777777" w:rsidR="00D62965" w:rsidRPr="00EB1F84" w:rsidRDefault="00D62965" w:rsidP="008D4466">
      <w:pPr>
        <w:numPr>
          <w:ilvl w:val="0"/>
          <w:numId w:val="12"/>
        </w:numPr>
        <w:spacing w:after="0" w:line="259" w:lineRule="auto"/>
        <w:ind w:right="0"/>
        <w:contextualSpacing/>
        <w:jc w:val="left"/>
        <w:rPr>
          <w:rFonts w:asciiTheme="minorHAnsi" w:eastAsiaTheme="minorHAnsi" w:hAnsiTheme="minorHAnsi" w:cstheme="minorBidi"/>
          <w:color w:val="auto"/>
          <w:highlight w:val="yellow"/>
        </w:rPr>
      </w:pPr>
      <w:r w:rsidRPr="00EB1F84">
        <w:rPr>
          <w:rFonts w:asciiTheme="minorHAnsi" w:eastAsiaTheme="minorHAnsi" w:hAnsiTheme="minorHAnsi" w:cstheme="minorBidi"/>
          <w:color w:val="auto"/>
          <w:highlight w:val="yellow"/>
        </w:rPr>
        <w:t xml:space="preserve">Ball Size for all levels of play will be the following </w:t>
      </w:r>
    </w:p>
    <w:p w14:paraId="55D77473" w14:textId="77777777" w:rsidR="00D62965" w:rsidRPr="00EB1F84" w:rsidRDefault="00D62965" w:rsidP="00D62965">
      <w:pPr>
        <w:pStyle w:val="ListParagraph"/>
        <w:numPr>
          <w:ilvl w:val="0"/>
          <w:numId w:val="17"/>
        </w:numPr>
        <w:spacing w:after="0" w:line="259" w:lineRule="auto"/>
        <w:ind w:right="0"/>
        <w:jc w:val="left"/>
        <w:rPr>
          <w:rFonts w:asciiTheme="minorHAnsi" w:eastAsiaTheme="minorHAnsi" w:hAnsiTheme="minorHAnsi" w:cstheme="minorBidi"/>
          <w:color w:val="auto"/>
          <w:highlight w:val="yellow"/>
        </w:rPr>
      </w:pPr>
      <w:r w:rsidRPr="00EB1F84">
        <w:rPr>
          <w:rFonts w:asciiTheme="minorHAnsi" w:eastAsiaTheme="minorHAnsi" w:hAnsiTheme="minorHAnsi" w:cstheme="minorBidi"/>
          <w:color w:val="auto"/>
          <w:highlight w:val="yellow"/>
        </w:rPr>
        <w:t>For All Levels of play Boys/Girls (3</w:t>
      </w:r>
      <w:r w:rsidRPr="00EB1F84">
        <w:rPr>
          <w:rFonts w:asciiTheme="minorHAnsi" w:eastAsiaTheme="minorHAnsi" w:hAnsiTheme="minorHAnsi" w:cstheme="minorBidi"/>
          <w:color w:val="auto"/>
          <w:highlight w:val="yellow"/>
          <w:vertAlign w:val="superscript"/>
        </w:rPr>
        <w:t>rd</w:t>
      </w:r>
      <w:r w:rsidRPr="00EB1F84">
        <w:rPr>
          <w:rFonts w:asciiTheme="minorHAnsi" w:eastAsiaTheme="minorHAnsi" w:hAnsiTheme="minorHAnsi" w:cstheme="minorBidi"/>
          <w:color w:val="auto"/>
          <w:highlight w:val="yellow"/>
        </w:rPr>
        <w:t xml:space="preserve"> and 4</w:t>
      </w:r>
      <w:r w:rsidRPr="00EB1F84">
        <w:rPr>
          <w:rFonts w:asciiTheme="minorHAnsi" w:eastAsiaTheme="minorHAnsi" w:hAnsiTheme="minorHAnsi" w:cstheme="minorBidi"/>
          <w:color w:val="auto"/>
          <w:highlight w:val="yellow"/>
          <w:vertAlign w:val="superscript"/>
        </w:rPr>
        <w:t>th</w:t>
      </w:r>
      <w:r w:rsidRPr="00EB1F84">
        <w:rPr>
          <w:rFonts w:asciiTheme="minorHAnsi" w:eastAsiaTheme="minorHAnsi" w:hAnsiTheme="minorHAnsi" w:cstheme="minorBidi"/>
          <w:color w:val="auto"/>
          <w:highlight w:val="yellow"/>
        </w:rPr>
        <w:t xml:space="preserve"> Grade)</w:t>
      </w:r>
      <w:r w:rsidR="002F170D">
        <w:rPr>
          <w:rFonts w:asciiTheme="minorHAnsi" w:eastAsiaTheme="minorHAnsi" w:hAnsiTheme="minorHAnsi" w:cstheme="minorBidi"/>
          <w:color w:val="auto"/>
          <w:highlight w:val="yellow"/>
        </w:rPr>
        <w:t>,</w:t>
      </w:r>
      <w:r w:rsidRPr="00EB1F84">
        <w:rPr>
          <w:rFonts w:asciiTheme="minorHAnsi" w:eastAsiaTheme="minorHAnsi" w:hAnsiTheme="minorHAnsi" w:cstheme="minorBidi"/>
          <w:color w:val="auto"/>
          <w:highlight w:val="yellow"/>
        </w:rPr>
        <w:t xml:space="preserve"> the Ball Size shall be 28.5 or (Size 6) </w:t>
      </w:r>
    </w:p>
    <w:p w14:paraId="459B5052" w14:textId="77777777" w:rsidR="00E0733C" w:rsidRPr="00EB1F84" w:rsidRDefault="00E0733C" w:rsidP="00E0733C">
      <w:pPr>
        <w:pStyle w:val="ListParagraph"/>
        <w:numPr>
          <w:ilvl w:val="0"/>
          <w:numId w:val="18"/>
        </w:numPr>
        <w:spacing w:after="0" w:line="259" w:lineRule="auto"/>
        <w:ind w:right="0"/>
        <w:jc w:val="left"/>
        <w:rPr>
          <w:rFonts w:asciiTheme="minorHAnsi" w:eastAsiaTheme="minorHAnsi" w:hAnsiTheme="minorHAnsi" w:cstheme="minorBidi"/>
          <w:color w:val="auto"/>
          <w:highlight w:val="yellow"/>
        </w:rPr>
      </w:pPr>
      <w:r w:rsidRPr="00EB1F84">
        <w:rPr>
          <w:rFonts w:asciiTheme="minorHAnsi" w:eastAsiaTheme="minorHAnsi" w:hAnsiTheme="minorHAnsi" w:cstheme="minorBidi"/>
          <w:color w:val="auto"/>
          <w:highlight w:val="yellow"/>
        </w:rPr>
        <w:t xml:space="preserve">RIM Height for these levels of play shall be 9ft. </w:t>
      </w:r>
    </w:p>
    <w:p w14:paraId="72652CE2" w14:textId="77777777" w:rsidR="00D62965" w:rsidRPr="00EB1F84" w:rsidRDefault="00D62965" w:rsidP="00D62965">
      <w:pPr>
        <w:pStyle w:val="ListParagraph"/>
        <w:numPr>
          <w:ilvl w:val="0"/>
          <w:numId w:val="17"/>
        </w:numPr>
        <w:spacing w:after="0" w:line="259" w:lineRule="auto"/>
        <w:ind w:right="0"/>
        <w:jc w:val="left"/>
        <w:rPr>
          <w:rFonts w:asciiTheme="minorHAnsi" w:eastAsiaTheme="minorHAnsi" w:hAnsiTheme="minorHAnsi" w:cstheme="minorBidi"/>
          <w:color w:val="auto"/>
          <w:highlight w:val="yellow"/>
        </w:rPr>
      </w:pPr>
      <w:r w:rsidRPr="00EB1F84">
        <w:rPr>
          <w:rFonts w:asciiTheme="minorHAnsi" w:eastAsiaTheme="minorHAnsi" w:hAnsiTheme="minorHAnsi" w:cstheme="minorBidi"/>
          <w:color w:val="auto"/>
          <w:highlight w:val="yellow"/>
        </w:rPr>
        <w:t>For Girls Levels (5-6 &amp; 7-8) of play</w:t>
      </w:r>
      <w:r w:rsidR="002F170D">
        <w:rPr>
          <w:rFonts w:asciiTheme="minorHAnsi" w:eastAsiaTheme="minorHAnsi" w:hAnsiTheme="minorHAnsi" w:cstheme="minorBidi"/>
          <w:color w:val="auto"/>
          <w:highlight w:val="yellow"/>
        </w:rPr>
        <w:t>,</w:t>
      </w:r>
      <w:r w:rsidRPr="00EB1F84">
        <w:rPr>
          <w:rFonts w:asciiTheme="minorHAnsi" w:eastAsiaTheme="minorHAnsi" w:hAnsiTheme="minorHAnsi" w:cstheme="minorBidi"/>
          <w:color w:val="auto"/>
          <w:highlight w:val="yellow"/>
        </w:rPr>
        <w:t xml:space="preserve"> the ball size will remain 28.5 or (Size 6) </w:t>
      </w:r>
    </w:p>
    <w:p w14:paraId="2E77C4CD" w14:textId="77777777" w:rsidR="00D62965" w:rsidRPr="00EB1F84" w:rsidRDefault="00D62965" w:rsidP="00D62965">
      <w:pPr>
        <w:pStyle w:val="ListParagraph"/>
        <w:numPr>
          <w:ilvl w:val="0"/>
          <w:numId w:val="17"/>
        </w:numPr>
        <w:spacing w:after="0" w:line="259" w:lineRule="auto"/>
        <w:ind w:right="0"/>
        <w:jc w:val="left"/>
        <w:rPr>
          <w:rFonts w:asciiTheme="minorHAnsi" w:eastAsiaTheme="minorHAnsi" w:hAnsiTheme="minorHAnsi" w:cstheme="minorBidi"/>
          <w:color w:val="auto"/>
          <w:highlight w:val="yellow"/>
        </w:rPr>
      </w:pPr>
      <w:r w:rsidRPr="00EB1F84">
        <w:rPr>
          <w:rFonts w:asciiTheme="minorHAnsi" w:eastAsiaTheme="minorHAnsi" w:hAnsiTheme="minorHAnsi" w:cstheme="minorBidi"/>
          <w:color w:val="auto"/>
          <w:highlight w:val="yellow"/>
        </w:rPr>
        <w:t>For Boys Levels (5-6 &amp;7-8) of play</w:t>
      </w:r>
      <w:r w:rsidR="002F170D">
        <w:rPr>
          <w:rFonts w:asciiTheme="minorHAnsi" w:eastAsiaTheme="minorHAnsi" w:hAnsiTheme="minorHAnsi" w:cstheme="minorBidi"/>
          <w:color w:val="auto"/>
          <w:highlight w:val="yellow"/>
        </w:rPr>
        <w:t>,</w:t>
      </w:r>
      <w:r w:rsidRPr="00EB1F84">
        <w:rPr>
          <w:rFonts w:asciiTheme="minorHAnsi" w:eastAsiaTheme="minorHAnsi" w:hAnsiTheme="minorHAnsi" w:cstheme="minorBidi"/>
          <w:color w:val="auto"/>
          <w:highlight w:val="yellow"/>
        </w:rPr>
        <w:t xml:space="preserve"> the ball size will revert to 29.5 or (Size 7) </w:t>
      </w:r>
    </w:p>
    <w:p w14:paraId="43C5B920" w14:textId="77777777" w:rsidR="008D4466" w:rsidRPr="008D4466" w:rsidRDefault="008D4466" w:rsidP="008D4466">
      <w:pPr>
        <w:spacing w:after="0" w:line="259" w:lineRule="auto"/>
        <w:ind w:left="0" w:right="0" w:firstLine="0"/>
        <w:jc w:val="left"/>
        <w:rPr>
          <w:rFonts w:asciiTheme="minorHAnsi" w:eastAsiaTheme="minorHAnsi" w:hAnsiTheme="minorHAnsi" w:cstheme="minorBidi"/>
          <w:color w:val="auto"/>
        </w:rPr>
      </w:pPr>
    </w:p>
    <w:p w14:paraId="135BD380" w14:textId="77777777" w:rsidR="008D4466" w:rsidRPr="008D4466" w:rsidRDefault="008D4466" w:rsidP="008D4466">
      <w:pPr>
        <w:spacing w:after="0" w:line="259" w:lineRule="auto"/>
        <w:ind w:left="0" w:right="0" w:firstLine="0"/>
        <w:jc w:val="left"/>
        <w:rPr>
          <w:rFonts w:asciiTheme="minorHAnsi" w:eastAsiaTheme="minorHAnsi" w:hAnsiTheme="minorHAnsi" w:cstheme="minorBidi"/>
          <w:i/>
          <w:iCs/>
          <w:color w:val="auto"/>
        </w:rPr>
      </w:pPr>
      <w:r w:rsidRPr="008D4466">
        <w:rPr>
          <w:rFonts w:asciiTheme="minorHAnsi" w:eastAsiaTheme="minorHAnsi" w:hAnsiTheme="minorHAnsi" w:cstheme="minorBidi"/>
          <w:i/>
          <w:iCs/>
          <w:color w:val="auto"/>
        </w:rPr>
        <w:t>Please adhere to the following game day rules:</w:t>
      </w:r>
    </w:p>
    <w:p w14:paraId="44CD84EE" w14:textId="77777777" w:rsidR="008D4466" w:rsidRPr="008D4466" w:rsidRDefault="008D4466" w:rsidP="008D4466">
      <w:pPr>
        <w:spacing w:after="0" w:line="259" w:lineRule="auto"/>
        <w:ind w:left="0" w:right="0" w:firstLine="0"/>
        <w:jc w:val="left"/>
        <w:rPr>
          <w:rFonts w:asciiTheme="minorHAnsi" w:eastAsiaTheme="minorHAnsi" w:hAnsiTheme="minorHAnsi" w:cstheme="minorBidi"/>
          <w:color w:val="auto"/>
        </w:rPr>
      </w:pPr>
    </w:p>
    <w:p w14:paraId="1B71777A" w14:textId="77777777" w:rsidR="008D4466" w:rsidRPr="008D4466" w:rsidRDefault="008D4466" w:rsidP="008D4466">
      <w:pPr>
        <w:spacing w:after="0" w:line="259" w:lineRule="auto"/>
        <w:ind w:left="0" w:right="0" w:firstLine="0"/>
        <w:jc w:val="left"/>
        <w:rPr>
          <w:rFonts w:asciiTheme="minorHAnsi" w:eastAsiaTheme="minorHAnsi" w:hAnsiTheme="minorHAnsi" w:cstheme="minorBidi"/>
          <w:color w:val="auto"/>
        </w:rPr>
      </w:pPr>
      <w:r w:rsidRPr="008D4466">
        <w:rPr>
          <w:rFonts w:asciiTheme="minorHAnsi" w:eastAsiaTheme="minorHAnsi" w:hAnsiTheme="minorHAnsi" w:cstheme="minorBidi"/>
          <w:b/>
          <w:bCs/>
          <w:color w:val="auto"/>
        </w:rPr>
        <w:t>3</w:t>
      </w:r>
      <w:r w:rsidRPr="008D4466">
        <w:rPr>
          <w:rFonts w:asciiTheme="minorHAnsi" w:eastAsiaTheme="minorHAnsi" w:hAnsiTheme="minorHAnsi" w:cstheme="minorBidi"/>
          <w:b/>
          <w:bCs/>
          <w:color w:val="auto"/>
          <w:vertAlign w:val="superscript"/>
        </w:rPr>
        <w:t>rd</w:t>
      </w:r>
      <w:r w:rsidRPr="008D4466">
        <w:rPr>
          <w:rFonts w:asciiTheme="minorHAnsi" w:eastAsiaTheme="minorHAnsi" w:hAnsiTheme="minorHAnsi" w:cstheme="minorBidi"/>
          <w:b/>
          <w:bCs/>
          <w:color w:val="auto"/>
        </w:rPr>
        <w:t>/4</w:t>
      </w:r>
      <w:r w:rsidRPr="008D4466">
        <w:rPr>
          <w:rFonts w:asciiTheme="minorHAnsi" w:eastAsiaTheme="minorHAnsi" w:hAnsiTheme="minorHAnsi" w:cstheme="minorBidi"/>
          <w:b/>
          <w:bCs/>
          <w:color w:val="auto"/>
          <w:vertAlign w:val="superscript"/>
        </w:rPr>
        <w:t>th</w:t>
      </w:r>
      <w:r w:rsidRPr="008D4466">
        <w:rPr>
          <w:rFonts w:asciiTheme="minorHAnsi" w:eastAsiaTheme="minorHAnsi" w:hAnsiTheme="minorHAnsi" w:cstheme="minorBidi"/>
          <w:b/>
          <w:bCs/>
          <w:color w:val="auto"/>
        </w:rPr>
        <w:t xml:space="preserve"> Grade South Shore boys &amp; girls</w:t>
      </w:r>
      <w:r w:rsidRPr="008D4466">
        <w:rPr>
          <w:rFonts w:asciiTheme="minorHAnsi" w:eastAsiaTheme="minorHAnsi" w:hAnsiTheme="minorHAnsi" w:cstheme="minorBidi"/>
          <w:color w:val="auto"/>
        </w:rPr>
        <w:t xml:space="preserve"> – the players on defense MUST remain in the key behind the 3-point line until the offense advances the ball over </w:t>
      </w:r>
      <w:r w:rsidR="002F170D">
        <w:rPr>
          <w:rFonts w:asciiTheme="minorHAnsi" w:eastAsiaTheme="minorHAnsi" w:hAnsiTheme="minorHAnsi" w:cstheme="minorBidi"/>
          <w:color w:val="auto"/>
        </w:rPr>
        <w:t>midcourt</w:t>
      </w:r>
      <w:r w:rsidRPr="008D4466">
        <w:rPr>
          <w:rFonts w:asciiTheme="minorHAnsi" w:eastAsiaTheme="minorHAnsi" w:hAnsiTheme="minorHAnsi" w:cstheme="minorBidi"/>
          <w:color w:val="auto"/>
        </w:rPr>
        <w:t>.  Full court press is permitted in the last 30 seconds of the game</w:t>
      </w:r>
      <w:r w:rsidR="002F170D">
        <w:rPr>
          <w:rFonts w:asciiTheme="minorHAnsi" w:eastAsiaTheme="minorHAnsi" w:hAnsiTheme="minorHAnsi" w:cstheme="minorBidi"/>
          <w:color w:val="auto"/>
        </w:rPr>
        <w:t>,</w:t>
      </w:r>
      <w:r w:rsidRPr="008D4466">
        <w:rPr>
          <w:rFonts w:asciiTheme="minorHAnsi" w:eastAsiaTheme="minorHAnsi" w:hAnsiTheme="minorHAnsi" w:cstheme="minorBidi"/>
          <w:color w:val="auto"/>
        </w:rPr>
        <w:t xml:space="preserve"> but only if the margin is 5 points or less.  Repeated violations will result in </w:t>
      </w:r>
      <w:r w:rsidR="002F170D">
        <w:rPr>
          <w:rFonts w:asciiTheme="minorHAnsi" w:eastAsiaTheme="minorHAnsi" w:hAnsiTheme="minorHAnsi" w:cstheme="minorBidi"/>
          <w:color w:val="auto"/>
        </w:rPr>
        <w:t xml:space="preserve">a </w:t>
      </w:r>
      <w:r w:rsidRPr="008D4466">
        <w:rPr>
          <w:rFonts w:asciiTheme="minorHAnsi" w:eastAsiaTheme="minorHAnsi" w:hAnsiTheme="minorHAnsi" w:cstheme="minorBidi"/>
          <w:color w:val="auto"/>
        </w:rPr>
        <w:t xml:space="preserve">delay of </w:t>
      </w:r>
      <w:r w:rsidR="002F170D">
        <w:rPr>
          <w:rFonts w:asciiTheme="minorHAnsi" w:eastAsiaTheme="minorHAnsi" w:hAnsiTheme="minorHAnsi" w:cstheme="minorBidi"/>
          <w:color w:val="auto"/>
        </w:rPr>
        <w:t xml:space="preserve">the </w:t>
      </w:r>
      <w:r w:rsidRPr="008D4466">
        <w:rPr>
          <w:rFonts w:asciiTheme="minorHAnsi" w:eastAsiaTheme="minorHAnsi" w:hAnsiTheme="minorHAnsi" w:cstheme="minorBidi"/>
          <w:color w:val="auto"/>
        </w:rPr>
        <w:t xml:space="preserve">game and/or </w:t>
      </w:r>
      <w:r w:rsidR="002F170D">
        <w:rPr>
          <w:rFonts w:asciiTheme="minorHAnsi" w:eastAsiaTheme="minorHAnsi" w:hAnsiTheme="minorHAnsi" w:cstheme="minorBidi"/>
          <w:color w:val="auto"/>
        </w:rPr>
        <w:t xml:space="preserve">a </w:t>
      </w:r>
      <w:r w:rsidRPr="008D4466">
        <w:rPr>
          <w:rFonts w:asciiTheme="minorHAnsi" w:eastAsiaTheme="minorHAnsi" w:hAnsiTheme="minorHAnsi" w:cstheme="minorBidi"/>
          <w:color w:val="auto"/>
        </w:rPr>
        <w:t xml:space="preserve">technical foul call assessed to the coaches. </w:t>
      </w:r>
    </w:p>
    <w:p w14:paraId="6B015511" w14:textId="77777777" w:rsidR="008D4466" w:rsidRPr="008D4466" w:rsidRDefault="008D4466" w:rsidP="008D4466">
      <w:pPr>
        <w:spacing w:after="0" w:line="259" w:lineRule="auto"/>
        <w:ind w:left="0" w:right="0" w:firstLine="0"/>
        <w:jc w:val="left"/>
        <w:rPr>
          <w:rFonts w:asciiTheme="minorHAnsi" w:eastAsiaTheme="minorHAnsi" w:hAnsiTheme="minorHAnsi" w:cstheme="minorBidi"/>
          <w:color w:val="auto"/>
        </w:rPr>
      </w:pPr>
    </w:p>
    <w:p w14:paraId="2D294D89" w14:textId="77777777" w:rsidR="008D4466" w:rsidRPr="008D4466" w:rsidRDefault="008D4466" w:rsidP="008D4466">
      <w:pPr>
        <w:spacing w:after="0" w:line="259" w:lineRule="auto"/>
        <w:ind w:left="0" w:right="0" w:firstLine="0"/>
        <w:jc w:val="left"/>
        <w:rPr>
          <w:rFonts w:asciiTheme="minorHAnsi" w:eastAsiaTheme="minorHAnsi" w:hAnsiTheme="minorHAnsi" w:cstheme="minorBidi"/>
          <w:color w:val="auto"/>
        </w:rPr>
      </w:pPr>
      <w:r w:rsidRPr="008D4466">
        <w:rPr>
          <w:rFonts w:asciiTheme="minorHAnsi" w:eastAsiaTheme="minorHAnsi" w:hAnsiTheme="minorHAnsi" w:cstheme="minorBidi"/>
          <w:b/>
          <w:bCs/>
          <w:color w:val="auto"/>
        </w:rPr>
        <w:t>5</w:t>
      </w:r>
      <w:r w:rsidRPr="008D4466">
        <w:rPr>
          <w:rFonts w:asciiTheme="minorHAnsi" w:eastAsiaTheme="minorHAnsi" w:hAnsiTheme="minorHAnsi" w:cstheme="minorBidi"/>
          <w:b/>
          <w:bCs/>
          <w:color w:val="auto"/>
          <w:vertAlign w:val="superscript"/>
        </w:rPr>
        <w:t>th</w:t>
      </w:r>
      <w:r w:rsidRPr="008D4466">
        <w:rPr>
          <w:rFonts w:asciiTheme="minorHAnsi" w:eastAsiaTheme="minorHAnsi" w:hAnsiTheme="minorHAnsi" w:cstheme="minorBidi"/>
          <w:b/>
          <w:bCs/>
          <w:color w:val="auto"/>
        </w:rPr>
        <w:t>/6</w:t>
      </w:r>
      <w:r w:rsidRPr="008D4466">
        <w:rPr>
          <w:rFonts w:asciiTheme="minorHAnsi" w:eastAsiaTheme="minorHAnsi" w:hAnsiTheme="minorHAnsi" w:cstheme="minorBidi"/>
          <w:b/>
          <w:bCs/>
          <w:color w:val="auto"/>
          <w:vertAlign w:val="superscript"/>
        </w:rPr>
        <w:t>th</w:t>
      </w:r>
      <w:r w:rsidRPr="008D4466">
        <w:rPr>
          <w:rFonts w:asciiTheme="minorHAnsi" w:eastAsiaTheme="minorHAnsi" w:hAnsiTheme="minorHAnsi" w:cstheme="minorBidi"/>
          <w:b/>
          <w:bCs/>
          <w:color w:val="auto"/>
        </w:rPr>
        <w:t xml:space="preserve"> Grade South Shore boys &amp; girls – </w:t>
      </w:r>
      <w:r w:rsidRPr="008D4466">
        <w:rPr>
          <w:rFonts w:asciiTheme="minorHAnsi" w:eastAsiaTheme="minorHAnsi" w:hAnsiTheme="minorHAnsi" w:cstheme="minorBidi"/>
          <w:color w:val="auto"/>
        </w:rPr>
        <w:t xml:space="preserve">players can only press in the final 2 minutes of </w:t>
      </w:r>
      <w:r w:rsidR="00543036">
        <w:rPr>
          <w:rFonts w:asciiTheme="minorHAnsi" w:eastAsiaTheme="minorHAnsi" w:hAnsiTheme="minorHAnsi" w:cstheme="minorBidi"/>
          <w:color w:val="auto"/>
        </w:rPr>
        <w:t>each half of the</w:t>
      </w:r>
      <w:r w:rsidRPr="008D4466">
        <w:rPr>
          <w:rFonts w:asciiTheme="minorHAnsi" w:eastAsiaTheme="minorHAnsi" w:hAnsiTheme="minorHAnsi" w:cstheme="minorBidi"/>
          <w:color w:val="auto"/>
        </w:rPr>
        <w:t xml:space="preserve"> game.  NO PRESS BY EITHER TEAM if the score is 11 points or greater.  </w:t>
      </w:r>
    </w:p>
    <w:p w14:paraId="24904B07" w14:textId="77777777" w:rsidR="008D4466" w:rsidRPr="008D4466" w:rsidRDefault="008D4466" w:rsidP="008D4466">
      <w:pPr>
        <w:spacing w:after="0" w:line="259" w:lineRule="auto"/>
        <w:ind w:left="0" w:right="0" w:firstLine="0"/>
        <w:jc w:val="left"/>
        <w:rPr>
          <w:rFonts w:asciiTheme="minorHAnsi" w:eastAsiaTheme="minorHAnsi" w:hAnsiTheme="minorHAnsi" w:cstheme="minorBidi"/>
          <w:color w:val="auto"/>
        </w:rPr>
      </w:pPr>
    </w:p>
    <w:p w14:paraId="4E9AFF3E" w14:textId="77777777" w:rsidR="008D4466" w:rsidRPr="008D4466" w:rsidRDefault="008D4466" w:rsidP="008D4466">
      <w:pPr>
        <w:spacing w:after="0" w:line="259" w:lineRule="auto"/>
        <w:ind w:left="0" w:right="0" w:firstLine="0"/>
        <w:jc w:val="left"/>
        <w:rPr>
          <w:rFonts w:asciiTheme="minorHAnsi" w:eastAsiaTheme="minorHAnsi" w:hAnsiTheme="minorHAnsi" w:cstheme="minorBidi"/>
          <w:color w:val="auto"/>
        </w:rPr>
      </w:pPr>
      <w:r w:rsidRPr="008D4466">
        <w:rPr>
          <w:rFonts w:asciiTheme="minorHAnsi" w:eastAsiaTheme="minorHAnsi" w:hAnsiTheme="minorHAnsi" w:cstheme="minorBidi"/>
          <w:b/>
          <w:bCs/>
          <w:color w:val="auto"/>
        </w:rPr>
        <w:t>7</w:t>
      </w:r>
      <w:r w:rsidRPr="008D4466">
        <w:rPr>
          <w:rFonts w:asciiTheme="minorHAnsi" w:eastAsiaTheme="minorHAnsi" w:hAnsiTheme="minorHAnsi" w:cstheme="minorBidi"/>
          <w:b/>
          <w:bCs/>
          <w:color w:val="auto"/>
          <w:vertAlign w:val="superscript"/>
        </w:rPr>
        <w:t>th</w:t>
      </w:r>
      <w:r w:rsidRPr="008D4466">
        <w:rPr>
          <w:rFonts w:asciiTheme="minorHAnsi" w:eastAsiaTheme="minorHAnsi" w:hAnsiTheme="minorHAnsi" w:cstheme="minorBidi"/>
          <w:b/>
          <w:bCs/>
          <w:color w:val="auto"/>
        </w:rPr>
        <w:t>/8</w:t>
      </w:r>
      <w:r w:rsidRPr="008D4466">
        <w:rPr>
          <w:rFonts w:asciiTheme="minorHAnsi" w:eastAsiaTheme="minorHAnsi" w:hAnsiTheme="minorHAnsi" w:cstheme="minorBidi"/>
          <w:b/>
          <w:bCs/>
          <w:color w:val="auto"/>
          <w:vertAlign w:val="superscript"/>
        </w:rPr>
        <w:t>th</w:t>
      </w:r>
      <w:r w:rsidRPr="008D4466">
        <w:rPr>
          <w:rFonts w:asciiTheme="minorHAnsi" w:eastAsiaTheme="minorHAnsi" w:hAnsiTheme="minorHAnsi" w:cstheme="minorBidi"/>
          <w:b/>
          <w:bCs/>
          <w:color w:val="auto"/>
        </w:rPr>
        <w:t xml:space="preserve"> Grade South Shore boys &amp; girls – </w:t>
      </w:r>
      <w:r w:rsidRPr="008D4466">
        <w:rPr>
          <w:rFonts w:asciiTheme="minorHAnsi" w:eastAsiaTheme="minorHAnsi" w:hAnsiTheme="minorHAnsi" w:cstheme="minorBidi"/>
          <w:color w:val="auto"/>
        </w:rPr>
        <w:t xml:space="preserve">the press rule is NO PRESS BY EITHER TEAM if the score is </w:t>
      </w:r>
      <w:r w:rsidR="00543036">
        <w:rPr>
          <w:rFonts w:asciiTheme="minorHAnsi" w:eastAsiaTheme="minorHAnsi" w:hAnsiTheme="minorHAnsi" w:cstheme="minorBidi"/>
          <w:color w:val="auto"/>
        </w:rPr>
        <w:t>20</w:t>
      </w:r>
      <w:r w:rsidRPr="008D4466">
        <w:rPr>
          <w:rFonts w:asciiTheme="minorHAnsi" w:eastAsiaTheme="minorHAnsi" w:hAnsiTheme="minorHAnsi" w:cstheme="minorBidi"/>
          <w:color w:val="auto"/>
        </w:rPr>
        <w:t xml:space="preserve"> points or greater.  No limits to when you can press other than the one stated.</w:t>
      </w:r>
    </w:p>
    <w:p w14:paraId="2B3ED41A" w14:textId="77777777" w:rsidR="008D4466" w:rsidRPr="008D4466" w:rsidRDefault="008D4466" w:rsidP="008D4466">
      <w:pPr>
        <w:spacing w:after="0" w:line="259" w:lineRule="auto"/>
        <w:ind w:left="0" w:right="0" w:firstLine="0"/>
        <w:jc w:val="left"/>
        <w:rPr>
          <w:rFonts w:asciiTheme="minorHAnsi" w:eastAsiaTheme="minorHAnsi" w:hAnsiTheme="minorHAnsi" w:cstheme="minorBidi"/>
          <w:color w:val="auto"/>
        </w:rPr>
      </w:pPr>
    </w:p>
    <w:p w14:paraId="245BB679" w14:textId="77777777" w:rsidR="008D4466" w:rsidRPr="008D4466" w:rsidRDefault="008D4466" w:rsidP="008D4466">
      <w:pPr>
        <w:spacing w:after="0" w:line="259" w:lineRule="auto"/>
        <w:ind w:left="0" w:right="0" w:firstLine="0"/>
        <w:jc w:val="left"/>
        <w:rPr>
          <w:rFonts w:asciiTheme="minorHAnsi" w:eastAsiaTheme="minorHAnsi" w:hAnsiTheme="minorHAnsi" w:cstheme="minorBidi"/>
          <w:b/>
          <w:bCs/>
          <w:color w:val="auto"/>
        </w:rPr>
      </w:pPr>
      <w:r w:rsidRPr="00EB1F84">
        <w:rPr>
          <w:rFonts w:asciiTheme="minorHAnsi" w:eastAsiaTheme="minorHAnsi" w:hAnsiTheme="minorHAnsi" w:cstheme="minorBidi"/>
          <w:b/>
          <w:bCs/>
          <w:color w:val="auto"/>
          <w:highlight w:val="yellow"/>
        </w:rPr>
        <w:lastRenderedPageBreak/>
        <w:t>MERCY RULE- At halftime or beyond, once the score differential becomes (2</w:t>
      </w:r>
      <w:r w:rsidR="00543036">
        <w:rPr>
          <w:rFonts w:asciiTheme="minorHAnsi" w:eastAsiaTheme="minorHAnsi" w:hAnsiTheme="minorHAnsi" w:cstheme="minorBidi"/>
          <w:b/>
          <w:bCs/>
          <w:color w:val="auto"/>
          <w:highlight w:val="yellow"/>
        </w:rPr>
        <w:t>5</w:t>
      </w:r>
      <w:r w:rsidRPr="00EB1F84">
        <w:rPr>
          <w:rFonts w:asciiTheme="minorHAnsi" w:eastAsiaTheme="minorHAnsi" w:hAnsiTheme="minorHAnsi" w:cstheme="minorBidi"/>
          <w:b/>
          <w:bCs/>
          <w:color w:val="auto"/>
          <w:highlight w:val="yellow"/>
        </w:rPr>
        <w:t xml:space="preserve"> points or more for 3</w:t>
      </w:r>
      <w:r w:rsidRPr="00EB1F84">
        <w:rPr>
          <w:rFonts w:asciiTheme="minorHAnsi" w:eastAsiaTheme="minorHAnsi" w:hAnsiTheme="minorHAnsi" w:cstheme="minorBidi"/>
          <w:b/>
          <w:bCs/>
          <w:color w:val="auto"/>
          <w:highlight w:val="yellow"/>
          <w:vertAlign w:val="superscript"/>
        </w:rPr>
        <w:t>rd</w:t>
      </w:r>
      <w:r w:rsidRPr="00EB1F84">
        <w:rPr>
          <w:rFonts w:asciiTheme="minorHAnsi" w:eastAsiaTheme="minorHAnsi" w:hAnsiTheme="minorHAnsi" w:cstheme="minorBidi"/>
          <w:b/>
          <w:bCs/>
          <w:color w:val="auto"/>
          <w:highlight w:val="yellow"/>
        </w:rPr>
        <w:t xml:space="preserve"> and 4</w:t>
      </w:r>
      <w:r w:rsidRPr="00EB1F84">
        <w:rPr>
          <w:rFonts w:asciiTheme="minorHAnsi" w:eastAsiaTheme="minorHAnsi" w:hAnsiTheme="minorHAnsi" w:cstheme="minorBidi"/>
          <w:b/>
          <w:bCs/>
          <w:color w:val="auto"/>
          <w:highlight w:val="yellow"/>
          <w:vertAlign w:val="superscript"/>
        </w:rPr>
        <w:t>th</w:t>
      </w:r>
      <w:r w:rsidRPr="00EB1F84">
        <w:rPr>
          <w:rFonts w:asciiTheme="minorHAnsi" w:eastAsiaTheme="minorHAnsi" w:hAnsiTheme="minorHAnsi" w:cstheme="minorBidi"/>
          <w:b/>
          <w:bCs/>
          <w:color w:val="auto"/>
          <w:highlight w:val="yellow"/>
        </w:rPr>
        <w:t xml:space="preserve"> grade and 5</w:t>
      </w:r>
      <w:r w:rsidRPr="00EB1F84">
        <w:rPr>
          <w:rFonts w:asciiTheme="minorHAnsi" w:eastAsiaTheme="minorHAnsi" w:hAnsiTheme="minorHAnsi" w:cstheme="minorBidi"/>
          <w:b/>
          <w:bCs/>
          <w:color w:val="auto"/>
          <w:highlight w:val="yellow"/>
          <w:vertAlign w:val="superscript"/>
        </w:rPr>
        <w:t>th</w:t>
      </w:r>
      <w:r w:rsidRPr="00EB1F84">
        <w:rPr>
          <w:rFonts w:asciiTheme="minorHAnsi" w:eastAsiaTheme="minorHAnsi" w:hAnsiTheme="minorHAnsi" w:cstheme="minorBidi"/>
          <w:b/>
          <w:bCs/>
          <w:color w:val="auto"/>
          <w:highlight w:val="yellow"/>
        </w:rPr>
        <w:t xml:space="preserve"> and 6</w:t>
      </w:r>
      <w:r w:rsidRPr="00EB1F84">
        <w:rPr>
          <w:rFonts w:asciiTheme="minorHAnsi" w:eastAsiaTheme="minorHAnsi" w:hAnsiTheme="minorHAnsi" w:cstheme="minorBidi"/>
          <w:b/>
          <w:bCs/>
          <w:color w:val="auto"/>
          <w:highlight w:val="yellow"/>
          <w:vertAlign w:val="superscript"/>
        </w:rPr>
        <w:t>th</w:t>
      </w:r>
      <w:r w:rsidRPr="00EB1F84">
        <w:rPr>
          <w:rFonts w:asciiTheme="minorHAnsi" w:eastAsiaTheme="minorHAnsi" w:hAnsiTheme="minorHAnsi" w:cstheme="minorBidi"/>
          <w:b/>
          <w:bCs/>
          <w:color w:val="auto"/>
          <w:highlight w:val="yellow"/>
        </w:rPr>
        <w:t xml:space="preserve"> grade, (30 points for 7</w:t>
      </w:r>
      <w:r w:rsidRPr="00EB1F84">
        <w:rPr>
          <w:rFonts w:asciiTheme="minorHAnsi" w:eastAsiaTheme="minorHAnsi" w:hAnsiTheme="minorHAnsi" w:cstheme="minorBidi"/>
          <w:b/>
          <w:bCs/>
          <w:color w:val="auto"/>
          <w:highlight w:val="yellow"/>
          <w:vertAlign w:val="superscript"/>
        </w:rPr>
        <w:t>th</w:t>
      </w:r>
      <w:r w:rsidRPr="00EB1F84">
        <w:rPr>
          <w:rFonts w:asciiTheme="minorHAnsi" w:eastAsiaTheme="minorHAnsi" w:hAnsiTheme="minorHAnsi" w:cstheme="minorBidi"/>
          <w:b/>
          <w:bCs/>
          <w:color w:val="auto"/>
          <w:highlight w:val="yellow"/>
        </w:rPr>
        <w:t xml:space="preserve"> and 8</w:t>
      </w:r>
      <w:r w:rsidR="00CD54D0" w:rsidRPr="00EB1F84">
        <w:rPr>
          <w:rFonts w:asciiTheme="minorHAnsi" w:eastAsiaTheme="minorHAnsi" w:hAnsiTheme="minorHAnsi" w:cstheme="minorBidi"/>
          <w:b/>
          <w:bCs/>
          <w:color w:val="auto"/>
          <w:highlight w:val="yellow"/>
          <w:vertAlign w:val="superscript"/>
        </w:rPr>
        <w:t>th)</w:t>
      </w:r>
      <w:r w:rsidR="002F170D">
        <w:rPr>
          <w:rFonts w:asciiTheme="minorHAnsi" w:eastAsiaTheme="minorHAnsi" w:hAnsiTheme="minorHAnsi" w:cstheme="minorBidi"/>
          <w:b/>
          <w:bCs/>
          <w:color w:val="auto"/>
          <w:highlight w:val="yellow"/>
          <w:vertAlign w:val="superscript"/>
        </w:rPr>
        <w:t>,</w:t>
      </w:r>
      <w:r w:rsidRPr="00EB1F84">
        <w:rPr>
          <w:rFonts w:asciiTheme="minorHAnsi" w:eastAsiaTheme="minorHAnsi" w:hAnsiTheme="minorHAnsi" w:cstheme="minorBidi"/>
          <w:b/>
          <w:bCs/>
          <w:color w:val="auto"/>
          <w:highlight w:val="yellow"/>
        </w:rPr>
        <w:t xml:space="preserve"> all scores will freeze</w:t>
      </w:r>
      <w:r w:rsidR="002F170D">
        <w:rPr>
          <w:rFonts w:asciiTheme="minorHAnsi" w:eastAsiaTheme="minorHAnsi" w:hAnsiTheme="minorHAnsi" w:cstheme="minorBidi"/>
          <w:b/>
          <w:bCs/>
          <w:color w:val="auto"/>
          <w:highlight w:val="yellow"/>
        </w:rPr>
        <w:t>,</w:t>
      </w:r>
      <w:r w:rsidRPr="00EB1F84">
        <w:rPr>
          <w:rFonts w:asciiTheme="minorHAnsi" w:eastAsiaTheme="minorHAnsi" w:hAnsiTheme="minorHAnsi" w:cstheme="minorBidi"/>
          <w:b/>
          <w:bCs/>
          <w:color w:val="auto"/>
          <w:highlight w:val="yellow"/>
        </w:rPr>
        <w:t xml:space="preserve"> and scores will be reported as such.  Clock will continue to run as normal</w:t>
      </w:r>
      <w:r w:rsidR="002F170D">
        <w:rPr>
          <w:rFonts w:asciiTheme="minorHAnsi" w:eastAsiaTheme="minorHAnsi" w:hAnsiTheme="minorHAnsi" w:cstheme="minorBidi"/>
          <w:b/>
          <w:bCs/>
          <w:color w:val="auto"/>
          <w:highlight w:val="yellow"/>
        </w:rPr>
        <w:t>,</w:t>
      </w:r>
      <w:r w:rsidRPr="00EB1F84">
        <w:rPr>
          <w:rFonts w:asciiTheme="minorHAnsi" w:eastAsiaTheme="minorHAnsi" w:hAnsiTheme="minorHAnsi" w:cstheme="minorBidi"/>
          <w:b/>
          <w:bCs/>
          <w:color w:val="auto"/>
          <w:highlight w:val="yellow"/>
        </w:rPr>
        <w:t xml:space="preserve"> and fouls will continue.  For 7</w:t>
      </w:r>
      <w:r w:rsidRPr="00EB1F84">
        <w:rPr>
          <w:rFonts w:asciiTheme="minorHAnsi" w:eastAsiaTheme="minorHAnsi" w:hAnsiTheme="minorHAnsi" w:cstheme="minorBidi"/>
          <w:b/>
          <w:bCs/>
          <w:color w:val="auto"/>
          <w:highlight w:val="yellow"/>
          <w:vertAlign w:val="superscript"/>
        </w:rPr>
        <w:t>th</w:t>
      </w:r>
      <w:r w:rsidRPr="00EB1F84">
        <w:rPr>
          <w:rFonts w:asciiTheme="minorHAnsi" w:eastAsiaTheme="minorHAnsi" w:hAnsiTheme="minorHAnsi" w:cstheme="minorBidi"/>
          <w:b/>
          <w:bCs/>
          <w:color w:val="auto"/>
          <w:highlight w:val="yellow"/>
        </w:rPr>
        <w:t xml:space="preserve"> and 8</w:t>
      </w:r>
      <w:r w:rsidRPr="00EB1F84">
        <w:rPr>
          <w:rFonts w:asciiTheme="minorHAnsi" w:eastAsiaTheme="minorHAnsi" w:hAnsiTheme="minorHAnsi" w:cstheme="minorBidi"/>
          <w:b/>
          <w:bCs/>
          <w:color w:val="auto"/>
          <w:highlight w:val="yellow"/>
          <w:vertAlign w:val="superscript"/>
        </w:rPr>
        <w:t>th</w:t>
      </w:r>
      <w:r w:rsidRPr="00EB1F84">
        <w:rPr>
          <w:rFonts w:asciiTheme="minorHAnsi" w:eastAsiaTheme="minorHAnsi" w:hAnsiTheme="minorHAnsi" w:cstheme="minorBidi"/>
          <w:b/>
          <w:bCs/>
          <w:color w:val="auto"/>
          <w:highlight w:val="yellow"/>
        </w:rPr>
        <w:t xml:space="preserve"> grade</w:t>
      </w:r>
      <w:r w:rsidR="002F170D">
        <w:rPr>
          <w:rFonts w:asciiTheme="minorHAnsi" w:eastAsiaTheme="minorHAnsi" w:hAnsiTheme="minorHAnsi" w:cstheme="minorBidi"/>
          <w:b/>
          <w:bCs/>
          <w:color w:val="auto"/>
          <w:highlight w:val="yellow"/>
        </w:rPr>
        <w:t>,</w:t>
      </w:r>
      <w:r w:rsidRPr="00EB1F84">
        <w:rPr>
          <w:rFonts w:asciiTheme="minorHAnsi" w:eastAsiaTheme="minorHAnsi" w:hAnsiTheme="minorHAnsi" w:cstheme="minorBidi"/>
          <w:b/>
          <w:bCs/>
          <w:color w:val="auto"/>
          <w:highlight w:val="yellow"/>
        </w:rPr>
        <w:t xml:space="preserve"> there is NO PRESSING once the score is frozen.  Coaches should substitute once scores are frozen.</w:t>
      </w:r>
      <w:r w:rsidRPr="008D4466">
        <w:rPr>
          <w:rFonts w:asciiTheme="minorHAnsi" w:eastAsiaTheme="minorHAnsi" w:hAnsiTheme="minorHAnsi" w:cstheme="minorBidi"/>
          <w:b/>
          <w:bCs/>
          <w:color w:val="auto"/>
        </w:rPr>
        <w:t xml:space="preserve">   </w:t>
      </w:r>
    </w:p>
    <w:p w14:paraId="6D740F4E" w14:textId="77777777" w:rsidR="008D4466" w:rsidRPr="008D4466" w:rsidRDefault="008D4466" w:rsidP="008D4466">
      <w:pPr>
        <w:spacing w:after="0" w:line="259" w:lineRule="auto"/>
        <w:ind w:left="0" w:right="0" w:firstLine="0"/>
        <w:jc w:val="left"/>
        <w:rPr>
          <w:rFonts w:asciiTheme="minorHAnsi" w:eastAsiaTheme="minorHAnsi" w:hAnsiTheme="minorHAnsi" w:cstheme="minorBidi"/>
          <w:color w:val="auto"/>
        </w:rPr>
      </w:pPr>
    </w:p>
    <w:p w14:paraId="187C0AE4" w14:textId="77777777" w:rsidR="008D4466" w:rsidRPr="008D4466" w:rsidRDefault="008D4466" w:rsidP="008D4466">
      <w:pPr>
        <w:numPr>
          <w:ilvl w:val="0"/>
          <w:numId w:val="15"/>
        </w:numPr>
        <w:spacing w:after="0" w:line="259" w:lineRule="auto"/>
        <w:ind w:right="0"/>
        <w:contextualSpacing/>
        <w:jc w:val="left"/>
        <w:rPr>
          <w:rFonts w:asciiTheme="minorHAnsi" w:eastAsiaTheme="minorHAnsi" w:hAnsiTheme="minorHAnsi" w:cstheme="minorBidi"/>
          <w:color w:val="auto"/>
        </w:rPr>
      </w:pPr>
      <w:r w:rsidRPr="008D4466">
        <w:rPr>
          <w:rFonts w:asciiTheme="minorHAnsi" w:eastAsiaTheme="minorHAnsi" w:hAnsiTheme="minorHAnsi" w:cstheme="minorBidi"/>
          <w:color w:val="auto"/>
        </w:rPr>
        <w:t>A player will foul out of the game on his/her 5</w:t>
      </w:r>
      <w:r w:rsidRPr="008D4466">
        <w:rPr>
          <w:rFonts w:asciiTheme="minorHAnsi" w:eastAsiaTheme="minorHAnsi" w:hAnsiTheme="minorHAnsi" w:cstheme="minorBidi"/>
          <w:color w:val="auto"/>
          <w:vertAlign w:val="superscript"/>
        </w:rPr>
        <w:t>th</w:t>
      </w:r>
      <w:r w:rsidRPr="008D4466">
        <w:rPr>
          <w:rFonts w:asciiTheme="minorHAnsi" w:eastAsiaTheme="minorHAnsi" w:hAnsiTheme="minorHAnsi" w:cstheme="minorBidi"/>
          <w:color w:val="auto"/>
        </w:rPr>
        <w:t xml:space="preserve"> personal foul.  </w:t>
      </w:r>
    </w:p>
    <w:p w14:paraId="69BA8180" w14:textId="77777777" w:rsidR="008D4466" w:rsidRPr="008D4466" w:rsidRDefault="008D4466" w:rsidP="008D4466">
      <w:pPr>
        <w:spacing w:after="0" w:line="259" w:lineRule="auto"/>
        <w:ind w:left="0" w:right="0" w:firstLine="0"/>
        <w:jc w:val="left"/>
        <w:rPr>
          <w:rFonts w:asciiTheme="minorHAnsi" w:eastAsiaTheme="minorHAnsi" w:hAnsiTheme="minorHAnsi" w:cstheme="minorBidi"/>
          <w:color w:val="auto"/>
        </w:rPr>
      </w:pPr>
    </w:p>
    <w:p w14:paraId="3306FFF1" w14:textId="77777777" w:rsidR="008D4466" w:rsidRPr="008D4466" w:rsidRDefault="008D4466" w:rsidP="008D4466">
      <w:pPr>
        <w:numPr>
          <w:ilvl w:val="0"/>
          <w:numId w:val="14"/>
        </w:numPr>
        <w:spacing w:after="0" w:line="259" w:lineRule="auto"/>
        <w:ind w:right="0"/>
        <w:contextualSpacing/>
        <w:jc w:val="left"/>
        <w:rPr>
          <w:rFonts w:asciiTheme="minorHAnsi" w:eastAsiaTheme="minorHAnsi" w:hAnsiTheme="minorHAnsi" w:cstheme="minorBidi"/>
          <w:b/>
          <w:bCs/>
          <w:color w:val="auto"/>
        </w:rPr>
      </w:pPr>
      <w:r w:rsidRPr="008D4466">
        <w:rPr>
          <w:rFonts w:asciiTheme="minorHAnsi" w:eastAsiaTheme="minorHAnsi" w:hAnsiTheme="minorHAnsi" w:cstheme="minorBidi"/>
          <w:b/>
          <w:bCs/>
          <w:color w:val="auto"/>
        </w:rPr>
        <w:t>There is no longer one and one on the 7</w:t>
      </w:r>
      <w:r w:rsidRPr="008D4466">
        <w:rPr>
          <w:rFonts w:asciiTheme="minorHAnsi" w:eastAsiaTheme="minorHAnsi" w:hAnsiTheme="minorHAnsi" w:cstheme="minorBidi"/>
          <w:b/>
          <w:bCs/>
          <w:color w:val="auto"/>
          <w:vertAlign w:val="superscript"/>
        </w:rPr>
        <w:t>th</w:t>
      </w:r>
      <w:r w:rsidRPr="008D4466">
        <w:rPr>
          <w:rFonts w:asciiTheme="minorHAnsi" w:eastAsiaTheme="minorHAnsi" w:hAnsiTheme="minorHAnsi" w:cstheme="minorBidi"/>
          <w:b/>
          <w:bCs/>
          <w:color w:val="auto"/>
        </w:rPr>
        <w:t xml:space="preserve"> team foul.  On the 10</w:t>
      </w:r>
      <w:r w:rsidRPr="008D4466">
        <w:rPr>
          <w:rFonts w:asciiTheme="minorHAnsi" w:eastAsiaTheme="minorHAnsi" w:hAnsiTheme="minorHAnsi" w:cstheme="minorBidi"/>
          <w:b/>
          <w:bCs/>
          <w:color w:val="auto"/>
          <w:vertAlign w:val="superscript"/>
        </w:rPr>
        <w:t>th</w:t>
      </w:r>
      <w:r w:rsidRPr="008D4466">
        <w:rPr>
          <w:rFonts w:asciiTheme="minorHAnsi" w:eastAsiaTheme="minorHAnsi" w:hAnsiTheme="minorHAnsi" w:cstheme="minorBidi"/>
          <w:b/>
          <w:bCs/>
          <w:color w:val="auto"/>
        </w:rPr>
        <w:t xml:space="preserve"> team foul</w:t>
      </w:r>
      <w:r w:rsidR="00543036">
        <w:rPr>
          <w:rFonts w:asciiTheme="minorHAnsi" w:eastAsiaTheme="minorHAnsi" w:hAnsiTheme="minorHAnsi" w:cstheme="minorBidi"/>
          <w:b/>
          <w:bCs/>
          <w:color w:val="auto"/>
        </w:rPr>
        <w:t>,</w:t>
      </w:r>
      <w:r w:rsidRPr="008D4466">
        <w:rPr>
          <w:rFonts w:asciiTheme="minorHAnsi" w:eastAsiaTheme="minorHAnsi" w:hAnsiTheme="minorHAnsi" w:cstheme="minorBidi"/>
          <w:b/>
          <w:bCs/>
          <w:color w:val="auto"/>
        </w:rPr>
        <w:t xml:space="preserve"> a team will shoot two free throws in each half.  </w:t>
      </w:r>
    </w:p>
    <w:p w14:paraId="2E957E5E" w14:textId="77777777" w:rsidR="008D4466" w:rsidRPr="008D4466" w:rsidRDefault="008D4466" w:rsidP="008D4466">
      <w:pPr>
        <w:spacing w:after="0" w:line="259" w:lineRule="auto"/>
        <w:ind w:left="0" w:right="0" w:firstLine="0"/>
        <w:jc w:val="left"/>
        <w:rPr>
          <w:rFonts w:asciiTheme="minorHAnsi" w:eastAsiaTheme="minorHAnsi" w:hAnsiTheme="minorHAnsi" w:cstheme="minorBidi"/>
          <w:color w:val="auto"/>
        </w:rPr>
      </w:pPr>
    </w:p>
    <w:p w14:paraId="381DB05E" w14:textId="77777777" w:rsidR="008D4466" w:rsidRPr="008D4466" w:rsidRDefault="008D4466" w:rsidP="008D4466">
      <w:pPr>
        <w:numPr>
          <w:ilvl w:val="0"/>
          <w:numId w:val="13"/>
        </w:numPr>
        <w:spacing w:after="0" w:line="259" w:lineRule="auto"/>
        <w:ind w:right="0"/>
        <w:contextualSpacing/>
        <w:jc w:val="left"/>
        <w:rPr>
          <w:rFonts w:asciiTheme="minorHAnsi" w:eastAsiaTheme="minorHAnsi" w:hAnsiTheme="minorHAnsi" w:cstheme="minorBidi"/>
          <w:color w:val="auto"/>
        </w:rPr>
      </w:pPr>
      <w:r w:rsidRPr="008D4466">
        <w:rPr>
          <w:rFonts w:asciiTheme="minorHAnsi" w:eastAsiaTheme="minorHAnsi" w:hAnsiTheme="minorHAnsi" w:cstheme="minorBidi"/>
          <w:color w:val="auto"/>
        </w:rPr>
        <w:t xml:space="preserve">The </w:t>
      </w:r>
      <w:r w:rsidR="002F170D">
        <w:rPr>
          <w:rFonts w:asciiTheme="minorHAnsi" w:eastAsiaTheme="minorHAnsi" w:hAnsiTheme="minorHAnsi" w:cstheme="minorBidi"/>
          <w:color w:val="auto"/>
        </w:rPr>
        <w:t>coaches'</w:t>
      </w:r>
      <w:r w:rsidRPr="008D4466">
        <w:rPr>
          <w:rFonts w:asciiTheme="minorHAnsi" w:eastAsiaTheme="minorHAnsi" w:hAnsiTheme="minorHAnsi" w:cstheme="minorBidi"/>
          <w:color w:val="auto"/>
        </w:rPr>
        <w:t xml:space="preserve"> box goes from </w:t>
      </w:r>
      <w:r w:rsidR="002F170D">
        <w:rPr>
          <w:rFonts w:asciiTheme="minorHAnsi" w:eastAsiaTheme="minorHAnsi" w:hAnsiTheme="minorHAnsi" w:cstheme="minorBidi"/>
          <w:color w:val="auto"/>
        </w:rPr>
        <w:t xml:space="preserve">the </w:t>
      </w:r>
      <w:r w:rsidRPr="008D4466">
        <w:rPr>
          <w:rFonts w:asciiTheme="minorHAnsi" w:eastAsiaTheme="minorHAnsi" w:hAnsiTheme="minorHAnsi" w:cstheme="minorBidi"/>
          <w:color w:val="auto"/>
        </w:rPr>
        <w:t xml:space="preserve">hash mark to </w:t>
      </w:r>
      <w:r w:rsidR="002F170D">
        <w:rPr>
          <w:rFonts w:asciiTheme="minorHAnsi" w:eastAsiaTheme="minorHAnsi" w:hAnsiTheme="minorHAnsi" w:cstheme="minorBidi"/>
          <w:color w:val="auto"/>
        </w:rPr>
        <w:t xml:space="preserve">the </w:t>
      </w:r>
      <w:r w:rsidRPr="008D4466">
        <w:rPr>
          <w:rFonts w:asciiTheme="minorHAnsi" w:eastAsiaTheme="minorHAnsi" w:hAnsiTheme="minorHAnsi" w:cstheme="minorBidi"/>
          <w:color w:val="auto"/>
        </w:rPr>
        <w:t>end line.</w:t>
      </w:r>
    </w:p>
    <w:p w14:paraId="6603E648" w14:textId="77777777" w:rsidR="008D4466" w:rsidRPr="008D4466" w:rsidRDefault="008D4466" w:rsidP="008D4466">
      <w:pPr>
        <w:spacing w:after="0" w:line="259" w:lineRule="auto"/>
        <w:ind w:left="0" w:right="0" w:firstLine="0"/>
        <w:jc w:val="left"/>
        <w:rPr>
          <w:rFonts w:asciiTheme="minorHAnsi" w:eastAsiaTheme="minorHAnsi" w:hAnsiTheme="minorHAnsi" w:cstheme="minorBidi"/>
          <w:color w:val="auto"/>
        </w:rPr>
      </w:pPr>
    </w:p>
    <w:p w14:paraId="3EA633B8" w14:textId="77777777" w:rsidR="008D4466" w:rsidRPr="008D4466" w:rsidRDefault="008D4466" w:rsidP="008D4466">
      <w:pPr>
        <w:numPr>
          <w:ilvl w:val="0"/>
          <w:numId w:val="13"/>
        </w:numPr>
        <w:spacing w:after="0" w:line="259" w:lineRule="auto"/>
        <w:ind w:right="0"/>
        <w:contextualSpacing/>
        <w:jc w:val="left"/>
        <w:rPr>
          <w:rFonts w:asciiTheme="minorHAnsi" w:eastAsiaTheme="minorHAnsi" w:hAnsiTheme="minorHAnsi" w:cstheme="minorBidi"/>
          <w:color w:val="auto"/>
        </w:rPr>
      </w:pPr>
      <w:r w:rsidRPr="008D4466">
        <w:rPr>
          <w:rFonts w:asciiTheme="minorHAnsi" w:eastAsiaTheme="minorHAnsi" w:hAnsiTheme="minorHAnsi" w:cstheme="minorBidi"/>
          <w:color w:val="auto"/>
        </w:rPr>
        <w:t xml:space="preserve">Only </w:t>
      </w:r>
      <w:r w:rsidRPr="00AB2396">
        <w:rPr>
          <w:rFonts w:asciiTheme="minorHAnsi" w:eastAsiaTheme="minorHAnsi" w:hAnsiTheme="minorHAnsi" w:cstheme="minorBidi"/>
          <w:b/>
          <w:bCs/>
          <w:color w:val="auto"/>
        </w:rPr>
        <w:t>ONE</w:t>
      </w:r>
      <w:r w:rsidRPr="008D4466">
        <w:rPr>
          <w:rFonts w:asciiTheme="minorHAnsi" w:eastAsiaTheme="minorHAnsi" w:hAnsiTheme="minorHAnsi" w:cstheme="minorBidi"/>
          <w:color w:val="auto"/>
        </w:rPr>
        <w:t xml:space="preserve"> coach can stand during game play unless instructed to sit due to a technical foul or other </w:t>
      </w:r>
      <w:r w:rsidR="002F170D">
        <w:rPr>
          <w:rFonts w:asciiTheme="minorHAnsi" w:eastAsiaTheme="minorHAnsi" w:hAnsiTheme="minorHAnsi" w:cstheme="minorBidi"/>
          <w:color w:val="auto"/>
        </w:rPr>
        <w:t>game-controlling</w:t>
      </w:r>
      <w:r w:rsidRPr="008D4466">
        <w:rPr>
          <w:rFonts w:asciiTheme="minorHAnsi" w:eastAsiaTheme="minorHAnsi" w:hAnsiTheme="minorHAnsi" w:cstheme="minorBidi"/>
          <w:color w:val="auto"/>
        </w:rPr>
        <w:t xml:space="preserve"> methods authorized by the officials.  </w:t>
      </w:r>
    </w:p>
    <w:p w14:paraId="091AF256" w14:textId="77777777" w:rsidR="008D4466" w:rsidRPr="008D4466" w:rsidRDefault="008D4466" w:rsidP="008D4466">
      <w:pPr>
        <w:spacing w:after="0" w:line="259" w:lineRule="auto"/>
        <w:ind w:left="0" w:right="0" w:firstLine="0"/>
        <w:jc w:val="left"/>
        <w:rPr>
          <w:rFonts w:asciiTheme="minorHAnsi" w:eastAsiaTheme="minorHAnsi" w:hAnsiTheme="minorHAnsi" w:cstheme="minorBidi"/>
          <w:color w:val="auto"/>
        </w:rPr>
      </w:pPr>
    </w:p>
    <w:p w14:paraId="69CF9492" w14:textId="77777777" w:rsidR="008D4466" w:rsidRPr="008D4466" w:rsidRDefault="008D4466" w:rsidP="008D4466">
      <w:pPr>
        <w:numPr>
          <w:ilvl w:val="0"/>
          <w:numId w:val="13"/>
        </w:numPr>
        <w:spacing w:after="0" w:line="259" w:lineRule="auto"/>
        <w:ind w:right="0"/>
        <w:contextualSpacing/>
        <w:jc w:val="left"/>
        <w:rPr>
          <w:rFonts w:asciiTheme="minorHAnsi" w:eastAsiaTheme="minorHAnsi" w:hAnsiTheme="minorHAnsi" w:cstheme="minorBidi"/>
          <w:color w:val="auto"/>
        </w:rPr>
      </w:pPr>
      <w:r w:rsidRPr="008D4466">
        <w:rPr>
          <w:rFonts w:asciiTheme="minorHAnsi" w:eastAsiaTheme="minorHAnsi" w:hAnsiTheme="minorHAnsi" w:cstheme="minorBidi"/>
          <w:color w:val="auto"/>
        </w:rPr>
        <w:t xml:space="preserve">No more than THREE coaches on the bench.  This includes a coach at the score table.  </w:t>
      </w:r>
    </w:p>
    <w:p w14:paraId="5B83A23E" w14:textId="77777777" w:rsidR="008D4466" w:rsidRPr="008D4466" w:rsidRDefault="008D4466" w:rsidP="008D4466">
      <w:pPr>
        <w:spacing w:after="0" w:line="259" w:lineRule="auto"/>
        <w:ind w:left="0" w:right="0" w:firstLine="0"/>
        <w:jc w:val="left"/>
        <w:rPr>
          <w:rFonts w:asciiTheme="minorHAnsi" w:eastAsiaTheme="minorHAnsi" w:hAnsiTheme="minorHAnsi" w:cstheme="minorBidi"/>
          <w:color w:val="auto"/>
        </w:rPr>
      </w:pPr>
    </w:p>
    <w:p w14:paraId="63F4125E" w14:textId="77777777" w:rsidR="008D4466" w:rsidRPr="008D4466" w:rsidRDefault="008D4466" w:rsidP="008D4466">
      <w:pPr>
        <w:numPr>
          <w:ilvl w:val="0"/>
          <w:numId w:val="13"/>
        </w:numPr>
        <w:spacing w:after="0" w:line="259" w:lineRule="auto"/>
        <w:ind w:right="0"/>
        <w:contextualSpacing/>
        <w:jc w:val="left"/>
        <w:rPr>
          <w:rFonts w:asciiTheme="minorHAnsi" w:eastAsiaTheme="minorHAnsi" w:hAnsiTheme="minorHAnsi" w:cstheme="minorBidi"/>
          <w:color w:val="auto"/>
        </w:rPr>
      </w:pPr>
      <w:r w:rsidRPr="008D4466">
        <w:rPr>
          <w:rFonts w:asciiTheme="minorHAnsi" w:eastAsiaTheme="minorHAnsi" w:hAnsiTheme="minorHAnsi" w:cstheme="minorBidi"/>
          <w:color w:val="auto"/>
        </w:rPr>
        <w:t>The scorekeeper is an extension of the bench.  They are not to be involved in any comments, coaching, etc.  They are to keep the book.  The referees are not hearing from the score table.  If the score table representative gets a technical, it applies to the coaching staff.  Meaning 2 shots, the ball to the other team</w:t>
      </w:r>
      <w:r w:rsidR="002F170D">
        <w:rPr>
          <w:rFonts w:asciiTheme="minorHAnsi" w:eastAsiaTheme="minorHAnsi" w:hAnsiTheme="minorHAnsi" w:cstheme="minorBidi"/>
          <w:color w:val="auto"/>
        </w:rPr>
        <w:t>,</w:t>
      </w:r>
      <w:r w:rsidRPr="008D4466">
        <w:rPr>
          <w:rFonts w:asciiTheme="minorHAnsi" w:eastAsiaTheme="minorHAnsi" w:hAnsiTheme="minorHAnsi" w:cstheme="minorBidi"/>
          <w:color w:val="auto"/>
        </w:rPr>
        <w:t xml:space="preserve"> and </w:t>
      </w:r>
      <w:r w:rsidR="00543036">
        <w:rPr>
          <w:rFonts w:asciiTheme="minorHAnsi" w:eastAsiaTheme="minorHAnsi" w:hAnsiTheme="minorHAnsi" w:cstheme="minorBidi"/>
          <w:color w:val="auto"/>
        </w:rPr>
        <w:t xml:space="preserve">the </w:t>
      </w:r>
      <w:r w:rsidRPr="008D4466">
        <w:rPr>
          <w:rFonts w:asciiTheme="minorHAnsi" w:eastAsiaTheme="minorHAnsi" w:hAnsiTheme="minorHAnsi" w:cstheme="minorBidi"/>
          <w:color w:val="auto"/>
        </w:rPr>
        <w:t>coaches sit down for the remainder of the game.</w:t>
      </w:r>
    </w:p>
    <w:p w14:paraId="257184EE" w14:textId="77777777" w:rsidR="008D4466" w:rsidRPr="008D4466" w:rsidRDefault="008D4466" w:rsidP="008D4466">
      <w:pPr>
        <w:spacing w:after="0" w:line="259" w:lineRule="auto"/>
        <w:ind w:left="0" w:right="0" w:firstLine="0"/>
        <w:jc w:val="left"/>
        <w:rPr>
          <w:rFonts w:asciiTheme="minorHAnsi" w:eastAsiaTheme="minorHAnsi" w:hAnsiTheme="minorHAnsi" w:cstheme="minorBidi"/>
          <w:color w:val="auto"/>
        </w:rPr>
      </w:pPr>
    </w:p>
    <w:p w14:paraId="0F055DB4" w14:textId="77777777" w:rsidR="008D4466" w:rsidRPr="008D4466" w:rsidRDefault="008D4466" w:rsidP="008D4466">
      <w:pPr>
        <w:spacing w:after="0" w:line="259" w:lineRule="auto"/>
        <w:ind w:left="0" w:right="0" w:firstLine="0"/>
        <w:jc w:val="left"/>
        <w:rPr>
          <w:rFonts w:asciiTheme="minorHAnsi" w:eastAsiaTheme="minorHAnsi" w:hAnsiTheme="minorHAnsi" w:cstheme="minorBidi"/>
          <w:color w:val="auto"/>
        </w:rPr>
      </w:pPr>
      <w:r w:rsidRPr="008D4466">
        <w:rPr>
          <w:rFonts w:asciiTheme="minorHAnsi" w:eastAsiaTheme="minorHAnsi" w:hAnsiTheme="minorHAnsi" w:cstheme="minorBidi"/>
          <w:color w:val="auto"/>
        </w:rPr>
        <w:t xml:space="preserve">If a technical foul is issued to any coach or book personnel at the bench or score table, ALL COACHES MUST SIT FOR THE REMAINDER of the game.  If you refuse to sit, you are </w:t>
      </w:r>
      <w:r w:rsidR="002F170D">
        <w:rPr>
          <w:rFonts w:asciiTheme="minorHAnsi" w:eastAsiaTheme="minorHAnsi" w:hAnsiTheme="minorHAnsi" w:cstheme="minorBidi"/>
          <w:color w:val="auto"/>
        </w:rPr>
        <w:t>subject</w:t>
      </w:r>
      <w:r w:rsidRPr="008D4466">
        <w:rPr>
          <w:rFonts w:asciiTheme="minorHAnsi" w:eastAsiaTheme="minorHAnsi" w:hAnsiTheme="minorHAnsi" w:cstheme="minorBidi"/>
          <w:color w:val="auto"/>
        </w:rPr>
        <w:t xml:space="preserve"> to immediate ejection</w:t>
      </w:r>
      <w:r w:rsidR="002F170D">
        <w:rPr>
          <w:rFonts w:asciiTheme="minorHAnsi" w:eastAsiaTheme="minorHAnsi" w:hAnsiTheme="minorHAnsi" w:cstheme="minorBidi"/>
          <w:color w:val="auto"/>
        </w:rPr>
        <w:t>,</w:t>
      </w:r>
      <w:r w:rsidRPr="008D4466">
        <w:rPr>
          <w:rFonts w:asciiTheme="minorHAnsi" w:eastAsiaTheme="minorHAnsi" w:hAnsiTheme="minorHAnsi" w:cstheme="minorBidi"/>
          <w:color w:val="auto"/>
        </w:rPr>
        <w:t xml:space="preserve"> which will result in future suspensions as outlined in the league bylaws.  Also, the organization is </w:t>
      </w:r>
      <w:r w:rsidR="002F170D">
        <w:rPr>
          <w:rFonts w:asciiTheme="minorHAnsi" w:eastAsiaTheme="minorHAnsi" w:hAnsiTheme="minorHAnsi" w:cstheme="minorBidi"/>
          <w:color w:val="auto"/>
        </w:rPr>
        <w:t>subject</w:t>
      </w:r>
      <w:r w:rsidRPr="008D4466">
        <w:rPr>
          <w:rFonts w:asciiTheme="minorHAnsi" w:eastAsiaTheme="minorHAnsi" w:hAnsiTheme="minorHAnsi" w:cstheme="minorBidi"/>
          <w:color w:val="auto"/>
        </w:rPr>
        <w:t xml:space="preserve"> to fines payable to the league as per its bylaws.  If anyone from the coaching staff is ejected, they must completely leave the area for the evening.  They are not to wait in the lobby, parking lot, </w:t>
      </w:r>
      <w:r w:rsidR="002F170D">
        <w:rPr>
          <w:rFonts w:asciiTheme="minorHAnsi" w:eastAsiaTheme="minorHAnsi" w:hAnsiTheme="minorHAnsi" w:cstheme="minorBidi"/>
          <w:color w:val="auto"/>
        </w:rPr>
        <w:t>or,</w:t>
      </w:r>
      <w:r w:rsidRPr="008D4466">
        <w:rPr>
          <w:rFonts w:asciiTheme="minorHAnsi" w:eastAsiaTheme="minorHAnsi" w:hAnsiTheme="minorHAnsi" w:cstheme="minorBidi"/>
          <w:color w:val="auto"/>
        </w:rPr>
        <w:t xml:space="preserve"> most importantly, they are NOT to approach any referees after the game.  Discipline from the league, team Administration</w:t>
      </w:r>
      <w:r w:rsidR="002F170D">
        <w:rPr>
          <w:rFonts w:asciiTheme="minorHAnsi" w:eastAsiaTheme="minorHAnsi" w:hAnsiTheme="minorHAnsi" w:cstheme="minorBidi"/>
          <w:color w:val="auto"/>
        </w:rPr>
        <w:t>,</w:t>
      </w:r>
      <w:r w:rsidRPr="008D4466">
        <w:rPr>
          <w:rFonts w:asciiTheme="minorHAnsi" w:eastAsiaTheme="minorHAnsi" w:hAnsiTheme="minorHAnsi" w:cstheme="minorBidi"/>
          <w:color w:val="auto"/>
        </w:rPr>
        <w:t xml:space="preserve"> and possibly law enforcement (in the worst case) will follow if you do not adhere.</w:t>
      </w:r>
    </w:p>
    <w:p w14:paraId="5BE8818E" w14:textId="77777777" w:rsidR="008D4466" w:rsidRPr="008D4466" w:rsidRDefault="008D4466" w:rsidP="008D4466">
      <w:pPr>
        <w:spacing w:after="0" w:line="259" w:lineRule="auto"/>
        <w:ind w:left="0" w:right="0" w:firstLine="0"/>
        <w:jc w:val="left"/>
        <w:rPr>
          <w:rFonts w:asciiTheme="minorHAnsi" w:eastAsiaTheme="minorHAnsi" w:hAnsiTheme="minorHAnsi" w:cstheme="minorBidi"/>
          <w:color w:val="auto"/>
        </w:rPr>
      </w:pPr>
    </w:p>
    <w:p w14:paraId="01BF0326" w14:textId="77777777" w:rsidR="008D4466" w:rsidRPr="008D4466" w:rsidRDefault="008D4466" w:rsidP="008D4466">
      <w:pPr>
        <w:spacing w:after="0" w:line="259" w:lineRule="auto"/>
        <w:ind w:left="0" w:right="0" w:firstLine="0"/>
        <w:jc w:val="left"/>
        <w:rPr>
          <w:rFonts w:asciiTheme="minorHAnsi" w:eastAsiaTheme="minorHAnsi" w:hAnsiTheme="minorHAnsi" w:cstheme="minorBidi"/>
          <w:color w:val="auto"/>
        </w:rPr>
      </w:pPr>
      <w:r w:rsidRPr="008D4466">
        <w:rPr>
          <w:rFonts w:asciiTheme="minorHAnsi" w:eastAsiaTheme="minorHAnsi" w:hAnsiTheme="minorHAnsi" w:cstheme="minorBidi"/>
          <w:b/>
          <w:bCs/>
          <w:color w:val="auto"/>
        </w:rPr>
        <w:t>Fan Decorum is a point of emphasis</w:t>
      </w:r>
      <w:r w:rsidRPr="008D4466">
        <w:rPr>
          <w:rFonts w:asciiTheme="minorHAnsi" w:eastAsiaTheme="minorHAnsi" w:hAnsiTheme="minorHAnsi" w:cstheme="minorBidi"/>
          <w:color w:val="auto"/>
        </w:rPr>
        <w:t xml:space="preserve">:  It is the responsibility of the site administrator and coaches to control the behavior of the fans.  If fans are ejected and refuse to leave, the game will be stopped, and the clock will run until those individuals leave the property.  </w:t>
      </w:r>
    </w:p>
    <w:p w14:paraId="17E88520" w14:textId="77777777" w:rsidR="008D4466" w:rsidRPr="008D4466" w:rsidRDefault="008D4466" w:rsidP="008D4466">
      <w:pPr>
        <w:spacing w:after="0" w:line="259" w:lineRule="auto"/>
        <w:ind w:left="0" w:right="0" w:firstLine="0"/>
        <w:jc w:val="left"/>
        <w:rPr>
          <w:rFonts w:asciiTheme="minorHAnsi" w:eastAsiaTheme="minorHAnsi" w:hAnsiTheme="minorHAnsi" w:cstheme="minorBidi"/>
          <w:color w:val="auto"/>
        </w:rPr>
      </w:pPr>
    </w:p>
    <w:p w14:paraId="4E47D892" w14:textId="77777777" w:rsidR="008D4466" w:rsidRPr="008D4466" w:rsidRDefault="008D4466" w:rsidP="008D4466">
      <w:pPr>
        <w:spacing w:after="0" w:line="259" w:lineRule="auto"/>
        <w:ind w:left="0" w:right="0" w:firstLine="0"/>
        <w:jc w:val="left"/>
        <w:rPr>
          <w:rFonts w:asciiTheme="minorHAnsi" w:eastAsiaTheme="minorHAnsi" w:hAnsiTheme="minorHAnsi" w:cstheme="minorBidi"/>
          <w:color w:val="auto"/>
        </w:rPr>
      </w:pPr>
    </w:p>
    <w:p w14:paraId="354C2F82" w14:textId="77777777" w:rsidR="008D4466" w:rsidRPr="00E0733C" w:rsidRDefault="008D4466" w:rsidP="008D4466">
      <w:pPr>
        <w:spacing w:after="0" w:line="259" w:lineRule="auto"/>
        <w:ind w:left="0" w:right="0" w:firstLine="0"/>
        <w:jc w:val="left"/>
        <w:rPr>
          <w:rFonts w:asciiTheme="minorHAnsi" w:eastAsiaTheme="minorHAnsi" w:hAnsiTheme="minorHAnsi" w:cstheme="minorBidi"/>
          <w:b/>
          <w:i/>
          <w:iCs/>
          <w:color w:val="FF0000"/>
        </w:rPr>
      </w:pPr>
      <w:r w:rsidRPr="00E0733C">
        <w:rPr>
          <w:rFonts w:asciiTheme="minorHAnsi" w:eastAsiaTheme="minorHAnsi" w:hAnsiTheme="minorHAnsi" w:cstheme="minorBidi"/>
          <w:b/>
          <w:i/>
          <w:iCs/>
          <w:color w:val="FF0000"/>
        </w:rPr>
        <w:t xml:space="preserve">As a friendly yearly reminder about </w:t>
      </w:r>
      <w:r w:rsidR="002F170D">
        <w:rPr>
          <w:rFonts w:asciiTheme="minorHAnsi" w:eastAsiaTheme="minorHAnsi" w:hAnsiTheme="minorHAnsi" w:cstheme="minorBidi"/>
          <w:b/>
          <w:i/>
          <w:iCs/>
          <w:color w:val="FF0000"/>
        </w:rPr>
        <w:t>end-of-game</w:t>
      </w:r>
      <w:r w:rsidRPr="00E0733C">
        <w:rPr>
          <w:rFonts w:asciiTheme="minorHAnsi" w:eastAsiaTheme="minorHAnsi" w:hAnsiTheme="minorHAnsi" w:cstheme="minorBidi"/>
          <w:b/>
          <w:i/>
          <w:iCs/>
          <w:color w:val="FF0000"/>
        </w:rPr>
        <w:t xml:space="preserve"> situations</w:t>
      </w:r>
      <w:r w:rsidR="002F170D">
        <w:rPr>
          <w:rFonts w:asciiTheme="minorHAnsi" w:eastAsiaTheme="minorHAnsi" w:hAnsiTheme="minorHAnsi" w:cstheme="minorBidi"/>
          <w:b/>
          <w:i/>
          <w:iCs/>
          <w:color w:val="FF0000"/>
        </w:rPr>
        <w:t>,</w:t>
      </w:r>
      <w:r w:rsidRPr="00E0733C">
        <w:rPr>
          <w:rFonts w:asciiTheme="minorHAnsi" w:eastAsiaTheme="minorHAnsi" w:hAnsiTheme="minorHAnsi" w:cstheme="minorBidi"/>
          <w:b/>
          <w:i/>
          <w:iCs/>
          <w:color w:val="FF0000"/>
        </w:rPr>
        <w:t xml:space="preserve"> the final few minutes are sometimes intense.   The following is something we have been preaching at all levels:</w:t>
      </w:r>
    </w:p>
    <w:p w14:paraId="46C7593B" w14:textId="77777777" w:rsidR="008D4466" w:rsidRPr="00E0733C" w:rsidRDefault="008D4466" w:rsidP="008D4466">
      <w:pPr>
        <w:spacing w:after="0" w:line="259" w:lineRule="auto"/>
        <w:ind w:left="0" w:right="0" w:firstLine="0"/>
        <w:jc w:val="left"/>
        <w:rPr>
          <w:rFonts w:asciiTheme="minorHAnsi" w:eastAsiaTheme="minorHAnsi" w:hAnsiTheme="minorHAnsi" w:cstheme="minorBidi"/>
          <w:b/>
          <w:i/>
          <w:iCs/>
          <w:color w:val="FF0000"/>
        </w:rPr>
      </w:pPr>
    </w:p>
    <w:p w14:paraId="68B6FF74" w14:textId="77777777" w:rsidR="008D4466" w:rsidRPr="005A3230" w:rsidRDefault="008D4466" w:rsidP="005A3230">
      <w:pPr>
        <w:numPr>
          <w:ilvl w:val="0"/>
          <w:numId w:val="11"/>
        </w:numPr>
        <w:spacing w:after="0" w:line="259" w:lineRule="auto"/>
        <w:ind w:right="0"/>
        <w:contextualSpacing/>
        <w:jc w:val="left"/>
        <w:rPr>
          <w:rFonts w:asciiTheme="minorHAnsi" w:eastAsiaTheme="minorHAnsi" w:hAnsiTheme="minorHAnsi" w:cstheme="minorBidi"/>
          <w:color w:val="auto"/>
        </w:rPr>
      </w:pPr>
      <w:r w:rsidRPr="008D4466">
        <w:rPr>
          <w:rFonts w:asciiTheme="minorHAnsi" w:eastAsiaTheme="minorHAnsi" w:hAnsiTheme="minorHAnsi" w:cstheme="minorBidi"/>
          <w:color w:val="auto"/>
        </w:rPr>
        <w:t>If you need to foul at the end of the game, the officials recommend using a code word such as “take one,” “Blue,” “Red,” “X,” “Q</w:t>
      </w:r>
      <w:r w:rsidR="002F170D">
        <w:rPr>
          <w:rFonts w:asciiTheme="minorHAnsi" w:eastAsiaTheme="minorHAnsi" w:hAnsiTheme="minorHAnsi" w:cstheme="minorBidi"/>
          <w:color w:val="auto"/>
        </w:rPr>
        <w:t>,</w:t>
      </w:r>
      <w:r w:rsidRPr="008D4466">
        <w:rPr>
          <w:rFonts w:asciiTheme="minorHAnsi" w:eastAsiaTheme="minorHAnsi" w:hAnsiTheme="minorHAnsi" w:cstheme="minorBidi"/>
          <w:color w:val="auto"/>
        </w:rPr>
        <w:t xml:space="preserve">” or anything other than yelling “FOUL, FOUL, FOUL.”  This will head off potential intentional fouls and possible altercations. </w:t>
      </w:r>
    </w:p>
    <w:p w14:paraId="4F72E8DF" w14:textId="77777777" w:rsidR="008D4466" w:rsidRPr="008D4466" w:rsidRDefault="008D4466" w:rsidP="008D4466">
      <w:pPr>
        <w:rPr>
          <w:b/>
          <w:u w:val="single"/>
        </w:rPr>
      </w:pPr>
    </w:p>
    <w:p w14:paraId="065C83CA" w14:textId="77777777" w:rsidR="00CB0453" w:rsidRPr="004B5D79" w:rsidRDefault="002F170D">
      <w:pPr>
        <w:spacing w:after="51" w:line="259" w:lineRule="auto"/>
        <w:ind w:left="28" w:right="0" w:hanging="10"/>
        <w:jc w:val="left"/>
        <w:rPr>
          <w:b/>
        </w:rPr>
      </w:pPr>
      <w:r>
        <w:rPr>
          <w:b/>
          <w:u w:val="single" w:color="000000"/>
        </w:rPr>
        <w:t>Play-Off</w:t>
      </w:r>
      <w:r w:rsidR="007C4476" w:rsidRPr="004B5D79">
        <w:rPr>
          <w:b/>
          <w:u w:val="single" w:color="000000"/>
        </w:rPr>
        <w:t xml:space="preserve"> Format</w:t>
      </w:r>
    </w:p>
    <w:p w14:paraId="26388884" w14:textId="77777777" w:rsidR="00CB0453" w:rsidRDefault="007C4476">
      <w:pPr>
        <w:numPr>
          <w:ilvl w:val="0"/>
          <w:numId w:val="10"/>
        </w:numPr>
        <w:spacing w:after="28"/>
        <w:ind w:left="747" w:right="35" w:hanging="367"/>
      </w:pPr>
      <w:r>
        <w:t>The Play-Off format will be determined each year at the November meeting and shall be based on the number of participating teams.</w:t>
      </w:r>
    </w:p>
    <w:p w14:paraId="61DA0944" w14:textId="77777777" w:rsidR="00CB0453" w:rsidRDefault="007C4476">
      <w:pPr>
        <w:numPr>
          <w:ilvl w:val="0"/>
          <w:numId w:val="10"/>
        </w:numPr>
        <w:ind w:left="747" w:right="35" w:hanging="367"/>
      </w:pPr>
      <w:r>
        <w:t xml:space="preserve">Play-Off Tie Breaking System (If multiple teams have </w:t>
      </w:r>
      <w:r w:rsidR="002F170D">
        <w:t xml:space="preserve">the </w:t>
      </w:r>
      <w:r>
        <w:t>same record):</w:t>
      </w:r>
    </w:p>
    <w:p w14:paraId="04A26354" w14:textId="77777777" w:rsidR="00CB0453" w:rsidRDefault="002F170D">
      <w:pPr>
        <w:numPr>
          <w:ilvl w:val="1"/>
          <w:numId w:val="10"/>
        </w:numPr>
        <w:ind w:right="35" w:firstLine="0"/>
      </w:pPr>
      <w:r>
        <w:lastRenderedPageBreak/>
        <w:t>Head-to-Head</w:t>
      </w:r>
    </w:p>
    <w:p w14:paraId="64C93706" w14:textId="77777777" w:rsidR="00CB0453" w:rsidRDefault="007C4476">
      <w:pPr>
        <w:numPr>
          <w:ilvl w:val="1"/>
          <w:numId w:val="10"/>
        </w:numPr>
        <w:ind w:right="35" w:firstLine="0"/>
      </w:pPr>
      <w:r>
        <w:t xml:space="preserve">Least amount of </w:t>
      </w:r>
      <w:r w:rsidR="00543036">
        <w:t>points allowed between tied teams</w:t>
      </w:r>
    </w:p>
    <w:p w14:paraId="1650D326" w14:textId="77777777" w:rsidR="00CB0453" w:rsidRDefault="002F170D">
      <w:pPr>
        <w:numPr>
          <w:ilvl w:val="1"/>
          <w:numId w:val="10"/>
        </w:numPr>
        <w:ind w:right="35" w:firstLine="0"/>
      </w:pPr>
      <w:r>
        <w:t>The least</w:t>
      </w:r>
      <w:r w:rsidR="007C4476">
        <w:t xml:space="preserve"> amount of </w:t>
      </w:r>
      <w:r w:rsidR="00543036">
        <w:t>forfeits during the season</w:t>
      </w:r>
    </w:p>
    <w:p w14:paraId="35C116D9" w14:textId="77777777" w:rsidR="00CB0453" w:rsidRDefault="007C4476">
      <w:pPr>
        <w:numPr>
          <w:ilvl w:val="1"/>
          <w:numId w:val="10"/>
        </w:numPr>
        <w:ind w:right="35" w:firstLine="0"/>
      </w:pPr>
      <w:r>
        <w:t>Least amount of points allowed during season Ei Coin Toss</w:t>
      </w:r>
    </w:p>
    <w:p w14:paraId="4B964598" w14:textId="77777777" w:rsidR="004B5D79" w:rsidRDefault="007C4476">
      <w:pPr>
        <w:ind w:left="380" w:right="2021" w:firstLine="1085"/>
      </w:pPr>
      <w:r>
        <w:t xml:space="preserve">** A team cannot win a </w:t>
      </w:r>
      <w:r w:rsidR="002F170D">
        <w:t>tiebreaker</w:t>
      </w:r>
      <w:r>
        <w:t xml:space="preserve"> over a team it forfeited to during the season.</w:t>
      </w:r>
    </w:p>
    <w:p w14:paraId="5EF8ABFD" w14:textId="77777777" w:rsidR="004B5D79" w:rsidRDefault="004B5D79">
      <w:pPr>
        <w:ind w:left="380" w:right="2021" w:firstLine="1085"/>
      </w:pPr>
    </w:p>
    <w:p w14:paraId="04EAE59A" w14:textId="77777777" w:rsidR="00CB0453" w:rsidRPr="005A3230" w:rsidRDefault="007C4476" w:rsidP="00D62965">
      <w:pPr>
        <w:pStyle w:val="ListParagraph"/>
        <w:numPr>
          <w:ilvl w:val="0"/>
          <w:numId w:val="11"/>
        </w:numPr>
        <w:ind w:right="2021"/>
        <w:rPr>
          <w:b/>
          <w:sz w:val="28"/>
          <w:szCs w:val="28"/>
          <w:highlight w:val="yellow"/>
        </w:rPr>
      </w:pPr>
      <w:r w:rsidRPr="005A3230">
        <w:rPr>
          <w:b/>
          <w:sz w:val="28"/>
          <w:szCs w:val="28"/>
          <w:highlight w:val="yellow"/>
        </w:rPr>
        <w:t>Championship game sites will be selected during the SSBL meeting in November</w:t>
      </w:r>
      <w:r w:rsidR="00D62965" w:rsidRPr="005A3230">
        <w:rPr>
          <w:b/>
          <w:sz w:val="28"/>
          <w:szCs w:val="28"/>
          <w:highlight w:val="yellow"/>
        </w:rPr>
        <w:t xml:space="preserve"> and will be awarded and rotated annually</w:t>
      </w:r>
      <w:r w:rsidR="00543036">
        <w:rPr>
          <w:b/>
          <w:sz w:val="28"/>
          <w:szCs w:val="28"/>
          <w:highlight w:val="yellow"/>
        </w:rPr>
        <w:t xml:space="preserve"> (On current league application) </w:t>
      </w:r>
    </w:p>
    <w:sectPr w:rsidR="00CB0453" w:rsidRPr="005A3230">
      <w:headerReference w:type="even" r:id="rId12"/>
      <w:headerReference w:type="default" r:id="rId13"/>
      <w:headerReference w:type="first" r:id="rId14"/>
      <w:pgSz w:w="12240" w:h="15840"/>
      <w:pgMar w:top="758" w:right="724" w:bottom="1244" w:left="65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8D284" w14:textId="77777777" w:rsidR="00E87E4F" w:rsidRDefault="00E87E4F">
      <w:pPr>
        <w:spacing w:after="0" w:line="240" w:lineRule="auto"/>
      </w:pPr>
      <w:r>
        <w:separator/>
      </w:r>
    </w:p>
  </w:endnote>
  <w:endnote w:type="continuationSeparator" w:id="0">
    <w:p w14:paraId="3AF5A1CC" w14:textId="77777777" w:rsidR="00E87E4F" w:rsidRDefault="00E87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1F53B" w14:textId="77777777" w:rsidR="00E87E4F" w:rsidRDefault="00E87E4F">
      <w:pPr>
        <w:spacing w:after="0" w:line="240" w:lineRule="auto"/>
      </w:pPr>
      <w:r>
        <w:separator/>
      </w:r>
    </w:p>
  </w:footnote>
  <w:footnote w:type="continuationSeparator" w:id="0">
    <w:p w14:paraId="251623B6" w14:textId="77777777" w:rsidR="00E87E4F" w:rsidRDefault="00E87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A06E2" w14:textId="77777777" w:rsidR="00CB0453" w:rsidRDefault="007C4476">
    <w:pPr>
      <w:spacing w:after="0" w:line="259" w:lineRule="auto"/>
      <w:ind w:left="-17" w:right="0" w:firstLine="0"/>
      <w:jc w:val="left"/>
    </w:pPr>
    <w:r>
      <w:rPr>
        <w:sz w:val="24"/>
      </w:rPr>
      <w:t xml:space="preserve">Article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6B7B0" w14:textId="77777777" w:rsidR="00CB0453" w:rsidRDefault="007C4476">
    <w:pPr>
      <w:spacing w:after="0" w:line="259" w:lineRule="auto"/>
      <w:ind w:left="-17" w:right="0" w:firstLine="0"/>
      <w:jc w:val="left"/>
    </w:pPr>
    <w:r>
      <w:rPr>
        <w:sz w:val="24"/>
      </w:rPr>
      <w:t xml:space="preserve">Article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AAABC" w14:textId="77777777" w:rsidR="00CB0453" w:rsidRDefault="00CB0453">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2A31"/>
    <w:multiLevelType w:val="hybridMultilevel"/>
    <w:tmpl w:val="A194364A"/>
    <w:lvl w:ilvl="0" w:tplc="112AF8DA">
      <w:start w:val="1"/>
      <w:numFmt w:val="decimal"/>
      <w:lvlText w:val="%1."/>
      <w:lvlJc w:val="left"/>
      <w:pPr>
        <w:ind w:left="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8FA62D0">
      <w:start w:val="1"/>
      <w:numFmt w:val="upperLetter"/>
      <w:lvlText w:val="%2."/>
      <w:lvlJc w:val="left"/>
      <w:pPr>
        <w:ind w:left="14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1DAE592">
      <w:start w:val="1"/>
      <w:numFmt w:val="lowerRoman"/>
      <w:lvlText w:val="%3"/>
      <w:lvlJc w:val="left"/>
      <w:pPr>
        <w:ind w:left="2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283118">
      <w:start w:val="1"/>
      <w:numFmt w:val="decimal"/>
      <w:lvlText w:val="%4"/>
      <w:lvlJc w:val="left"/>
      <w:pPr>
        <w:ind w:left="3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18CE5FA">
      <w:start w:val="1"/>
      <w:numFmt w:val="lowerLetter"/>
      <w:lvlText w:val="%5"/>
      <w:lvlJc w:val="left"/>
      <w:pPr>
        <w:ind w:left="3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3586212">
      <w:start w:val="1"/>
      <w:numFmt w:val="lowerRoman"/>
      <w:lvlText w:val="%6"/>
      <w:lvlJc w:val="left"/>
      <w:pPr>
        <w:ind w:left="4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DC3638">
      <w:start w:val="1"/>
      <w:numFmt w:val="decimal"/>
      <w:lvlText w:val="%7"/>
      <w:lvlJc w:val="left"/>
      <w:pPr>
        <w:ind w:left="5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A6D582">
      <w:start w:val="1"/>
      <w:numFmt w:val="lowerLetter"/>
      <w:lvlText w:val="%8"/>
      <w:lvlJc w:val="left"/>
      <w:pPr>
        <w:ind w:left="6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98C622">
      <w:start w:val="1"/>
      <w:numFmt w:val="lowerRoman"/>
      <w:lvlText w:val="%9"/>
      <w:lvlJc w:val="left"/>
      <w:pPr>
        <w:ind w:left="68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4A2E95"/>
    <w:multiLevelType w:val="hybridMultilevel"/>
    <w:tmpl w:val="926A99CC"/>
    <w:lvl w:ilvl="0" w:tplc="9CA4B13C">
      <w:start w:val="1"/>
      <w:numFmt w:val="decimal"/>
      <w:lvlText w:val="%1."/>
      <w:lvlJc w:val="left"/>
      <w:pPr>
        <w:ind w:left="12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D9CFEC8">
      <w:start w:val="1"/>
      <w:numFmt w:val="lowerLetter"/>
      <w:lvlText w:val="%2"/>
      <w:lvlJc w:val="left"/>
      <w:pPr>
        <w:ind w:left="20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380918C">
      <w:start w:val="1"/>
      <w:numFmt w:val="lowerRoman"/>
      <w:lvlText w:val="%3"/>
      <w:lvlJc w:val="left"/>
      <w:pPr>
        <w:ind w:left="27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DE26EF4">
      <w:start w:val="1"/>
      <w:numFmt w:val="decimal"/>
      <w:lvlText w:val="%4"/>
      <w:lvlJc w:val="left"/>
      <w:pPr>
        <w:ind w:left="34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AFCA15A">
      <w:start w:val="1"/>
      <w:numFmt w:val="lowerLetter"/>
      <w:lvlText w:val="%5"/>
      <w:lvlJc w:val="left"/>
      <w:pPr>
        <w:ind w:left="41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100CBA8">
      <w:start w:val="1"/>
      <w:numFmt w:val="lowerRoman"/>
      <w:lvlText w:val="%6"/>
      <w:lvlJc w:val="left"/>
      <w:pPr>
        <w:ind w:left="48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2DA992A">
      <w:start w:val="1"/>
      <w:numFmt w:val="decimal"/>
      <w:lvlText w:val="%7"/>
      <w:lvlJc w:val="left"/>
      <w:pPr>
        <w:ind w:left="56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00851C0">
      <w:start w:val="1"/>
      <w:numFmt w:val="lowerLetter"/>
      <w:lvlText w:val="%8"/>
      <w:lvlJc w:val="left"/>
      <w:pPr>
        <w:ind w:left="63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E162AEC">
      <w:start w:val="1"/>
      <w:numFmt w:val="lowerRoman"/>
      <w:lvlText w:val="%9"/>
      <w:lvlJc w:val="left"/>
      <w:pPr>
        <w:ind w:left="70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E2F200A"/>
    <w:multiLevelType w:val="hybridMultilevel"/>
    <w:tmpl w:val="CD70C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155BC3"/>
    <w:multiLevelType w:val="hybridMultilevel"/>
    <w:tmpl w:val="08A87814"/>
    <w:lvl w:ilvl="0" w:tplc="0D2E18F4">
      <w:start w:val="1"/>
      <w:numFmt w:val="decimal"/>
      <w:lvlText w:val="%1."/>
      <w:lvlJc w:val="left"/>
      <w:pPr>
        <w:ind w:left="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E41160">
      <w:start w:val="1"/>
      <w:numFmt w:val="lowerLetter"/>
      <w:lvlText w:val="%2"/>
      <w:lvlJc w:val="left"/>
      <w:pPr>
        <w:ind w:left="14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4A90C8">
      <w:start w:val="1"/>
      <w:numFmt w:val="lowerRoman"/>
      <w:lvlText w:val="%3"/>
      <w:lvlJc w:val="left"/>
      <w:pPr>
        <w:ind w:left="2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AFE282A">
      <w:start w:val="1"/>
      <w:numFmt w:val="decimal"/>
      <w:lvlText w:val="%4"/>
      <w:lvlJc w:val="left"/>
      <w:pPr>
        <w:ind w:left="2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20FDFE">
      <w:start w:val="1"/>
      <w:numFmt w:val="lowerLetter"/>
      <w:lvlText w:val="%5"/>
      <w:lvlJc w:val="left"/>
      <w:pPr>
        <w:ind w:left="3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706C56">
      <w:start w:val="1"/>
      <w:numFmt w:val="lowerRoman"/>
      <w:lvlText w:val="%6"/>
      <w:lvlJc w:val="left"/>
      <w:pPr>
        <w:ind w:left="4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F16399E">
      <w:start w:val="1"/>
      <w:numFmt w:val="decimal"/>
      <w:lvlText w:val="%7"/>
      <w:lvlJc w:val="left"/>
      <w:pPr>
        <w:ind w:left="5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125FBE">
      <w:start w:val="1"/>
      <w:numFmt w:val="lowerLetter"/>
      <w:lvlText w:val="%8"/>
      <w:lvlJc w:val="left"/>
      <w:pPr>
        <w:ind w:left="5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9C9392">
      <w:start w:val="1"/>
      <w:numFmt w:val="lowerRoman"/>
      <w:lvlText w:val="%9"/>
      <w:lvlJc w:val="left"/>
      <w:pPr>
        <w:ind w:left="6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967BB2"/>
    <w:multiLevelType w:val="hybridMultilevel"/>
    <w:tmpl w:val="97D41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53809"/>
    <w:multiLevelType w:val="hybridMultilevel"/>
    <w:tmpl w:val="D0A2643C"/>
    <w:lvl w:ilvl="0" w:tplc="A05C79D2">
      <w:start w:val="6"/>
      <w:numFmt w:val="decimal"/>
      <w:lvlText w:val="%1."/>
      <w:lvlJc w:val="left"/>
      <w:pPr>
        <w:ind w:left="7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F8F7F0">
      <w:start w:val="1"/>
      <w:numFmt w:val="lowerLetter"/>
      <w:lvlText w:val="%2"/>
      <w:lvlJc w:val="left"/>
      <w:pPr>
        <w:ind w:left="1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409896">
      <w:start w:val="1"/>
      <w:numFmt w:val="lowerRoman"/>
      <w:lvlText w:val="%3"/>
      <w:lvlJc w:val="left"/>
      <w:pPr>
        <w:ind w:left="2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EC7A88">
      <w:start w:val="1"/>
      <w:numFmt w:val="decimal"/>
      <w:lvlText w:val="%4"/>
      <w:lvlJc w:val="left"/>
      <w:pPr>
        <w:ind w:left="28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CE4E32">
      <w:start w:val="1"/>
      <w:numFmt w:val="lowerLetter"/>
      <w:lvlText w:val="%5"/>
      <w:lvlJc w:val="left"/>
      <w:pPr>
        <w:ind w:left="3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E20D56">
      <w:start w:val="1"/>
      <w:numFmt w:val="lowerRoman"/>
      <w:lvlText w:val="%6"/>
      <w:lvlJc w:val="left"/>
      <w:pPr>
        <w:ind w:left="43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EECF0C">
      <w:start w:val="1"/>
      <w:numFmt w:val="decimal"/>
      <w:lvlText w:val="%7"/>
      <w:lvlJc w:val="left"/>
      <w:pPr>
        <w:ind w:left="50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CE0C98">
      <w:start w:val="1"/>
      <w:numFmt w:val="lowerLetter"/>
      <w:lvlText w:val="%8"/>
      <w:lvlJc w:val="left"/>
      <w:pPr>
        <w:ind w:left="57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120DE0">
      <w:start w:val="1"/>
      <w:numFmt w:val="lowerRoman"/>
      <w:lvlText w:val="%9"/>
      <w:lvlJc w:val="left"/>
      <w:pPr>
        <w:ind w:left="64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28F61A5"/>
    <w:multiLevelType w:val="hybridMultilevel"/>
    <w:tmpl w:val="8D24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C25757"/>
    <w:multiLevelType w:val="hybridMultilevel"/>
    <w:tmpl w:val="E9A04722"/>
    <w:lvl w:ilvl="0" w:tplc="A7AE66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B3606B"/>
    <w:multiLevelType w:val="hybridMultilevel"/>
    <w:tmpl w:val="43E88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126D7D"/>
    <w:multiLevelType w:val="hybridMultilevel"/>
    <w:tmpl w:val="32BCC72A"/>
    <w:lvl w:ilvl="0" w:tplc="145EE146">
      <w:start w:val="1"/>
      <w:numFmt w:val="decimal"/>
      <w:lvlText w:val="%1."/>
      <w:lvlJc w:val="left"/>
      <w:pPr>
        <w:ind w:left="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D23E40">
      <w:start w:val="1"/>
      <w:numFmt w:val="lowerLetter"/>
      <w:lvlText w:val="%2"/>
      <w:lvlJc w:val="left"/>
      <w:pPr>
        <w:ind w:left="1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4F421A2">
      <w:start w:val="1"/>
      <w:numFmt w:val="lowerRoman"/>
      <w:lvlText w:val="%3"/>
      <w:lvlJc w:val="left"/>
      <w:pPr>
        <w:ind w:left="2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B862F6">
      <w:start w:val="1"/>
      <w:numFmt w:val="decimal"/>
      <w:lvlText w:val="%4"/>
      <w:lvlJc w:val="left"/>
      <w:pPr>
        <w:ind w:left="28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A61AC8">
      <w:start w:val="1"/>
      <w:numFmt w:val="lowerLetter"/>
      <w:lvlText w:val="%5"/>
      <w:lvlJc w:val="left"/>
      <w:pPr>
        <w:ind w:left="36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463ECE">
      <w:start w:val="1"/>
      <w:numFmt w:val="lowerRoman"/>
      <w:lvlText w:val="%6"/>
      <w:lvlJc w:val="left"/>
      <w:pPr>
        <w:ind w:left="43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CCADC58">
      <w:start w:val="1"/>
      <w:numFmt w:val="decimal"/>
      <w:lvlText w:val="%7"/>
      <w:lvlJc w:val="left"/>
      <w:pPr>
        <w:ind w:left="50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DC80088">
      <w:start w:val="1"/>
      <w:numFmt w:val="lowerLetter"/>
      <w:lvlText w:val="%8"/>
      <w:lvlJc w:val="left"/>
      <w:pPr>
        <w:ind w:left="57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2BC80AA">
      <w:start w:val="1"/>
      <w:numFmt w:val="lowerRoman"/>
      <w:lvlText w:val="%9"/>
      <w:lvlJc w:val="left"/>
      <w:pPr>
        <w:ind w:left="64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D1C6988"/>
    <w:multiLevelType w:val="hybridMultilevel"/>
    <w:tmpl w:val="976A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E8F1403"/>
    <w:multiLevelType w:val="hybridMultilevel"/>
    <w:tmpl w:val="28D25736"/>
    <w:lvl w:ilvl="0" w:tplc="1584B84E">
      <w:start w:val="1"/>
      <w:numFmt w:val="lowerLetter"/>
      <w:lvlText w:val="%1)"/>
      <w:lvlJc w:val="left"/>
      <w:pPr>
        <w:ind w:left="1101" w:hanging="360"/>
      </w:pPr>
      <w:rPr>
        <w:rFonts w:hint="default"/>
      </w:rPr>
    </w:lvl>
    <w:lvl w:ilvl="1" w:tplc="04090019" w:tentative="1">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12" w15:restartNumberingAfterBreak="0">
    <w:nsid w:val="58F32B4E"/>
    <w:multiLevelType w:val="hybridMultilevel"/>
    <w:tmpl w:val="214A9B3A"/>
    <w:lvl w:ilvl="0" w:tplc="47D63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B33980"/>
    <w:multiLevelType w:val="hybridMultilevel"/>
    <w:tmpl w:val="339C38BE"/>
    <w:lvl w:ilvl="0" w:tplc="22E29C6C">
      <w:start w:val="2"/>
      <w:numFmt w:val="decimal"/>
      <w:lvlText w:val="%1."/>
      <w:lvlJc w:val="left"/>
      <w:pPr>
        <w:ind w:left="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364F44C">
      <w:start w:val="1"/>
      <w:numFmt w:val="lowerLetter"/>
      <w:lvlText w:val="%2"/>
      <w:lvlJc w:val="left"/>
      <w:pPr>
        <w:ind w:left="14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F650D0">
      <w:start w:val="1"/>
      <w:numFmt w:val="lowerRoman"/>
      <w:lvlText w:val="%3"/>
      <w:lvlJc w:val="left"/>
      <w:pPr>
        <w:ind w:left="21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B22C80">
      <w:start w:val="1"/>
      <w:numFmt w:val="decimal"/>
      <w:lvlText w:val="%4"/>
      <w:lvlJc w:val="left"/>
      <w:pPr>
        <w:ind w:left="2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EC0E3B4">
      <w:start w:val="1"/>
      <w:numFmt w:val="lowerLetter"/>
      <w:lvlText w:val="%5"/>
      <w:lvlJc w:val="left"/>
      <w:pPr>
        <w:ind w:left="36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4EB686">
      <w:start w:val="1"/>
      <w:numFmt w:val="lowerRoman"/>
      <w:lvlText w:val="%6"/>
      <w:lvlJc w:val="left"/>
      <w:pPr>
        <w:ind w:left="4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DA41B0">
      <w:start w:val="1"/>
      <w:numFmt w:val="decimal"/>
      <w:lvlText w:val="%7"/>
      <w:lvlJc w:val="left"/>
      <w:pPr>
        <w:ind w:left="5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56665A">
      <w:start w:val="1"/>
      <w:numFmt w:val="lowerLetter"/>
      <w:lvlText w:val="%8"/>
      <w:lvlJc w:val="left"/>
      <w:pPr>
        <w:ind w:left="5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3A1682">
      <w:start w:val="1"/>
      <w:numFmt w:val="lowerRoman"/>
      <w:lvlText w:val="%9"/>
      <w:lvlJc w:val="left"/>
      <w:pPr>
        <w:ind w:left="6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6FA4EAB"/>
    <w:multiLevelType w:val="hybridMultilevel"/>
    <w:tmpl w:val="6A360ECC"/>
    <w:lvl w:ilvl="0" w:tplc="0F269A40">
      <w:start w:val="1"/>
      <w:numFmt w:val="decimal"/>
      <w:lvlText w:val="%1."/>
      <w:lvlJc w:val="left"/>
      <w:pPr>
        <w:ind w:left="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9BCC102">
      <w:start w:val="1"/>
      <w:numFmt w:val="lowerLetter"/>
      <w:lvlText w:val="%2"/>
      <w:lvlJc w:val="left"/>
      <w:pPr>
        <w:ind w:left="1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2F4AB52">
      <w:start w:val="1"/>
      <w:numFmt w:val="lowerRoman"/>
      <w:lvlText w:val="%3"/>
      <w:lvlJc w:val="left"/>
      <w:pPr>
        <w:ind w:left="2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6903A18">
      <w:start w:val="1"/>
      <w:numFmt w:val="decimal"/>
      <w:lvlText w:val="%4"/>
      <w:lvlJc w:val="left"/>
      <w:pPr>
        <w:ind w:left="28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FE82BA">
      <w:start w:val="1"/>
      <w:numFmt w:val="lowerLetter"/>
      <w:lvlText w:val="%5"/>
      <w:lvlJc w:val="left"/>
      <w:pPr>
        <w:ind w:left="36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03CDA8A">
      <w:start w:val="1"/>
      <w:numFmt w:val="lowerRoman"/>
      <w:lvlText w:val="%6"/>
      <w:lvlJc w:val="left"/>
      <w:pPr>
        <w:ind w:left="43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50D890">
      <w:start w:val="1"/>
      <w:numFmt w:val="decimal"/>
      <w:lvlText w:val="%7"/>
      <w:lvlJc w:val="left"/>
      <w:pPr>
        <w:ind w:left="50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220A60">
      <w:start w:val="1"/>
      <w:numFmt w:val="lowerLetter"/>
      <w:lvlText w:val="%8"/>
      <w:lvlJc w:val="left"/>
      <w:pPr>
        <w:ind w:left="57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2967342">
      <w:start w:val="1"/>
      <w:numFmt w:val="lowerRoman"/>
      <w:lvlText w:val="%9"/>
      <w:lvlJc w:val="left"/>
      <w:pPr>
        <w:ind w:left="64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1B87EB4"/>
    <w:multiLevelType w:val="hybridMultilevel"/>
    <w:tmpl w:val="1CC4158E"/>
    <w:lvl w:ilvl="0" w:tplc="512EA228">
      <w:start w:val="3"/>
      <w:numFmt w:val="decimal"/>
      <w:lvlText w:val="%1."/>
      <w:lvlJc w:val="left"/>
      <w:pPr>
        <w:ind w:left="7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9489FC">
      <w:start w:val="1"/>
      <w:numFmt w:val="lowerLetter"/>
      <w:lvlText w:val="%2"/>
      <w:lvlJc w:val="left"/>
      <w:pPr>
        <w:ind w:left="1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6CA266">
      <w:start w:val="1"/>
      <w:numFmt w:val="lowerRoman"/>
      <w:lvlText w:val="%3"/>
      <w:lvlJc w:val="left"/>
      <w:pPr>
        <w:ind w:left="2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544084">
      <w:start w:val="1"/>
      <w:numFmt w:val="decimal"/>
      <w:lvlText w:val="%4"/>
      <w:lvlJc w:val="left"/>
      <w:pPr>
        <w:ind w:left="2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4ECC22">
      <w:start w:val="1"/>
      <w:numFmt w:val="lowerLetter"/>
      <w:lvlText w:val="%5"/>
      <w:lvlJc w:val="left"/>
      <w:pPr>
        <w:ind w:left="3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1ADC4A">
      <w:start w:val="1"/>
      <w:numFmt w:val="lowerRoman"/>
      <w:lvlText w:val="%6"/>
      <w:lvlJc w:val="left"/>
      <w:pPr>
        <w:ind w:left="4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6C9A5A">
      <w:start w:val="1"/>
      <w:numFmt w:val="decimal"/>
      <w:lvlText w:val="%7"/>
      <w:lvlJc w:val="left"/>
      <w:pPr>
        <w:ind w:left="5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7686EC">
      <w:start w:val="1"/>
      <w:numFmt w:val="lowerLetter"/>
      <w:lvlText w:val="%8"/>
      <w:lvlJc w:val="left"/>
      <w:pPr>
        <w:ind w:left="5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D89AE8">
      <w:start w:val="1"/>
      <w:numFmt w:val="lowerRoman"/>
      <w:lvlText w:val="%9"/>
      <w:lvlJc w:val="left"/>
      <w:pPr>
        <w:ind w:left="6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6D47BB9"/>
    <w:multiLevelType w:val="hybridMultilevel"/>
    <w:tmpl w:val="0A56D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2215AC"/>
    <w:multiLevelType w:val="hybridMultilevel"/>
    <w:tmpl w:val="2F229696"/>
    <w:lvl w:ilvl="0" w:tplc="877C3596">
      <w:start w:val="1"/>
      <w:numFmt w:val="decimal"/>
      <w:lvlText w:val="%1."/>
      <w:lvlJc w:val="left"/>
      <w:pPr>
        <w:ind w:left="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BC6EBC6">
      <w:start w:val="1"/>
      <w:numFmt w:val="lowerLetter"/>
      <w:lvlText w:val="%2"/>
      <w:lvlJc w:val="left"/>
      <w:pPr>
        <w:ind w:left="14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8C4D116">
      <w:start w:val="1"/>
      <w:numFmt w:val="lowerRoman"/>
      <w:lvlText w:val="%3"/>
      <w:lvlJc w:val="left"/>
      <w:pPr>
        <w:ind w:left="21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340D152">
      <w:start w:val="1"/>
      <w:numFmt w:val="decimal"/>
      <w:lvlText w:val="%4"/>
      <w:lvlJc w:val="left"/>
      <w:pPr>
        <w:ind w:left="28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5846C0">
      <w:start w:val="1"/>
      <w:numFmt w:val="lowerLetter"/>
      <w:lvlText w:val="%5"/>
      <w:lvlJc w:val="left"/>
      <w:pPr>
        <w:ind w:left="36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70EAA6">
      <w:start w:val="1"/>
      <w:numFmt w:val="lowerRoman"/>
      <w:lvlText w:val="%6"/>
      <w:lvlJc w:val="left"/>
      <w:pPr>
        <w:ind w:left="4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59E5F7C">
      <w:start w:val="1"/>
      <w:numFmt w:val="decimal"/>
      <w:lvlText w:val="%7"/>
      <w:lvlJc w:val="left"/>
      <w:pPr>
        <w:ind w:left="50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79CC118">
      <w:start w:val="1"/>
      <w:numFmt w:val="lowerLetter"/>
      <w:lvlText w:val="%8"/>
      <w:lvlJc w:val="left"/>
      <w:pPr>
        <w:ind w:left="57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8B8DE4C">
      <w:start w:val="1"/>
      <w:numFmt w:val="lowerRoman"/>
      <w:lvlText w:val="%9"/>
      <w:lvlJc w:val="left"/>
      <w:pPr>
        <w:ind w:left="64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82878D6"/>
    <w:multiLevelType w:val="hybridMultilevel"/>
    <w:tmpl w:val="DCEE34B8"/>
    <w:lvl w:ilvl="0" w:tplc="C7F23ADC">
      <w:start w:val="1"/>
      <w:numFmt w:val="decimal"/>
      <w:lvlText w:val="%1."/>
      <w:lvlJc w:val="left"/>
      <w:pPr>
        <w:ind w:left="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C22ED4">
      <w:start w:val="1"/>
      <w:numFmt w:val="lowerLetter"/>
      <w:lvlText w:val="%2"/>
      <w:lvlJc w:val="left"/>
      <w:pPr>
        <w:ind w:left="1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8E86EF2">
      <w:start w:val="1"/>
      <w:numFmt w:val="lowerRoman"/>
      <w:lvlText w:val="%3"/>
      <w:lvlJc w:val="left"/>
      <w:pPr>
        <w:ind w:left="22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1F49348">
      <w:start w:val="1"/>
      <w:numFmt w:val="decimal"/>
      <w:lvlText w:val="%4"/>
      <w:lvlJc w:val="left"/>
      <w:pPr>
        <w:ind w:left="2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4E0CB2">
      <w:start w:val="1"/>
      <w:numFmt w:val="lowerLetter"/>
      <w:lvlText w:val="%5"/>
      <w:lvlJc w:val="left"/>
      <w:pPr>
        <w:ind w:left="3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DE17D6">
      <w:start w:val="1"/>
      <w:numFmt w:val="lowerRoman"/>
      <w:lvlText w:val="%6"/>
      <w:lvlJc w:val="left"/>
      <w:pPr>
        <w:ind w:left="4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EC1096">
      <w:start w:val="1"/>
      <w:numFmt w:val="decimal"/>
      <w:lvlText w:val="%7"/>
      <w:lvlJc w:val="left"/>
      <w:pPr>
        <w:ind w:left="5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1EFA28">
      <w:start w:val="1"/>
      <w:numFmt w:val="lowerLetter"/>
      <w:lvlText w:val="%8"/>
      <w:lvlJc w:val="left"/>
      <w:pPr>
        <w:ind w:left="5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2E8EC16">
      <w:start w:val="1"/>
      <w:numFmt w:val="lowerRoman"/>
      <w:lvlText w:val="%9"/>
      <w:lvlJc w:val="left"/>
      <w:pPr>
        <w:ind w:left="6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4539502">
    <w:abstractNumId w:val="1"/>
  </w:num>
  <w:num w:numId="2" w16cid:durableId="1521238702">
    <w:abstractNumId w:val="15"/>
  </w:num>
  <w:num w:numId="3" w16cid:durableId="1694265203">
    <w:abstractNumId w:val="3"/>
  </w:num>
  <w:num w:numId="4" w16cid:durableId="1059331055">
    <w:abstractNumId w:val="18"/>
  </w:num>
  <w:num w:numId="5" w16cid:durableId="1699890143">
    <w:abstractNumId w:val="13"/>
  </w:num>
  <w:num w:numId="6" w16cid:durableId="157548785">
    <w:abstractNumId w:val="17"/>
  </w:num>
  <w:num w:numId="7" w16cid:durableId="1180850810">
    <w:abstractNumId w:val="9"/>
  </w:num>
  <w:num w:numId="8" w16cid:durableId="424032745">
    <w:abstractNumId w:val="5"/>
  </w:num>
  <w:num w:numId="9" w16cid:durableId="322778525">
    <w:abstractNumId w:val="14"/>
  </w:num>
  <w:num w:numId="10" w16cid:durableId="1426727299">
    <w:abstractNumId w:val="0"/>
  </w:num>
  <w:num w:numId="11" w16cid:durableId="761921988">
    <w:abstractNumId w:val="16"/>
  </w:num>
  <w:num w:numId="12" w16cid:durableId="755832498">
    <w:abstractNumId w:val="6"/>
  </w:num>
  <w:num w:numId="13" w16cid:durableId="114176998">
    <w:abstractNumId w:val="4"/>
  </w:num>
  <w:num w:numId="14" w16cid:durableId="1195775872">
    <w:abstractNumId w:val="2"/>
  </w:num>
  <w:num w:numId="15" w16cid:durableId="393087488">
    <w:abstractNumId w:val="8"/>
  </w:num>
  <w:num w:numId="16" w16cid:durableId="473528867">
    <w:abstractNumId w:val="12"/>
  </w:num>
  <w:num w:numId="17" w16cid:durableId="1961841226">
    <w:abstractNumId w:val="7"/>
  </w:num>
  <w:num w:numId="18" w16cid:durableId="875969616">
    <w:abstractNumId w:val="10"/>
  </w:num>
  <w:num w:numId="19" w16cid:durableId="47885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453"/>
    <w:rsid w:val="000210F6"/>
    <w:rsid w:val="000B5D11"/>
    <w:rsid w:val="001F1261"/>
    <w:rsid w:val="00263983"/>
    <w:rsid w:val="0026680A"/>
    <w:rsid w:val="002E28E9"/>
    <w:rsid w:val="002F170D"/>
    <w:rsid w:val="00335EF8"/>
    <w:rsid w:val="00361484"/>
    <w:rsid w:val="00405E68"/>
    <w:rsid w:val="00431260"/>
    <w:rsid w:val="00456A68"/>
    <w:rsid w:val="004B5D79"/>
    <w:rsid w:val="0052561B"/>
    <w:rsid w:val="00531D1F"/>
    <w:rsid w:val="00543036"/>
    <w:rsid w:val="005A3230"/>
    <w:rsid w:val="005B31E5"/>
    <w:rsid w:val="00626117"/>
    <w:rsid w:val="0075465A"/>
    <w:rsid w:val="00791AB6"/>
    <w:rsid w:val="007C4476"/>
    <w:rsid w:val="008A169C"/>
    <w:rsid w:val="008D4466"/>
    <w:rsid w:val="009535BD"/>
    <w:rsid w:val="009C0D5B"/>
    <w:rsid w:val="00AB2396"/>
    <w:rsid w:val="00BE0747"/>
    <w:rsid w:val="00C15354"/>
    <w:rsid w:val="00C9676D"/>
    <w:rsid w:val="00CB0453"/>
    <w:rsid w:val="00CD54D0"/>
    <w:rsid w:val="00D62965"/>
    <w:rsid w:val="00D7601C"/>
    <w:rsid w:val="00D86334"/>
    <w:rsid w:val="00DB6B06"/>
    <w:rsid w:val="00DC773F"/>
    <w:rsid w:val="00E0733C"/>
    <w:rsid w:val="00E87E4F"/>
    <w:rsid w:val="00EB1F84"/>
    <w:rsid w:val="00EC28F6"/>
    <w:rsid w:val="00EF28A7"/>
    <w:rsid w:val="00F02DB9"/>
    <w:rsid w:val="00F24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B8618"/>
  <w15:docId w15:val="{F7D66ADD-9E3E-4E6D-92D9-39F2DD7D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5" w:lineRule="auto"/>
      <w:ind w:left="361" w:right="17" w:hanging="361"/>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656" w:hanging="10"/>
      <w:outlineLvl w:val="0"/>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6"/>
    </w:rPr>
  </w:style>
  <w:style w:type="paragraph" w:styleId="NoSpacing">
    <w:name w:val="No Spacing"/>
    <w:uiPriority w:val="1"/>
    <w:qFormat/>
    <w:rsid w:val="00EC28F6"/>
    <w:pPr>
      <w:spacing w:after="0" w:line="240" w:lineRule="auto"/>
      <w:ind w:left="361" w:right="17" w:hanging="361"/>
      <w:jc w:val="both"/>
    </w:pPr>
    <w:rPr>
      <w:rFonts w:ascii="Calibri" w:eastAsia="Calibri" w:hAnsi="Calibri" w:cs="Calibri"/>
      <w:color w:val="000000"/>
    </w:rPr>
  </w:style>
  <w:style w:type="paragraph" w:styleId="ListParagraph">
    <w:name w:val="List Paragraph"/>
    <w:basedOn w:val="Normal"/>
    <w:uiPriority w:val="34"/>
    <w:qFormat/>
    <w:rsid w:val="004B5D79"/>
    <w:pPr>
      <w:ind w:left="720"/>
      <w:contextualSpacing/>
    </w:pPr>
  </w:style>
  <w:style w:type="paragraph" w:customStyle="1" w:styleId="Body">
    <w:name w:val="Body"/>
    <w:rsid w:val="0052561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3081</Words>
  <Characters>17568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Caraballo</dc:creator>
  <cp:keywords/>
  <cp:lastModifiedBy>Charles McDonnell</cp:lastModifiedBy>
  <cp:revision>2</cp:revision>
  <dcterms:created xsi:type="dcterms:W3CDTF">2025-10-02T14:54:00Z</dcterms:created>
  <dcterms:modified xsi:type="dcterms:W3CDTF">2025-10-02T14:54:00Z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10110af4-d375-4388-b363-65e1aa54f2a4</vt:lpwstr>
  </property>
</Properties>
</file>